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B8242">
      <w:pPr>
        <w:pStyle w:val="223"/>
        <w:jc w:val="center"/>
        <w:rPr>
          <w:rFonts w:hint="default" w:ascii="Times New Roman" w:hAnsi="Times New Roman" w:cs="Times New Roman"/>
          <w:sz w:val="28"/>
          <w:szCs w:val="28"/>
          <w:lang w:val="ru-RU"/>
        </w:rPr>
        <w:sectPr>
          <w:pgSz w:w="11906" w:h="16838"/>
          <w:pgMar w:top="1134" w:right="850" w:bottom="1134" w:left="1701" w:header="720" w:footer="720" w:gutter="0"/>
          <w:pgNumType w:start="2"/>
          <w:cols w:space="720" w:num="1"/>
          <w:docGrid w:linePitch="299" w:charSpace="0"/>
        </w:sectPr>
      </w:pPr>
      <w:r>
        <w:rPr>
          <w:rFonts w:hint="default" w:ascii="Times New Roman" w:hAnsi="Times New Roman" w:cs="Times New Roman"/>
          <w:sz w:val="28"/>
          <w:szCs w:val="28"/>
          <w:lang w:val="ru-RU"/>
        </w:rPr>
        <w:drawing>
          <wp:inline distT="0" distB="0" distL="114300" distR="114300">
            <wp:extent cx="5933440" cy="8357870"/>
            <wp:effectExtent l="0" t="0" r="10160" b="5080"/>
            <wp:docPr id="2" name="Изображение 2" descr="музыка 3-7 - 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музыка 3-7 - 0002"/>
                    <pic:cNvPicPr>
                      <a:picLocks noChangeAspect="1"/>
                    </pic:cNvPicPr>
                  </pic:nvPicPr>
                  <pic:blipFill>
                    <a:blip r:embed="rId23"/>
                    <a:stretch>
                      <a:fillRect/>
                    </a:stretch>
                  </pic:blipFill>
                  <pic:spPr>
                    <a:xfrm>
                      <a:off x="0" y="0"/>
                      <a:ext cx="5933440" cy="8357870"/>
                    </a:xfrm>
                    <a:prstGeom prst="rect">
                      <a:avLst/>
                    </a:prstGeom>
                  </pic:spPr>
                </pic:pic>
              </a:graphicData>
            </a:graphic>
          </wp:inline>
        </w:drawing>
      </w:r>
      <w:bookmarkStart w:id="3" w:name="_GoBack"/>
      <w:bookmarkEnd w:id="3"/>
    </w:p>
    <w:p w14:paraId="3EA03990">
      <w:pPr>
        <w:suppressAutoHyphens/>
        <w:spacing w:after="0" w:line="240" w:lineRule="auto"/>
        <w:jc w:val="center"/>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Содержание рабочей программы</w:t>
      </w:r>
    </w:p>
    <w:p w14:paraId="48650BDE">
      <w:pPr>
        <w:suppressAutoHyphens/>
        <w:spacing w:after="0" w:line="240" w:lineRule="auto"/>
        <w:jc w:val="center"/>
        <w:rPr>
          <w:rFonts w:ascii="Times New Roman" w:hAnsi="Times New Roman" w:eastAsia="Times New Roman" w:cs="Times New Roman"/>
          <w:b/>
          <w:sz w:val="28"/>
          <w:szCs w:val="28"/>
          <w:lang w:eastAsia="ar-SA"/>
        </w:rPr>
      </w:pPr>
    </w:p>
    <w:p w14:paraId="283B50B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1.Пояснительная записка</w:t>
      </w:r>
      <w:r>
        <w:rPr>
          <w:rFonts w:ascii="Times New Roman" w:hAnsi="Times New Roman" w:eastAsia="Times New Roman" w:cs="Times New Roman"/>
          <w:sz w:val="28"/>
          <w:szCs w:val="28"/>
          <w:lang w:eastAsia="ar-SA"/>
        </w:rPr>
        <w:t>………………………………………………………3</w:t>
      </w:r>
    </w:p>
    <w:p w14:paraId="3DFEA9B3">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1.1 Возрастные особенности детей…………………………………....................6</w:t>
      </w:r>
    </w:p>
    <w:p w14:paraId="5B4442C4">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1.2 Планируемые результаты освоения программы……………………………8</w:t>
      </w:r>
    </w:p>
    <w:p w14:paraId="161CB9DC">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2. Содержательный раздел</w:t>
      </w:r>
      <w:r>
        <w:rPr>
          <w:rFonts w:ascii="Times New Roman" w:hAnsi="Times New Roman" w:eastAsia="Times New Roman" w:cs="Times New Roman"/>
          <w:sz w:val="28"/>
          <w:szCs w:val="28"/>
          <w:lang w:eastAsia="ar-SA"/>
        </w:rPr>
        <w:t>……………………………………………………...9</w:t>
      </w:r>
    </w:p>
    <w:p w14:paraId="7FC12FB8">
      <w:pPr>
        <w:suppressAutoHyphen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2.1 Описание образовательной деятельности в соответствии с музыкальным развитием ребенка………………………………………………………………...9</w:t>
      </w:r>
    </w:p>
    <w:p w14:paraId="59E7DDA4">
      <w:pPr>
        <w:suppressAutoHyphens/>
        <w:autoSpaceDE w:val="0"/>
        <w:autoSpaceDN w:val="0"/>
        <w:adjustRightInd w:val="0"/>
        <w:spacing w:after="0" w:line="240" w:lineRule="auto"/>
        <w:jc w:val="both"/>
        <w:rPr>
          <w:rFonts w:ascii="Times New Roman" w:hAnsi="Times New Roman" w:eastAsia="Times New Roman" w:cs="Times New Roman"/>
          <w:bCs/>
          <w:color w:val="000000"/>
          <w:sz w:val="28"/>
          <w:szCs w:val="28"/>
          <w:lang w:eastAsia="ar-SA"/>
        </w:rPr>
      </w:pPr>
      <w:r>
        <w:rPr>
          <w:rFonts w:ascii="Times New Roman" w:hAnsi="Times New Roman" w:eastAsia="Times New Roman" w:cs="Times New Roman"/>
          <w:color w:val="000000"/>
          <w:sz w:val="28"/>
          <w:szCs w:val="28"/>
          <w:highlight w:val="white"/>
          <w:lang w:eastAsia="ar-SA"/>
        </w:rPr>
        <w:t xml:space="preserve">2.2 Задачи психолого-педагогической работы </w:t>
      </w:r>
      <w:r>
        <w:rPr>
          <w:rFonts w:ascii="Times New Roman" w:hAnsi="Times New Roman" w:eastAsia="Times New Roman" w:cs="Times New Roman"/>
          <w:bCs/>
          <w:color w:val="000000"/>
          <w:sz w:val="28"/>
          <w:szCs w:val="28"/>
          <w:highlight w:val="white"/>
          <w:lang w:eastAsia="ar-SA"/>
        </w:rPr>
        <w:t>образовательной области «Художественно – эстетическое развитие» музыкальная деятельность</w:t>
      </w:r>
      <w:r>
        <w:rPr>
          <w:rFonts w:ascii="Times New Roman" w:hAnsi="Times New Roman" w:eastAsia="Times New Roman" w:cs="Times New Roman"/>
          <w:color w:val="000000"/>
          <w:sz w:val="28"/>
          <w:szCs w:val="28"/>
          <w:lang w:eastAsia="ar-SA"/>
        </w:rPr>
        <w:t>…….23</w:t>
      </w:r>
    </w:p>
    <w:p w14:paraId="5B1957CC">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2.3 Календарно – тематическое планирование содержания организованной деятельности детей………………………………………………………………29</w:t>
      </w:r>
    </w:p>
    <w:p w14:paraId="29D0D464">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Младшая группа (от 3 до 4 лет)………………………………………………...29</w:t>
      </w:r>
    </w:p>
    <w:p w14:paraId="12549621">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Средняя группа (от 4 до5 лет)…………………………………………………..33</w:t>
      </w:r>
    </w:p>
    <w:p w14:paraId="3DB3F8D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Старшая группа ( от 5 до 6 лет)…………………………………………………37</w:t>
      </w:r>
    </w:p>
    <w:p w14:paraId="7382F1D1">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Подготовительная к школе группа ( от 6 до 7 лет)……………………………41</w:t>
      </w:r>
    </w:p>
    <w:p w14:paraId="0489950A">
      <w:pPr>
        <w:tabs>
          <w:tab w:val="left" w:pos="1470"/>
        </w:tabs>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3. Мониторинг  освоения рабочей программы по разделу</w:t>
      </w:r>
      <w:r>
        <w:rPr>
          <w:rFonts w:ascii="Times New Roman" w:hAnsi="Times New Roman" w:eastAsia="Times New Roman" w:cs="Times New Roman"/>
          <w:sz w:val="28"/>
          <w:szCs w:val="28"/>
          <w:lang w:eastAsia="ar-SA"/>
        </w:rPr>
        <w:t>………………..47</w:t>
      </w:r>
    </w:p>
    <w:p w14:paraId="1ECE4179">
      <w:pPr>
        <w:tabs>
          <w:tab w:val="left" w:pos="1470"/>
        </w:tabs>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«Художественно – эстетического развития» музыкальная деятельность</w:t>
      </w:r>
    </w:p>
    <w:p w14:paraId="7BF61DB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Младшая группа (от 3 до 4 лет)………………………………………………...47</w:t>
      </w:r>
    </w:p>
    <w:p w14:paraId="45C7D892">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Средняя группа (от 4 до5 лет)…………………………………………………..49</w:t>
      </w:r>
    </w:p>
    <w:p w14:paraId="64086DF8">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Старшая группа ( от 5 до 6 лет)…………………………………………………50</w:t>
      </w:r>
    </w:p>
    <w:p w14:paraId="55CF572C">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Подготовительная к школе группа (от 6 до 7 лет)……………………………52</w:t>
      </w:r>
    </w:p>
    <w:p w14:paraId="3C332B8C">
      <w:pPr>
        <w:spacing w:after="0" w:line="240" w:lineRule="auto"/>
        <w:rPr>
          <w:rFonts w:ascii="Times New Roman" w:hAnsi="Times New Roman" w:eastAsia="Calibri" w:cs="Times New Roman"/>
          <w:sz w:val="28"/>
          <w:szCs w:val="28"/>
        </w:rPr>
      </w:pPr>
      <w:r>
        <w:rPr>
          <w:rFonts w:ascii="Times New Roman" w:hAnsi="Times New Roman" w:eastAsia="Calibri" w:cs="Times New Roman"/>
          <w:b/>
          <w:sz w:val="28"/>
          <w:szCs w:val="28"/>
        </w:rPr>
        <w:t>4. Взаимодействие с педагогическим коллективом и родителями дошкольников</w:t>
      </w:r>
      <w:r>
        <w:rPr>
          <w:rFonts w:ascii="Times New Roman" w:hAnsi="Times New Roman" w:eastAsia="Calibri" w:cs="Times New Roman"/>
          <w:sz w:val="28"/>
          <w:szCs w:val="28"/>
        </w:rPr>
        <w:t>…………………………………………………………………..53</w:t>
      </w:r>
    </w:p>
    <w:p w14:paraId="226D39B8">
      <w:pPr>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5. Учебно – методическое сопровождение</w:t>
      </w:r>
      <w:r>
        <w:rPr>
          <w:rFonts w:ascii="Times New Roman" w:hAnsi="Times New Roman" w:eastAsia="Times New Roman" w:cs="Times New Roman"/>
          <w:sz w:val="28"/>
          <w:szCs w:val="28"/>
          <w:lang w:eastAsia="ar-SA"/>
        </w:rPr>
        <w:t>…………………………………...55</w:t>
      </w:r>
    </w:p>
    <w:p w14:paraId="3DBAA260">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6. Список литературы</w:t>
      </w:r>
      <w:r>
        <w:rPr>
          <w:rFonts w:ascii="Times New Roman" w:hAnsi="Times New Roman" w:eastAsia="Times New Roman" w:cs="Times New Roman"/>
          <w:sz w:val="28"/>
          <w:szCs w:val="28"/>
          <w:lang w:eastAsia="ar-SA"/>
        </w:rPr>
        <w:t>………………………………………………………….56</w:t>
      </w:r>
    </w:p>
    <w:p w14:paraId="20FC6B1A">
      <w:pPr>
        <w:suppressAutoHyphens/>
        <w:spacing w:after="0" w:line="240" w:lineRule="auto"/>
        <w:rPr>
          <w:rFonts w:ascii="Times New Roman" w:hAnsi="Times New Roman" w:eastAsia="Times New Roman" w:cs="Times New Roman"/>
          <w:b/>
          <w:sz w:val="28"/>
          <w:szCs w:val="28"/>
          <w:lang w:eastAsia="ar-SA"/>
        </w:rPr>
      </w:pPr>
    </w:p>
    <w:p w14:paraId="153652FF">
      <w:pPr>
        <w:suppressAutoHyphens/>
        <w:spacing w:after="0" w:line="240" w:lineRule="auto"/>
        <w:rPr>
          <w:rFonts w:ascii="Times New Roman" w:hAnsi="Times New Roman" w:eastAsia="Times New Roman" w:cs="Times New Roman"/>
          <w:sz w:val="28"/>
          <w:szCs w:val="28"/>
          <w:lang w:eastAsia="ar-SA"/>
        </w:rPr>
      </w:pPr>
    </w:p>
    <w:p w14:paraId="7376EA6D">
      <w:pPr>
        <w:suppressAutoHyphens/>
        <w:spacing w:after="0" w:line="360" w:lineRule="auto"/>
        <w:rPr>
          <w:rFonts w:ascii="Times New Roman" w:hAnsi="Times New Roman" w:eastAsia="Times New Roman" w:cs="Times New Roman"/>
          <w:b/>
          <w:sz w:val="28"/>
          <w:szCs w:val="28"/>
          <w:lang w:eastAsia="ar-SA"/>
        </w:rPr>
      </w:pPr>
    </w:p>
    <w:p w14:paraId="553D1D45">
      <w:pPr>
        <w:suppressAutoHyphens/>
        <w:spacing w:after="0" w:line="360" w:lineRule="auto"/>
        <w:rPr>
          <w:rFonts w:ascii="Times New Roman" w:hAnsi="Times New Roman" w:eastAsia="Times New Roman" w:cs="Times New Roman"/>
          <w:b/>
          <w:sz w:val="28"/>
          <w:szCs w:val="28"/>
          <w:lang w:eastAsia="ar-SA"/>
        </w:rPr>
      </w:pPr>
    </w:p>
    <w:p w14:paraId="6AA9EA8F">
      <w:pPr>
        <w:suppressAutoHyphens/>
        <w:spacing w:after="0" w:line="360" w:lineRule="auto"/>
        <w:rPr>
          <w:rFonts w:ascii="Times New Roman" w:hAnsi="Times New Roman" w:eastAsia="Times New Roman" w:cs="Times New Roman"/>
          <w:b/>
          <w:sz w:val="28"/>
          <w:szCs w:val="28"/>
          <w:lang w:eastAsia="ar-SA"/>
        </w:rPr>
      </w:pPr>
    </w:p>
    <w:p w14:paraId="7FDDA316">
      <w:pPr>
        <w:suppressAutoHyphens/>
        <w:spacing w:after="0" w:line="360" w:lineRule="auto"/>
        <w:rPr>
          <w:rFonts w:ascii="Times New Roman" w:hAnsi="Times New Roman" w:eastAsia="Times New Roman" w:cs="Times New Roman"/>
          <w:b/>
          <w:sz w:val="28"/>
          <w:szCs w:val="28"/>
          <w:lang w:eastAsia="ar-SA"/>
        </w:rPr>
      </w:pPr>
    </w:p>
    <w:p w14:paraId="0823912A">
      <w:pPr>
        <w:suppressAutoHyphens/>
        <w:spacing w:after="0" w:line="360" w:lineRule="auto"/>
        <w:rPr>
          <w:rFonts w:ascii="Times New Roman" w:hAnsi="Times New Roman" w:eastAsia="Times New Roman" w:cs="Times New Roman"/>
          <w:b/>
          <w:sz w:val="28"/>
          <w:szCs w:val="28"/>
          <w:lang w:eastAsia="ar-SA"/>
        </w:rPr>
      </w:pPr>
    </w:p>
    <w:p w14:paraId="72A92C8D">
      <w:pPr>
        <w:suppressAutoHyphens/>
        <w:spacing w:after="0" w:line="360" w:lineRule="auto"/>
        <w:rPr>
          <w:rFonts w:ascii="Times New Roman" w:hAnsi="Times New Roman" w:eastAsia="Times New Roman" w:cs="Times New Roman"/>
          <w:b/>
          <w:sz w:val="28"/>
          <w:szCs w:val="28"/>
          <w:lang w:eastAsia="ar-SA"/>
        </w:rPr>
      </w:pPr>
    </w:p>
    <w:p w14:paraId="1500DB46">
      <w:pPr>
        <w:suppressAutoHyphens/>
        <w:spacing w:after="0" w:line="360" w:lineRule="auto"/>
        <w:rPr>
          <w:rFonts w:ascii="Times New Roman" w:hAnsi="Times New Roman" w:eastAsia="Times New Roman" w:cs="Times New Roman"/>
          <w:b/>
          <w:sz w:val="28"/>
          <w:szCs w:val="28"/>
          <w:lang w:eastAsia="ar-SA"/>
        </w:rPr>
      </w:pPr>
    </w:p>
    <w:p w14:paraId="3C1FE40B">
      <w:pPr>
        <w:suppressAutoHyphens/>
        <w:spacing w:after="0" w:line="360" w:lineRule="auto"/>
        <w:rPr>
          <w:rFonts w:ascii="Times New Roman" w:hAnsi="Times New Roman" w:eastAsia="Times New Roman" w:cs="Times New Roman"/>
          <w:b/>
          <w:sz w:val="28"/>
          <w:szCs w:val="28"/>
          <w:lang w:eastAsia="ar-SA"/>
        </w:rPr>
      </w:pPr>
    </w:p>
    <w:p w14:paraId="5D95183C">
      <w:pPr>
        <w:suppressAutoHyphens/>
        <w:spacing w:after="0" w:line="360" w:lineRule="auto"/>
        <w:rPr>
          <w:rFonts w:ascii="Times New Roman" w:hAnsi="Times New Roman" w:eastAsia="Times New Roman" w:cs="Times New Roman"/>
          <w:b/>
          <w:sz w:val="28"/>
          <w:szCs w:val="28"/>
          <w:lang w:eastAsia="ar-SA"/>
        </w:rPr>
      </w:pPr>
    </w:p>
    <w:p w14:paraId="5A84366C">
      <w:pPr>
        <w:pStyle w:val="174"/>
        <w:numPr>
          <w:ilvl w:val="0"/>
          <w:numId w:val="1"/>
        </w:numPr>
        <w:suppressAutoHyphens/>
        <w:spacing w:after="0" w:line="360" w:lineRule="auto"/>
        <w:jc w:val="center"/>
        <w:rPr>
          <w:rFonts w:ascii="Times New Roman" w:hAnsi="Times New Roman" w:eastAsia="Times New Roman"/>
          <w:b/>
          <w:sz w:val="28"/>
          <w:szCs w:val="28"/>
          <w:lang w:eastAsia="ar-SA"/>
        </w:rPr>
      </w:pPr>
      <w:r>
        <w:rPr>
          <w:rFonts w:ascii="Times New Roman" w:hAnsi="Times New Roman" w:eastAsia="Times New Roman"/>
          <w:b/>
          <w:sz w:val="28"/>
          <w:szCs w:val="28"/>
          <w:lang w:eastAsia="ar-SA"/>
        </w:rPr>
        <w:t>Пояснительная записка</w:t>
      </w:r>
    </w:p>
    <w:p w14:paraId="2BBF741B">
      <w:pPr>
        <w:pStyle w:val="174"/>
        <w:suppressAutoHyphens/>
        <w:spacing w:after="0" w:line="360" w:lineRule="auto"/>
        <w:rPr>
          <w:rFonts w:ascii="Times New Roman" w:hAnsi="Times New Roman" w:eastAsia="Times New Roman"/>
          <w:b/>
          <w:sz w:val="28"/>
          <w:szCs w:val="28"/>
          <w:lang w:eastAsia="ar-SA"/>
        </w:rPr>
      </w:pPr>
    </w:p>
    <w:p w14:paraId="67360898">
      <w:pPr>
        <w:suppressAutoHyphens/>
        <w:spacing w:after="0"/>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Рабочая программа по музыкальному воспитанию и развитию дошкольников составлена с учетом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   </w:t>
      </w:r>
    </w:p>
    <w:p w14:paraId="601DB649">
      <w:pPr>
        <w:suppressAutoHyphens/>
        <w:spacing w:after="0"/>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Предусматривает преемственность музыкального содержания во всех видах музыкальной деятельности.</w:t>
      </w:r>
    </w:p>
    <w:p w14:paraId="5E8BC6F7">
      <w:pPr>
        <w:suppressAutoHyphens/>
        <w:spacing w:after="0"/>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Программа учитывает требования Федерального Государственного стандарта дошкольного образования (приказ №1155, от 17.10.2013 г.)</w:t>
      </w:r>
    </w:p>
    <w:p w14:paraId="1B5FAEDD">
      <w:pPr>
        <w:suppressAutoHyphens/>
        <w:spacing w:after="0"/>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и может быть изменен, дополнен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14:paraId="2BA9D682">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 сфере современного дошкольного музыкального образования происходит большой творческий подъем. 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14:paraId="29588E56">
      <w:pPr>
        <w:suppressAutoHyphens/>
        <w:spacing w:after="0" w:line="240" w:lineRule="auto"/>
        <w:ind w:firstLine="709"/>
        <w:jc w:val="both"/>
        <w:rPr>
          <w:rFonts w:ascii="Times New Roman" w:hAnsi="Times New Roman" w:eastAsia="Times New Roman" w:cs="Times New Roman"/>
          <w:color w:val="000000"/>
          <w:sz w:val="28"/>
          <w:szCs w:val="28"/>
          <w:lang w:eastAsia="ar-SA"/>
        </w:rPr>
      </w:pPr>
      <w:r>
        <w:rPr>
          <w:rFonts w:ascii="Times New Roman" w:hAnsi="Times New Roman" w:eastAsia="Times New Roman" w:cs="Times New Roman"/>
          <w:sz w:val="28"/>
          <w:szCs w:val="28"/>
          <w:lang w:eastAsia="ar-SA"/>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Музыкальное развитие в ДОУ осуществляется на основе </w:t>
      </w:r>
      <w:r>
        <w:rPr>
          <w:rFonts w:ascii="Times New Roman" w:hAnsi="Times New Roman" w:eastAsia="Times New Roman" w:cs="Times New Roman"/>
          <w:color w:val="000000"/>
          <w:sz w:val="28"/>
          <w:szCs w:val="28"/>
          <w:lang w:eastAsia="ar-SA"/>
        </w:rPr>
        <w:t>примерной основной общеобразовательной программы дошкольного образования «От рождения до школы» под ред. Н. Е. Вераксы, Т. С. Комаровой, М. А. Васильевой.</w:t>
      </w:r>
    </w:p>
    <w:p w14:paraId="4334B095">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Данная рабочая программа воспитательно-образовательной деятельности  музыкального руководителя</w:t>
      </w:r>
      <w:r>
        <w:rPr>
          <w:rFonts w:ascii="Times New Roman" w:hAnsi="Times New Roman" w:eastAsia="Times New Roman" w:cs="Times New Roman"/>
          <w:color w:val="000000"/>
          <w:sz w:val="28"/>
          <w:szCs w:val="28"/>
          <w:lang w:eastAsia="ar-SA"/>
        </w:rPr>
        <w:t xml:space="preserve"> дошкольной группы «Областного социально-реабилитационного центра для несовершеннолетних» города Белгород, </w:t>
      </w:r>
      <w:r>
        <w:rPr>
          <w:rFonts w:ascii="Times New Roman" w:hAnsi="Times New Roman" w:eastAsia="Times New Roman" w:cs="Times New Roman"/>
          <w:sz w:val="28"/>
          <w:szCs w:val="28"/>
          <w:lang w:eastAsia="ar-SA"/>
        </w:rPr>
        <w:t>составлена в соответствии нормативно - правовыми документами:</w:t>
      </w:r>
    </w:p>
    <w:p w14:paraId="0AD0C3CF">
      <w:pPr>
        <w:pStyle w:val="225"/>
        <w:widowControl/>
        <w:numPr>
          <w:ilvl w:val="0"/>
          <w:numId w:val="2"/>
        </w:numPr>
        <w:tabs>
          <w:tab w:val="left" w:pos="0"/>
          <w:tab w:val="left" w:pos="993"/>
        </w:tabs>
        <w:spacing w:line="240" w:lineRule="auto"/>
        <w:ind w:left="0" w:firstLine="567"/>
        <w:rPr>
          <w:sz w:val="28"/>
          <w:szCs w:val="28"/>
        </w:rPr>
      </w:pPr>
      <w:r>
        <w:rPr>
          <w:spacing w:val="-10"/>
          <w:sz w:val="28"/>
          <w:szCs w:val="28"/>
        </w:rPr>
        <w:t xml:space="preserve">Федеральный </w:t>
      </w:r>
      <w:r>
        <w:rPr>
          <w:rStyle w:val="226"/>
          <w:sz w:val="28"/>
          <w:szCs w:val="28"/>
        </w:rPr>
        <w:t>закон «Об образовании в Российской Федерации»от 29.12.2012 № 273-ФЗ</w:t>
      </w:r>
      <w:r>
        <w:rPr>
          <w:sz w:val="28"/>
          <w:szCs w:val="28"/>
        </w:rPr>
        <w:t>;</w:t>
      </w:r>
    </w:p>
    <w:p w14:paraId="6C490BA6">
      <w:pPr>
        <w:pStyle w:val="225"/>
        <w:widowControl/>
        <w:numPr>
          <w:ilvl w:val="0"/>
          <w:numId w:val="2"/>
        </w:numPr>
        <w:tabs>
          <w:tab w:val="left" w:pos="0"/>
          <w:tab w:val="left" w:pos="993"/>
        </w:tabs>
        <w:spacing w:line="240" w:lineRule="auto"/>
        <w:ind w:left="0" w:firstLine="567"/>
        <w:rPr>
          <w:sz w:val="28"/>
          <w:szCs w:val="28"/>
        </w:rPr>
      </w:pPr>
      <w:r>
        <w:rPr>
          <w:sz w:val="28"/>
          <w:szCs w:val="28"/>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14:paraId="2F297EFD">
      <w:pPr>
        <w:pStyle w:val="225"/>
        <w:widowControl/>
        <w:numPr>
          <w:ilvl w:val="0"/>
          <w:numId w:val="2"/>
        </w:numPr>
        <w:tabs>
          <w:tab w:val="left" w:pos="0"/>
          <w:tab w:val="left" w:pos="993"/>
        </w:tabs>
        <w:spacing w:line="240" w:lineRule="auto"/>
        <w:ind w:left="0" w:firstLine="567"/>
        <w:rPr>
          <w:sz w:val="28"/>
          <w:szCs w:val="28"/>
        </w:rPr>
      </w:pPr>
      <w:r>
        <w:rPr>
          <w:sz w:val="28"/>
          <w:szCs w:val="28"/>
        </w:rPr>
        <w:t>Комментарии Минобрнауки России к ФГОС дошкольного образования от 28.02.2014г. № 08-249;</w:t>
      </w:r>
    </w:p>
    <w:p w14:paraId="49253509">
      <w:pPr>
        <w:pStyle w:val="225"/>
        <w:widowControl/>
        <w:numPr>
          <w:ilvl w:val="0"/>
          <w:numId w:val="2"/>
        </w:numPr>
        <w:tabs>
          <w:tab w:val="left" w:pos="0"/>
          <w:tab w:val="left" w:pos="993"/>
        </w:tabs>
        <w:spacing w:line="240" w:lineRule="auto"/>
        <w:ind w:left="0" w:firstLine="567"/>
        <w:rPr>
          <w:sz w:val="28"/>
          <w:szCs w:val="28"/>
        </w:rPr>
      </w:pPr>
      <w:r>
        <w:rPr>
          <w:sz w:val="28"/>
          <w:szCs w:val="28"/>
        </w:rPr>
        <w:t>Приказ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06FD3A1">
      <w:pPr>
        <w:pStyle w:val="225"/>
        <w:widowControl/>
        <w:numPr>
          <w:ilvl w:val="0"/>
          <w:numId w:val="2"/>
        </w:numPr>
        <w:tabs>
          <w:tab w:val="left" w:pos="0"/>
          <w:tab w:val="left" w:pos="993"/>
        </w:tabs>
        <w:spacing w:line="240" w:lineRule="auto"/>
        <w:ind w:left="0" w:firstLine="567"/>
        <w:rPr>
          <w:sz w:val="28"/>
          <w:szCs w:val="28"/>
        </w:rPr>
      </w:pPr>
      <w:r>
        <w:rPr>
          <w:sz w:val="28"/>
          <w:szCs w:val="28"/>
        </w:rPr>
        <w:t>Приказ Минздравсоцразвития России от 26.08.2010г. № 761н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48382FF7">
      <w:pPr>
        <w:pStyle w:val="225"/>
        <w:widowControl/>
        <w:numPr>
          <w:ilvl w:val="0"/>
          <w:numId w:val="2"/>
        </w:numPr>
        <w:tabs>
          <w:tab w:val="left" w:pos="0"/>
          <w:tab w:val="left" w:pos="993"/>
        </w:tabs>
        <w:spacing w:line="240" w:lineRule="auto"/>
        <w:ind w:left="0" w:firstLine="567"/>
        <w:rPr>
          <w:sz w:val="28"/>
          <w:szCs w:val="28"/>
        </w:rPr>
      </w:pPr>
      <w:r>
        <w:rPr>
          <w:sz w:val="28"/>
          <w:szCs w:val="28"/>
        </w:rPr>
        <w:t xml:space="preserve"> Постановление Главного государственного санитарного врача Российской Федерации от 15.05.2013 г. N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14:paraId="343BF981">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Рабочая программа по  музыкальному  развитию дошкольников составлена на основе:</w:t>
      </w:r>
    </w:p>
    <w:p w14:paraId="6FFCE480">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Примерная  общеобразовательная  программа  дошкольного  образования «От рождения до школы» под ред. Н.Е.Вераксы, Т.С.Комаровой, М.А, Васильевой</w:t>
      </w:r>
    </w:p>
    <w:p w14:paraId="6D916BC8">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Программа по музыкальному воспитанию  «Ладушки» под авторской редакцией И.М. Каплуновой и И.А. Новооскольцевой.</w:t>
      </w:r>
    </w:p>
    <w:p w14:paraId="371D4296">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Парциальная программа по развитию танцевального творчества «Ритмическая мозаика» А. И. Буренина.</w:t>
      </w:r>
    </w:p>
    <w:p w14:paraId="68BE60BD">
      <w:pPr>
        <w:tabs>
          <w:tab w:val="left" w:pos="284"/>
        </w:tabs>
        <w:spacing w:line="240" w:lineRule="auto"/>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В программе сформулированы и конкретизированы задачи по  музыкальному воспитанию для детей  младшей группы, средней, старшей, подготовительной к школе групп.</w:t>
      </w:r>
    </w:p>
    <w:p w14:paraId="75435244">
      <w:pPr>
        <w:tabs>
          <w:tab w:val="left" w:pos="284"/>
        </w:tabs>
        <w:spacing w:line="240" w:lineRule="auto"/>
        <w:ind w:firstLine="709"/>
        <w:contextualSpacing/>
        <w:jc w:val="both"/>
        <w:rPr>
          <w:rFonts w:ascii="Times New Roman" w:hAnsi="Times New Roman" w:eastAsia="Calibri" w:cs="Times New Roman"/>
          <w:sz w:val="28"/>
          <w:szCs w:val="28"/>
        </w:rPr>
      </w:pPr>
      <w:r>
        <w:rPr>
          <w:rFonts w:ascii="Times New Roman" w:hAnsi="Times New Roman" w:eastAsia="Calibri" w:cs="Times New Roman"/>
          <w:b/>
          <w:i/>
          <w:sz w:val="28"/>
          <w:szCs w:val="28"/>
        </w:rPr>
        <w:t xml:space="preserve"> Цель рабочей программы</w:t>
      </w:r>
      <w:r>
        <w:rPr>
          <w:rFonts w:ascii="Times New Roman" w:hAnsi="Times New Roman" w:eastAsia="Calibri" w:cs="Times New Roman"/>
          <w:i/>
          <w:sz w:val="28"/>
          <w:szCs w:val="28"/>
        </w:rPr>
        <w:t>:</w:t>
      </w:r>
      <w:r>
        <w:rPr>
          <w:rFonts w:ascii="Times New Roman" w:hAnsi="Times New Roman" w:eastAsia="Calibri" w:cs="Times New Roman"/>
          <w:sz w:val="28"/>
          <w:szCs w:val="28"/>
        </w:rPr>
        <w:t xml:space="preserve"> 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ребенка. </w:t>
      </w:r>
    </w:p>
    <w:p w14:paraId="4EE41736">
      <w:pPr>
        <w:spacing w:line="240" w:lineRule="auto"/>
        <w:ind w:firstLine="709"/>
        <w:contextualSpacing/>
        <w:jc w:val="both"/>
        <w:rPr>
          <w:rFonts w:ascii="Times New Roman" w:hAnsi="Times New Roman" w:eastAsia="Calibri" w:cs="Times New Roman"/>
          <w:b/>
          <w:i/>
          <w:sz w:val="28"/>
          <w:szCs w:val="28"/>
        </w:rPr>
      </w:pPr>
      <w:r>
        <w:rPr>
          <w:rFonts w:ascii="Times New Roman" w:hAnsi="Times New Roman" w:eastAsia="Calibri" w:cs="Times New Roman"/>
          <w:b/>
          <w:i/>
          <w:sz w:val="28"/>
          <w:szCs w:val="28"/>
        </w:rPr>
        <w:t xml:space="preserve">Задачи: </w:t>
      </w:r>
    </w:p>
    <w:p w14:paraId="6A63C7A0">
      <w:pPr>
        <w:numPr>
          <w:ilvl w:val="0"/>
          <w:numId w:val="3"/>
        </w:numPr>
        <w:suppressAutoHyphens/>
        <w:spacing w:after="0" w:line="240" w:lineRule="auto"/>
        <w:ind w:left="0" w:firstLine="709"/>
        <w:contextualSpacing/>
        <w:jc w:val="both"/>
        <w:rPr>
          <w:rFonts w:ascii="Times New Roman" w:hAnsi="Times New Roman" w:eastAsia="Calibri" w:cs="Times New Roman"/>
          <w:b/>
          <w:sz w:val="28"/>
          <w:szCs w:val="28"/>
        </w:rPr>
      </w:pPr>
      <w:r>
        <w:rPr>
          <w:rFonts w:ascii="Times New Roman" w:hAnsi="Times New Roman" w:eastAsia="Calibri" w:cs="Times New Roman"/>
          <w:sz w:val="28"/>
          <w:szCs w:val="28"/>
        </w:rPr>
        <w:t xml:space="preserve">развитие музыкально – художественной деятельности, </w:t>
      </w:r>
    </w:p>
    <w:p w14:paraId="72282610">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приобщение к музыкальному искусству, формирование ценностных ориентаций средствами музыкального искусства;</w:t>
      </w:r>
    </w:p>
    <w:p w14:paraId="7822E947">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формирование основ музыкальной культуры дошкольников;</w:t>
      </w:r>
    </w:p>
    <w:p w14:paraId="5C12779A">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обеспечение эмоционально-психологического благополучия, охраны и укрепления здоровья детей;</w:t>
      </w:r>
    </w:p>
    <w:p w14:paraId="3B0357B6">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14:paraId="5A88E723">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развитие  коммуникативных способностей (общение детей друг с другом, творческое использование музыкальных впечатлений в повседневной жизни)</w:t>
      </w:r>
    </w:p>
    <w:p w14:paraId="0ACBCD0B">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введение ребенка в мир музыки с радостью и улыбкой, эта не маловажная задача, поскольку она не дает ребенку чувствовать себя некомпетентным в том или ином виде деятельности.</w:t>
      </w:r>
    </w:p>
    <w:p w14:paraId="3A1328E4">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развитие внутренних психических процессов, творческого воображения и фантазии, потребности к самовыражению в различных видах художественно-творческой деятельности;</w:t>
      </w:r>
    </w:p>
    <w:p w14:paraId="6E15D278">
      <w:pPr>
        <w:numPr>
          <w:ilvl w:val="0"/>
          <w:numId w:val="3"/>
        </w:numPr>
        <w:suppressAutoHyphens/>
        <w:spacing w:after="0" w:line="24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развитие речи.</w:t>
      </w:r>
    </w:p>
    <w:p w14:paraId="3DA2E102">
      <w:pPr>
        <w:suppressAutoHyphens/>
        <w:spacing w:after="0" w:line="240" w:lineRule="auto"/>
        <w:ind w:firstLine="709"/>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Принципы формирования программы:</w:t>
      </w:r>
    </w:p>
    <w:p w14:paraId="65966360">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соответствие принципу развивающего образования, целью которого является  развитие ребенка;  </w:t>
      </w:r>
    </w:p>
    <w:p w14:paraId="5B3C3AE4">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один из принципов в работе с детьми является создание непринужденной  обстановки, в которой ребенок чувствует себя комфортно, раскрепощенно;                                                                                                                              </w:t>
      </w:r>
    </w:p>
    <w:p w14:paraId="468896B9">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сочетание принципов научной обоснованности и практической применимости: </w:t>
      </w:r>
      <w:r>
        <w:rPr>
          <w:rFonts w:ascii="Times New Roman" w:hAnsi="Times New Roman" w:eastAsia="Times New Roman" w:cs="Times New Roman"/>
          <w:color w:val="000000"/>
          <w:sz w:val="28"/>
          <w:szCs w:val="28"/>
          <w:lang w:eastAsia="ar-SA"/>
        </w:rPr>
        <w:t>- соответствие критериям полноты, необходимости и достаточности;-  о</w:t>
      </w:r>
      <w:r>
        <w:rPr>
          <w:rFonts w:ascii="Times New Roman" w:hAnsi="Times New Roman" w:eastAsia="Times New Roman" w:cs="Times New Roman"/>
          <w:sz w:val="28"/>
          <w:szCs w:val="28"/>
          <w:lang w:eastAsia="ar-SA"/>
        </w:rPr>
        <w:t>беспечение единства воспитательных, развивающих и обучающих целей и задач процесса образования детей дошкольного возраста;</w:t>
      </w:r>
    </w:p>
    <w:p w14:paraId="10317249">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построение образовательного процесса на адекватных возрасту формах работы с детьми;</w:t>
      </w:r>
    </w:p>
    <w:p w14:paraId="2DD412A4">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2B8C1892">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2C67F976">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соответствие комплексно-тематическому принципу построения образовательного процесса.</w:t>
      </w:r>
    </w:p>
    <w:p w14:paraId="3D6F7496">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принцип приоритетности эмоционально-чувственного развития, как основы духовно-нравственного воспитания.</w:t>
      </w:r>
    </w:p>
    <w:p w14:paraId="6E451701">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Основными методологическими подходами к формированию программы являются: культурно-исторический, личностный и деятельностный подход.</w:t>
      </w:r>
    </w:p>
    <w:p w14:paraId="54FF70F3">
      <w:pPr>
        <w:suppressAutoHyphens/>
        <w:spacing w:after="0" w:line="240" w:lineRule="auto"/>
        <w:ind w:firstLine="709"/>
        <w:jc w:val="both"/>
        <w:rPr>
          <w:rFonts w:ascii="Times New Roman" w:hAnsi="Times New Roman" w:eastAsia="Times New Roman" w:cs="Times New Roman"/>
          <w:b/>
          <w:sz w:val="28"/>
          <w:szCs w:val="28"/>
          <w:lang w:eastAsia="ar-SA"/>
        </w:rPr>
      </w:pPr>
    </w:p>
    <w:p w14:paraId="12744EC7">
      <w:pPr>
        <w:suppressAutoHyphens/>
        <w:spacing w:after="0" w:line="24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Отличительные особенности программы:</w:t>
      </w:r>
    </w:p>
    <w:p w14:paraId="36C8E411">
      <w:pPr>
        <w:suppressAutoHyphens/>
        <w:spacing w:after="0" w:line="240" w:lineRule="auto"/>
        <w:ind w:firstLine="709"/>
        <w:jc w:val="both"/>
        <w:rPr>
          <w:rFonts w:ascii="Times New Roman" w:hAnsi="Times New Roman" w:eastAsia="Times New Roman" w:cs="Times New Roman"/>
          <w:b/>
          <w:sz w:val="28"/>
          <w:szCs w:val="28"/>
          <w:lang w:eastAsia="ar-SA"/>
        </w:rPr>
      </w:pPr>
    </w:p>
    <w:p w14:paraId="534BA51E">
      <w:pPr>
        <w:suppressAutoHyphens/>
        <w:spacing w:after="0" w:line="24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Направленность на развитие личности ребенка</w:t>
      </w:r>
    </w:p>
    <w:p w14:paraId="34C89F9D">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14:paraId="1C10942A">
      <w:pPr>
        <w:suppressAutoHyphens/>
        <w:spacing w:after="0" w:line="24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 xml:space="preserve">Патриотическая направленность </w:t>
      </w:r>
    </w:p>
    <w:p w14:paraId="0603DFDA">
      <w:pPr>
        <w:suppressAutoHyphens/>
        <w:autoSpaceDE w:val="0"/>
        <w:autoSpaceDN w:val="0"/>
        <w:adjustRightInd w:val="0"/>
        <w:spacing w:after="0" w:line="240" w:lineRule="auto"/>
        <w:ind w:firstLine="709"/>
        <w:jc w:val="both"/>
        <w:rPr>
          <w:rFonts w:ascii="Times New Roman" w:hAnsi="Times New Roman" w:eastAsia="Times New Roman" w:cs="Times New Roman"/>
          <w:color w:val="000000"/>
          <w:sz w:val="28"/>
          <w:szCs w:val="28"/>
          <w:highlight w:val="white"/>
          <w:lang w:eastAsia="ar-SA"/>
        </w:rPr>
      </w:pPr>
      <w:r>
        <w:rPr>
          <w:rFonts w:ascii="Times New Roman" w:hAnsi="Times New Roman" w:eastAsia="Times New Roman" w:cs="Times New Roman"/>
          <w:sz w:val="28"/>
          <w:szCs w:val="28"/>
          <w:lang w:eastAsia="ar-SA"/>
        </w:rPr>
        <w:t>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r>
        <w:rPr>
          <w:rFonts w:ascii="Times New Roman" w:hAnsi="Times New Roman" w:eastAsia="Times New Roman" w:cs="Times New Roman"/>
          <w:bCs/>
          <w:color w:val="000000"/>
          <w:sz w:val="28"/>
          <w:szCs w:val="28"/>
          <w:highlight w:val="white"/>
          <w:lang w:eastAsia="ar-SA"/>
        </w:rPr>
        <w:t>Национально-региональный компонент</w:t>
      </w:r>
      <w:r>
        <w:rPr>
          <w:rFonts w:ascii="Times New Roman" w:hAnsi="Times New Roman" w:eastAsia="Times New Roman" w:cs="Times New Roman"/>
          <w:b/>
          <w:bCs/>
          <w:color w:val="000000"/>
          <w:sz w:val="28"/>
          <w:szCs w:val="28"/>
          <w:highlight w:val="white"/>
          <w:lang w:val="en-US" w:eastAsia="ar-SA"/>
        </w:rPr>
        <w:t> </w:t>
      </w:r>
      <w:r>
        <w:rPr>
          <w:rFonts w:ascii="Times New Roman" w:hAnsi="Times New Roman" w:eastAsia="Times New Roman" w:cs="Times New Roman"/>
          <w:color w:val="000000"/>
          <w:sz w:val="28"/>
          <w:szCs w:val="28"/>
          <w:highlight w:val="white"/>
          <w:lang w:eastAsia="ar-SA"/>
        </w:rPr>
        <w:t>образовательной области направлен на ознакомление дошкольников с музыкальным и литературным искусством Белогорья.</w:t>
      </w:r>
    </w:p>
    <w:p w14:paraId="723B377E">
      <w:pPr>
        <w:suppressAutoHyphens/>
        <w:spacing w:after="0" w:line="24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Направленность на нравственное воспитание поддержку традиционных ценностей</w:t>
      </w:r>
    </w:p>
    <w:p w14:paraId="09F07BA2">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14:paraId="24E6B2B8">
      <w:pPr>
        <w:suppressAutoHyphens/>
        <w:spacing w:after="0" w:line="24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Нацеленность на дальнейшее образование</w:t>
      </w:r>
    </w:p>
    <w:p w14:paraId="3CCA9620">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14:paraId="3B7E3B5A">
      <w:pPr>
        <w:suppressAutoHyphens/>
        <w:spacing w:after="0" w:line="24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Направленность на сохранение и укрепление здоровья детей</w:t>
      </w:r>
    </w:p>
    <w:p w14:paraId="7B49FBFC">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Одной из главных задач, является забота о сохранении и укреплении здоровья детей, формирование у них элементарных представлений о здоровом образе жизни, потребности в двигательной активности.</w:t>
      </w:r>
    </w:p>
    <w:p w14:paraId="26B5B3AF">
      <w:pPr>
        <w:suppressAutoHyphens/>
        <w:spacing w:after="0" w:line="240" w:lineRule="auto"/>
        <w:ind w:firstLine="709"/>
        <w:rPr>
          <w:rFonts w:ascii="Times New Roman" w:hAnsi="Times New Roman" w:eastAsia="Times New Roman" w:cs="Times New Roman"/>
          <w:b/>
          <w:sz w:val="28"/>
          <w:szCs w:val="28"/>
          <w:lang w:eastAsia="ar-SA"/>
        </w:rPr>
      </w:pPr>
    </w:p>
    <w:p w14:paraId="5D9C0E82">
      <w:pPr>
        <w:suppressAutoHyphens/>
        <w:spacing w:after="0" w:line="240" w:lineRule="auto"/>
        <w:ind w:firstLine="709"/>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Направленность на учет индивидуальных особенностей ребенка</w:t>
      </w:r>
    </w:p>
    <w:p w14:paraId="1AEAC11C">
      <w:pPr>
        <w:suppressAutoHyphens/>
        <w:spacing w:after="0" w:line="240" w:lineRule="auto"/>
        <w:ind w:firstLine="709"/>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w:t>
      </w:r>
    </w:p>
    <w:p w14:paraId="5246E452">
      <w:pPr>
        <w:suppressAutoHyphens/>
        <w:spacing w:after="0" w:line="240" w:lineRule="auto"/>
        <w:ind w:firstLine="709"/>
        <w:rPr>
          <w:rFonts w:ascii="Times New Roman" w:hAnsi="Times New Roman" w:eastAsia="Times New Roman" w:cs="Times New Roman"/>
          <w:b/>
          <w:sz w:val="28"/>
          <w:szCs w:val="28"/>
          <w:lang w:eastAsia="ar-SA"/>
        </w:rPr>
      </w:pPr>
    </w:p>
    <w:p w14:paraId="17CCDD33">
      <w:pPr>
        <w:suppressAutoHyphens/>
        <w:spacing w:after="0" w:line="240" w:lineRule="auto"/>
        <w:ind w:firstLine="709"/>
        <w:rPr>
          <w:rFonts w:ascii="Times New Roman" w:hAnsi="Times New Roman" w:eastAsia="Times New Roman" w:cs="Times New Roman"/>
          <w:b/>
          <w:sz w:val="28"/>
          <w:szCs w:val="28"/>
          <w:lang w:eastAsia="ar-SA"/>
        </w:rPr>
      </w:pPr>
    </w:p>
    <w:p w14:paraId="5214B98D">
      <w:pPr>
        <w:suppressAutoHyphens/>
        <w:spacing w:after="0" w:line="240" w:lineRule="auto"/>
        <w:ind w:firstLine="709"/>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1.1. Возрастные особенности детей</w:t>
      </w:r>
    </w:p>
    <w:p w14:paraId="3F911BBD">
      <w:pPr>
        <w:suppressAutoHyphens/>
        <w:spacing w:after="0" w:line="240" w:lineRule="auto"/>
        <w:ind w:firstLine="709"/>
        <w:rPr>
          <w:rFonts w:ascii="Times New Roman" w:hAnsi="Times New Roman" w:eastAsia="Times New Roman" w:cs="Times New Roman"/>
          <w:b/>
          <w:sz w:val="28"/>
          <w:szCs w:val="28"/>
          <w:lang w:eastAsia="ar-SA"/>
        </w:rPr>
      </w:pPr>
    </w:p>
    <w:p w14:paraId="7A4FDC7C">
      <w:pPr>
        <w:suppressAutoHyphens/>
        <w:spacing w:after="0" w:line="360" w:lineRule="auto"/>
        <w:ind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Младшая группа (от 3  до 4 лет)</w:t>
      </w:r>
    </w:p>
    <w:p w14:paraId="793FBE02">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 младшем дошкольном возрасте  развивается перцептивная деятельность. Дети от использования предэтолонов,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w:t>
      </w:r>
    </w:p>
    <w:p w14:paraId="7F076690">
      <w:pPr>
        <w:suppressAutoHyphens/>
        <w:spacing w:after="0" w:line="360" w:lineRule="auto"/>
        <w:ind w:firstLine="709"/>
        <w:jc w:val="both"/>
        <w:rPr>
          <w:rFonts w:ascii="Times New Roman" w:hAnsi="Times New Roman" w:eastAsia="Times New Roman" w:cs="Times New Roman"/>
          <w:b/>
          <w:sz w:val="28"/>
          <w:szCs w:val="28"/>
          <w:lang w:eastAsia="ar-SA"/>
        </w:rPr>
      </w:pPr>
    </w:p>
    <w:p w14:paraId="0006B09A">
      <w:pPr>
        <w:suppressAutoHyphens/>
        <w:spacing w:after="0" w:line="360" w:lineRule="auto"/>
        <w:ind w:firstLine="709"/>
        <w:jc w:val="both"/>
        <w:rPr>
          <w:rFonts w:ascii="Times New Roman" w:hAnsi="Times New Roman" w:eastAsia="Times New Roman" w:cs="Times New Roman"/>
          <w:i/>
          <w:sz w:val="28"/>
          <w:szCs w:val="28"/>
          <w:lang w:eastAsia="ar-SA"/>
        </w:rPr>
      </w:pPr>
      <w:r>
        <w:rPr>
          <w:rFonts w:ascii="Times New Roman" w:hAnsi="Times New Roman" w:eastAsia="Times New Roman" w:cs="Times New Roman"/>
          <w:b/>
          <w:i/>
          <w:sz w:val="28"/>
          <w:szCs w:val="28"/>
          <w:lang w:eastAsia="ar-SA"/>
        </w:rPr>
        <w:t xml:space="preserve">          Средняя группа (от 4 до 5 лет)</w:t>
      </w:r>
    </w:p>
    <w:p w14:paraId="0905106A">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w:t>
      </w:r>
    </w:p>
    <w:p w14:paraId="0D871BBC">
      <w:pPr>
        <w:suppressAutoHyphens/>
        <w:spacing w:after="0" w:line="360" w:lineRule="auto"/>
        <w:ind w:firstLine="709"/>
        <w:jc w:val="both"/>
        <w:rPr>
          <w:rFonts w:ascii="Times New Roman" w:hAnsi="Times New Roman" w:eastAsia="Times New Roman" w:cs="Times New Roman"/>
          <w:b/>
          <w:sz w:val="28"/>
          <w:szCs w:val="28"/>
          <w:lang w:eastAsia="ar-SA"/>
        </w:rPr>
      </w:pPr>
    </w:p>
    <w:p w14:paraId="4EB5C941">
      <w:pPr>
        <w:suppressAutoHyphens/>
        <w:spacing w:after="0" w:line="360" w:lineRule="auto"/>
        <w:ind w:left="707"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Старшая группа (от 5 до 6 лет)</w:t>
      </w:r>
    </w:p>
    <w:p w14:paraId="37EBB81A">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  </w:t>
      </w:r>
    </w:p>
    <w:p w14:paraId="541D0341">
      <w:pPr>
        <w:suppressAutoHyphens/>
        <w:spacing w:after="0" w:line="360" w:lineRule="auto"/>
        <w:ind w:firstLine="709"/>
        <w:jc w:val="both"/>
        <w:rPr>
          <w:rFonts w:ascii="Times New Roman" w:hAnsi="Times New Roman" w:eastAsia="Times New Roman" w:cs="Times New Roman"/>
          <w:b/>
          <w:sz w:val="28"/>
          <w:szCs w:val="28"/>
          <w:lang w:eastAsia="ar-SA"/>
        </w:rPr>
      </w:pPr>
    </w:p>
    <w:p w14:paraId="34662537">
      <w:pPr>
        <w:suppressAutoHyphens/>
        <w:spacing w:after="0" w:line="360" w:lineRule="auto"/>
        <w:ind w:left="707" w:firstLine="709"/>
        <w:jc w:val="both"/>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Подготовительная группа (от 6 до 7 лет)</w:t>
      </w:r>
    </w:p>
    <w:p w14:paraId="5A47D1D2">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 </w:t>
      </w:r>
    </w:p>
    <w:p w14:paraId="4AF37368">
      <w:pPr>
        <w:spacing w:before="100" w:beforeAutospacing="1" w:after="0" w:line="240" w:lineRule="auto"/>
        <w:ind w:firstLine="709"/>
        <w:contextualSpacing/>
        <w:jc w:val="both"/>
        <w:rPr>
          <w:rFonts w:ascii="Times New Roman" w:hAnsi="Times New Roman" w:eastAsia="Times New Roman" w:cs="Times New Roman"/>
          <w:b/>
          <w:sz w:val="28"/>
          <w:szCs w:val="28"/>
          <w:lang w:eastAsia="ru-RU"/>
        </w:rPr>
      </w:pPr>
    </w:p>
    <w:p w14:paraId="7858339D">
      <w:pPr>
        <w:spacing w:before="100" w:beforeAutospacing="1" w:after="0" w:line="240" w:lineRule="auto"/>
        <w:ind w:firstLine="709"/>
        <w:contextualSpacing/>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1.2. Планируемые результаты освоения программы</w:t>
      </w:r>
    </w:p>
    <w:p w14:paraId="2DEBC9F3">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p>
    <w:p w14:paraId="108E694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Планирование основывается на комплексно-тематическом принципе, в соответствии с которым реализация содержания образовательной области осуществляется в соответствии с определённой темой.</w:t>
      </w:r>
    </w:p>
    <w:p w14:paraId="0B79F149">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 дошкольника, при успешном освоении образовательной области «Художественно – эстетическое развитие» музыкальная деятельность, развиты м</w:t>
      </w:r>
      <w:r>
        <w:rPr>
          <w:rFonts w:ascii="Times New Roman" w:hAnsi="Times New Roman" w:eastAsia="Times New Roman" w:cs="Times New Roman"/>
          <w:bCs/>
          <w:color w:val="000000"/>
          <w:sz w:val="28"/>
          <w:szCs w:val="28"/>
          <w:shd w:val="clear" w:color="auto" w:fill="FFFFFF"/>
          <w:lang w:eastAsia="ru-RU"/>
        </w:rPr>
        <w:t>узыкальные</w:t>
      </w:r>
      <w:r>
        <w:rPr>
          <w:rFonts w:ascii="Times New Roman" w:hAnsi="Times New Roman" w:eastAsia="Times New Roman" w:cs="Times New Roman"/>
          <w:color w:val="000000"/>
          <w:sz w:val="28"/>
          <w:szCs w:val="28"/>
          <w:shd w:val="clear" w:color="auto" w:fill="FFFFFF"/>
          <w:lang w:eastAsia="ru-RU"/>
        </w:rPr>
        <w:t> </w:t>
      </w:r>
      <w:r>
        <w:rPr>
          <w:rFonts w:ascii="Times New Roman" w:hAnsi="Times New Roman" w:eastAsia="Times New Roman" w:cs="Times New Roman"/>
          <w:bCs/>
          <w:color w:val="000000"/>
          <w:sz w:val="28"/>
          <w:szCs w:val="28"/>
          <w:shd w:val="clear" w:color="auto" w:fill="FFFFFF"/>
          <w:lang w:eastAsia="ru-RU"/>
        </w:rPr>
        <w:t>способности</w:t>
      </w:r>
      <w:r>
        <w:rPr>
          <w:rFonts w:ascii="Times New Roman" w:hAnsi="Times New Roman" w:eastAsia="Times New Roman" w:cs="Times New Roman"/>
          <w:color w:val="000000"/>
          <w:sz w:val="28"/>
          <w:szCs w:val="28"/>
          <w:shd w:val="clear" w:color="auto" w:fill="FFFFFF"/>
          <w:lang w:eastAsia="ru-RU"/>
        </w:rPr>
        <w:t>, необходимые для успешного осуществления </w:t>
      </w:r>
      <w:r>
        <w:rPr>
          <w:rFonts w:ascii="Times New Roman" w:hAnsi="Times New Roman" w:eastAsia="Times New Roman" w:cs="Times New Roman"/>
          <w:bCs/>
          <w:color w:val="000000"/>
          <w:sz w:val="28"/>
          <w:szCs w:val="28"/>
          <w:shd w:val="clear" w:color="auto" w:fill="FFFFFF"/>
          <w:lang w:eastAsia="ru-RU"/>
        </w:rPr>
        <w:t>музыкального развития</w:t>
      </w:r>
      <w:r>
        <w:rPr>
          <w:rFonts w:ascii="Times New Roman" w:hAnsi="Times New Roman" w:eastAsia="Times New Roman" w:cs="Times New Roman"/>
          <w:color w:val="000000"/>
          <w:sz w:val="28"/>
          <w:szCs w:val="28"/>
          <w:shd w:val="clear" w:color="auto" w:fill="FFFFFF"/>
          <w:lang w:eastAsia="ru-RU"/>
        </w:rPr>
        <w:t xml:space="preserve">  </w:t>
      </w:r>
      <w:r>
        <w:rPr>
          <w:rFonts w:ascii="Times New Roman" w:hAnsi="Times New Roman" w:eastAsia="Times New Roman" w:cs="Times New Roman"/>
          <w:sz w:val="28"/>
          <w:szCs w:val="28"/>
          <w:lang w:eastAsia="ru-RU"/>
        </w:rPr>
        <w:t xml:space="preserve">ребенка. </w:t>
      </w:r>
    </w:p>
    <w:p w14:paraId="00407110">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p>
    <w:p w14:paraId="7CA8A0B6">
      <w:pPr>
        <w:spacing w:before="100" w:beforeAutospacing="1" w:after="0" w:line="240" w:lineRule="auto"/>
        <w:ind w:firstLine="709"/>
        <w:contextualSpacing/>
        <w:jc w:val="both"/>
        <w:rPr>
          <w:rFonts w:ascii="Times New Roman" w:hAnsi="Times New Roman" w:eastAsia="Times New Roman" w:cs="Times New Roman"/>
          <w:b/>
          <w:i/>
          <w:color w:val="000000"/>
          <w:sz w:val="28"/>
          <w:szCs w:val="28"/>
          <w:shd w:val="clear" w:color="auto" w:fill="FFFFFF"/>
          <w:lang w:eastAsia="ru-RU"/>
        </w:rPr>
      </w:pPr>
      <w:r>
        <w:rPr>
          <w:rFonts w:ascii="Times New Roman" w:hAnsi="Times New Roman" w:eastAsia="Times New Roman" w:cs="Times New Roman"/>
          <w:b/>
          <w:i/>
          <w:sz w:val="28"/>
          <w:szCs w:val="28"/>
          <w:lang w:eastAsia="ru-RU"/>
        </w:rPr>
        <w:t>Целевые ориентиры обязательной части программы:</w:t>
      </w:r>
    </w:p>
    <w:p w14:paraId="2FCD3972">
      <w:pPr>
        <w:spacing w:before="100" w:beforeAutospacing="1" w:after="0" w:line="240" w:lineRule="auto"/>
        <w:ind w:firstLine="709"/>
        <w:contextualSpacing/>
        <w:jc w:val="both"/>
        <w:rPr>
          <w:rFonts w:ascii="Times New Roman" w:hAnsi="Times New Roman" w:eastAsia="Times New Roman" w:cs="Times New Roman"/>
          <w:b/>
          <w:i/>
          <w:sz w:val="28"/>
          <w:szCs w:val="28"/>
          <w:lang w:eastAsia="ru-RU"/>
        </w:rPr>
      </w:pPr>
    </w:p>
    <w:p w14:paraId="3FBE0C75">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b/>
          <w:i/>
          <w:sz w:val="28"/>
          <w:szCs w:val="28"/>
          <w:lang w:eastAsia="ru-RU"/>
        </w:rPr>
        <w:t>К четырёхлетнему возрасту,</w:t>
      </w:r>
      <w:r>
        <w:rPr>
          <w:rFonts w:ascii="Times New Roman" w:hAnsi="Times New Roman" w:eastAsia="Times New Roman" w:cs="Times New Roman"/>
          <w:sz w:val="28"/>
          <w:szCs w:val="28"/>
          <w:lang w:eastAsia="ru-RU"/>
        </w:rPr>
        <w:t xml:space="preserve"> ребёнок слушает музыкальное произведение до конца. Узнаёт знакомые песни.</w:t>
      </w:r>
    </w:p>
    <w:p w14:paraId="4243BD10">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звуки по высоте (в пределах октавы).</w:t>
      </w:r>
    </w:p>
    <w:p w14:paraId="5687AC63">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Замечает изменения в звучании (тихо – громко).</w:t>
      </w:r>
    </w:p>
    <w:p w14:paraId="24410523">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Поёт, не отставая и не опережая других.</w:t>
      </w:r>
    </w:p>
    <w:p w14:paraId="5D10D961">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т.п.).</w:t>
      </w:r>
    </w:p>
    <w:p w14:paraId="088907F0">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и называет детские музыкальные инструменты (металлофон, барабан и др.).</w:t>
      </w:r>
    </w:p>
    <w:p w14:paraId="305C7368">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b/>
          <w:i/>
          <w:sz w:val="28"/>
          <w:szCs w:val="28"/>
          <w:lang w:eastAsia="ru-RU"/>
        </w:rPr>
        <w:t>К пятилетнему возрасту,</w:t>
      </w:r>
      <w:r>
        <w:rPr>
          <w:rFonts w:ascii="Times New Roman" w:hAnsi="Times New Roman" w:eastAsia="Times New Roman" w:cs="Times New Roman"/>
          <w:sz w:val="28"/>
          <w:szCs w:val="28"/>
          <w:lang w:eastAsia="ru-RU"/>
        </w:rPr>
        <w:t xml:space="preserve"> ребёнок узнаёт песни по мелодии.</w:t>
      </w:r>
    </w:p>
    <w:p w14:paraId="447D251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звуки по высоте (в пределах сексты – септимы).</w:t>
      </w:r>
    </w:p>
    <w:p w14:paraId="63F1AB1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Может петь протяжно, чётко произносить слова; вместе с другими детьми – начинать и заканчивать пение.</w:t>
      </w:r>
    </w:p>
    <w:p w14:paraId="12E7F5F1">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Выполняет движения, отвечающие характеру музыки, самостоятельно меняя их соответствии с двухчастной формой музыкального произведения.</w:t>
      </w:r>
    </w:p>
    <w:p w14:paraId="6A9DC919">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выполнять танцевальные движения: пружинка, подскоки, движения парами по кругу, кружение по одному и в парах. Может выполнять движения с предметами (с куклами, игрушками, ленточками).</w:t>
      </w:r>
    </w:p>
    <w:p w14:paraId="34AB1265">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играть на металлофоне простейшие мелодии на одном звуке.</w:t>
      </w:r>
    </w:p>
    <w:p w14:paraId="67515350">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b/>
          <w:i/>
          <w:sz w:val="28"/>
          <w:szCs w:val="28"/>
          <w:lang w:eastAsia="ru-RU"/>
        </w:rPr>
        <w:t>К шести годам</w:t>
      </w:r>
      <w:r>
        <w:rPr>
          <w:rFonts w:ascii="Times New Roman" w:hAnsi="Times New Roman" w:eastAsia="Times New Roman" w:cs="Times New Roman"/>
          <w:sz w:val="28"/>
          <w:szCs w:val="28"/>
          <w:lang w:eastAsia="ru-RU"/>
        </w:rPr>
        <w:t>ребёнок различает жанры музыкальных произведений (марш, танец, песня); звучание музыкальных инструментов (фортепиано, скрипка).</w:t>
      </w:r>
    </w:p>
    <w:p w14:paraId="7A4B3CDB">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высокие и низкие звуки (в пределах квинты).</w:t>
      </w:r>
    </w:p>
    <w:p w14:paraId="3BA67B97">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Может петь без напряжения, плавно, лёгким звуком; отчётливо произносить слова, своевременно начинать и заканчивать песню; петь в сопровождении музыкального инструмента.</w:t>
      </w:r>
    </w:p>
    <w:p w14:paraId="414C0467">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Может ритмично двигаться в соответствии с характером и динамикой музыки.</w:t>
      </w:r>
    </w:p>
    <w:p w14:paraId="10267B5D">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выполнять танцевальные движения (поочерёдное выбрасывание ног вперёд в прыжке, полуприседание с выставление ноги га пятку, шаг на всей ступне на месте, с продвижением вперёд и в кружении).</w:t>
      </w:r>
    </w:p>
    <w:p w14:paraId="0402A24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Самостоятельно инсценирует содержание песен, хороводов; действует, не подражая другим детям.</w:t>
      </w:r>
    </w:p>
    <w:p w14:paraId="45781EF6">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играть мелодии на металлофоне по одному и в небольшой группе детей.</w:t>
      </w:r>
    </w:p>
    <w:p w14:paraId="778CA60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b/>
          <w:i/>
          <w:sz w:val="28"/>
          <w:szCs w:val="28"/>
          <w:lang w:eastAsia="ru-RU"/>
        </w:rPr>
        <w:t>К семи годам</w:t>
      </w:r>
      <w:r>
        <w:rPr>
          <w:rFonts w:ascii="Times New Roman" w:hAnsi="Times New Roman" w:eastAsia="Times New Roman" w:cs="Times New Roman"/>
          <w:sz w:val="28"/>
          <w:szCs w:val="28"/>
          <w:lang w:eastAsia="ru-RU"/>
        </w:rPr>
        <w:t xml:space="preserve"> ребёнок узнаёт мелодию Государственного гимна РФ.</w:t>
      </w:r>
    </w:p>
    <w:p w14:paraId="2EA6F621">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Определяет жанр прослушанного произведения (марш, песня, танец) и инструмент, на котором оно исполняется.</w:t>
      </w:r>
    </w:p>
    <w:p w14:paraId="2462FCAB">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Определяет общее настроение, характер музыкального произведения.</w:t>
      </w:r>
    </w:p>
    <w:p w14:paraId="1F067405">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Различает части музыкального произведения (вступление, заключение, запев, припев).</w:t>
      </w:r>
    </w:p>
    <w:p w14:paraId="0725D024">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Может петь песни в удобном диапазоне, исполняя её выразительно, правильно передавая мелодию (ускоряя, замедляя, усиливая и ослабляя звучание).</w:t>
      </w:r>
    </w:p>
    <w:p w14:paraId="2C223C7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Может петь индивидуально и коллективно, с сопровождением и без него.</w:t>
      </w:r>
    </w:p>
    <w:p w14:paraId="59719973">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14:paraId="4D33A8FE">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Умеет выполнять танцевальные движения (шаг с притопом, приставной шаг с приседанием, пружинящий шаг, боковой галоп, переменный шаг).</w:t>
      </w:r>
    </w:p>
    <w:p w14:paraId="54058949">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Инсценирует игровые песни, придумывает варианты образных движений в играх и хороводах.</w:t>
      </w:r>
    </w:p>
    <w:p w14:paraId="2E522C06">
      <w:pPr>
        <w:spacing w:before="100" w:beforeAutospacing="1" w:after="0" w:line="240" w:lineRule="auto"/>
        <w:ind w:firstLine="709"/>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Исполняет сольно и в ансамбле на ударных инструментах несложные песни и мелодии.</w:t>
      </w:r>
    </w:p>
    <w:p w14:paraId="7752F5E7">
      <w:pPr>
        <w:keepNext/>
        <w:keepLines/>
        <w:spacing w:before="480" w:after="0"/>
        <w:ind w:firstLine="709"/>
        <w:jc w:val="center"/>
        <w:outlineLvl w:val="0"/>
        <w:rPr>
          <w:rFonts w:ascii="Times New Roman" w:hAnsi="Times New Roman" w:eastAsia="Calibri" w:cs="Times New Roman"/>
          <w:b/>
          <w:sz w:val="32"/>
          <w:szCs w:val="32"/>
        </w:rPr>
      </w:pPr>
      <w:bookmarkStart w:id="0" w:name="_Toc362722353"/>
      <w:r>
        <w:rPr>
          <w:rFonts w:ascii="Times New Roman" w:hAnsi="Times New Roman" w:eastAsia="Calibri" w:cs="Times New Roman"/>
          <w:b/>
          <w:sz w:val="32"/>
          <w:szCs w:val="32"/>
        </w:rPr>
        <w:t>2. Содержательный раздел</w:t>
      </w:r>
    </w:p>
    <w:p w14:paraId="4EA27ED6">
      <w:pPr>
        <w:suppressAutoHyphens/>
        <w:spacing w:after="0" w:line="240" w:lineRule="auto"/>
        <w:ind w:firstLine="709"/>
        <w:rPr>
          <w:rFonts w:ascii="Times New Roman" w:hAnsi="Times New Roman" w:eastAsia="Times New Roman" w:cs="Times New Roman"/>
          <w:b/>
          <w:sz w:val="28"/>
          <w:szCs w:val="28"/>
        </w:rPr>
      </w:pPr>
      <w:r>
        <w:rPr>
          <w:rFonts w:ascii="Times New Roman" w:hAnsi="Times New Roman" w:eastAsia="Times New Roman" w:cs="Times New Roman"/>
          <w:b/>
          <w:sz w:val="28"/>
          <w:szCs w:val="28"/>
        </w:rPr>
        <w:t>2.1. Описание образовательной деятельности в соответствии с музыкальным развитием ребенка</w:t>
      </w:r>
    </w:p>
    <w:bookmarkEnd w:id="0"/>
    <w:p w14:paraId="26AFDB5F">
      <w:pPr>
        <w:spacing w:after="0" w:line="240" w:lineRule="auto"/>
        <w:ind w:firstLine="709"/>
        <w:jc w:val="both"/>
        <w:rPr>
          <w:rFonts w:ascii="Times New Roman" w:hAnsi="Times New Roman" w:eastAsia="Calibri" w:cs="Times New Roman"/>
          <w:sz w:val="28"/>
          <w:szCs w:val="28"/>
        </w:rPr>
      </w:pPr>
    </w:p>
    <w:p w14:paraId="78CBCE35">
      <w:pPr>
        <w:spacing w:after="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Содержание образовательной области «</w:t>
      </w:r>
      <w:r>
        <w:rPr>
          <w:rFonts w:ascii="Times New Roman" w:hAnsi="Times New Roman" w:eastAsia="Calibri" w:cs="Times New Roman"/>
          <w:color w:val="000000"/>
          <w:sz w:val="28"/>
          <w:szCs w:val="28"/>
        </w:rPr>
        <w:t>Художественно – эстетическое развитие» музыкальная деятельность</w:t>
      </w:r>
      <w:r>
        <w:rPr>
          <w:rFonts w:ascii="Times New Roman" w:hAnsi="Times New Roman" w:eastAsia="Calibri" w:cs="Times New Roman"/>
          <w:sz w:val="28"/>
          <w:szCs w:val="28"/>
        </w:rPr>
        <w:t xml:space="preserve"> направлено на достижение целиформирования у детей интереса и ценностного отношения к музыке, развитие музыкальности детей, их способности эмоционально воспринимать музыку через решение следующихзадач:</w:t>
      </w:r>
    </w:p>
    <w:p w14:paraId="1DCC33A8">
      <w:pPr>
        <w:spacing w:after="0" w:line="240" w:lineRule="auto"/>
        <w:ind w:firstLine="709"/>
        <w:rPr>
          <w:rFonts w:ascii="Times New Roman" w:hAnsi="Times New Roman" w:eastAsia="Calibri" w:cs="Times New Roman"/>
          <w:sz w:val="28"/>
          <w:szCs w:val="28"/>
        </w:rPr>
      </w:pPr>
      <w:r>
        <w:rPr>
          <w:rFonts w:ascii="Times New Roman" w:hAnsi="Times New Roman" w:eastAsia="Calibri" w:cs="Times New Roman"/>
          <w:sz w:val="28"/>
          <w:szCs w:val="28"/>
        </w:rPr>
        <w:t>• развитие музыкально-художественной деятельности детей;</w:t>
      </w:r>
    </w:p>
    <w:p w14:paraId="1F1BB5E3">
      <w:pPr>
        <w:spacing w:after="0" w:line="240" w:lineRule="auto"/>
        <w:ind w:firstLine="709"/>
        <w:rPr>
          <w:rFonts w:ascii="Times New Roman" w:hAnsi="Times New Roman" w:eastAsia="Calibri" w:cs="Times New Roman"/>
          <w:sz w:val="28"/>
          <w:szCs w:val="28"/>
        </w:rPr>
      </w:pPr>
      <w:r>
        <w:rPr>
          <w:rFonts w:ascii="Times New Roman" w:hAnsi="Times New Roman" w:eastAsia="Calibri" w:cs="Times New Roman"/>
          <w:sz w:val="28"/>
          <w:szCs w:val="28"/>
        </w:rPr>
        <w:t>• приобщение к музыкальному искусству;</w:t>
      </w:r>
    </w:p>
    <w:p w14:paraId="3549BB35">
      <w:pPr>
        <w:spacing w:after="0" w:line="240" w:lineRule="auto"/>
        <w:ind w:firstLine="709"/>
        <w:rPr>
          <w:rFonts w:ascii="Times New Roman" w:hAnsi="Times New Roman" w:eastAsia="Calibri" w:cs="Times New Roman"/>
          <w:sz w:val="28"/>
          <w:szCs w:val="28"/>
        </w:rPr>
      </w:pPr>
      <w:r>
        <w:rPr>
          <w:rFonts w:ascii="Times New Roman" w:hAnsi="Times New Roman" w:eastAsia="Calibri" w:cs="Times New Roman"/>
          <w:sz w:val="28"/>
          <w:szCs w:val="28"/>
        </w:rPr>
        <w:t>• развитие музыкальных способностей  у  детей;</w:t>
      </w:r>
    </w:p>
    <w:p w14:paraId="74BE7E84">
      <w:pPr>
        <w:spacing w:after="0" w:line="240" w:lineRule="auto"/>
        <w:ind w:firstLine="709"/>
        <w:rPr>
          <w:rFonts w:ascii="Times New Roman" w:hAnsi="Times New Roman" w:eastAsia="Calibri" w:cs="Times New Roman"/>
          <w:sz w:val="28"/>
          <w:szCs w:val="28"/>
        </w:rPr>
      </w:pPr>
      <w:r>
        <w:rPr>
          <w:rFonts w:ascii="Times New Roman" w:hAnsi="Times New Roman" w:eastAsia="Calibri" w:cs="Times New Roman"/>
          <w:sz w:val="28"/>
          <w:szCs w:val="28"/>
        </w:rPr>
        <w:t>• развитие способности эмоциональной отзывчивости  восприятия  музыки;</w:t>
      </w:r>
    </w:p>
    <w:p w14:paraId="7BC257E2">
      <w:pPr>
        <w:spacing w:after="0" w:line="240" w:lineRule="auto"/>
        <w:ind w:firstLine="709"/>
        <w:rPr>
          <w:rFonts w:ascii="Times New Roman" w:hAnsi="Times New Roman" w:eastAsia="Calibri" w:cs="Times New Roman"/>
          <w:sz w:val="28"/>
          <w:szCs w:val="28"/>
        </w:rPr>
      </w:pPr>
      <w:r>
        <w:rPr>
          <w:rFonts w:ascii="Times New Roman" w:hAnsi="Times New Roman" w:eastAsia="Calibri" w:cs="Times New Roman"/>
          <w:sz w:val="28"/>
          <w:szCs w:val="28"/>
        </w:rPr>
        <w:t>• формирование основ музыкальной культуры.</w:t>
      </w:r>
    </w:p>
    <w:p w14:paraId="328F9536">
      <w:pPr>
        <w:spacing w:after="0" w:line="240" w:lineRule="auto"/>
        <w:ind w:firstLine="709"/>
        <w:rPr>
          <w:rFonts w:ascii="Times New Roman" w:hAnsi="Times New Roman" w:eastAsia="Calibri" w:cs="Times New Roman"/>
          <w:sz w:val="28"/>
          <w:szCs w:val="28"/>
        </w:rPr>
      </w:pPr>
    </w:p>
    <w:p w14:paraId="4C0644DB">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14:paraId="19B14DCE">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Реализация рабочей программы осуществляется через регламентированную и нерегламентированную формы обучения:</w:t>
      </w:r>
    </w:p>
    <w:p w14:paraId="7FB94013">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 различные виды занятий (комплексные, доминантные, тематические, авторские);  </w:t>
      </w:r>
    </w:p>
    <w:p w14:paraId="056F47A7">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Самостоятельная досуговая деятельность (не регламентированная деятельность)</w:t>
      </w:r>
    </w:p>
    <w:p w14:paraId="6932BBBE">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526E08DB">
      <w:pPr>
        <w:suppressAutoHyphens/>
        <w:spacing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 </w:t>
      </w:r>
    </w:p>
    <w:p w14:paraId="1035F393">
      <w:pPr>
        <w:spacing w:after="0" w:line="240" w:lineRule="auto"/>
        <w:ind w:firstLine="709"/>
        <w:rPr>
          <w:rFonts w:ascii="Times New Roman" w:hAnsi="Times New Roman" w:eastAsia="Times New Roman" w:cs="Times New Roman"/>
          <w:b/>
          <w:bCs/>
          <w:iCs/>
          <w:color w:val="000000"/>
          <w:sz w:val="32"/>
          <w:szCs w:val="32"/>
          <w:lang w:eastAsia="ru-RU"/>
        </w:rPr>
      </w:pPr>
    </w:p>
    <w:p w14:paraId="24929304">
      <w:pPr>
        <w:spacing w:after="0" w:line="240" w:lineRule="auto"/>
        <w:jc w:val="center"/>
        <w:rPr>
          <w:rFonts w:ascii="Times New Roman" w:hAnsi="Times New Roman" w:eastAsia="Times New Roman" w:cs="Times New Roman"/>
          <w:b/>
          <w:bCs/>
          <w:iCs/>
          <w:color w:val="000000"/>
          <w:sz w:val="32"/>
          <w:szCs w:val="32"/>
          <w:lang w:eastAsia="ru-RU"/>
        </w:rPr>
      </w:pPr>
    </w:p>
    <w:p w14:paraId="4531D3D2">
      <w:pPr>
        <w:spacing w:after="0" w:line="240" w:lineRule="auto"/>
        <w:jc w:val="center"/>
        <w:rPr>
          <w:rFonts w:ascii="Times New Roman" w:hAnsi="Times New Roman" w:eastAsia="Times New Roman" w:cs="Times New Roman"/>
          <w:b/>
          <w:bCs/>
          <w:i/>
          <w:iCs/>
          <w:color w:val="000000"/>
          <w:sz w:val="32"/>
          <w:szCs w:val="32"/>
          <w:lang w:eastAsia="ru-RU"/>
        </w:rPr>
      </w:pPr>
      <w:r>
        <w:rPr>
          <w:rFonts w:ascii="Times New Roman" w:hAnsi="Times New Roman" w:eastAsia="Times New Roman" w:cs="Times New Roman"/>
          <w:b/>
          <w:bCs/>
          <w:i/>
          <w:iCs/>
          <w:color w:val="000000"/>
          <w:sz w:val="32"/>
          <w:szCs w:val="32"/>
          <w:lang w:eastAsia="ru-RU"/>
        </w:rPr>
        <w:t>Структура и содержание программы</w:t>
      </w:r>
    </w:p>
    <w:p w14:paraId="1E73C7C5">
      <w:pPr>
        <w:spacing w:after="0" w:line="240" w:lineRule="auto"/>
        <w:jc w:val="center"/>
        <w:rPr>
          <w:rFonts w:ascii="Times New Roman" w:hAnsi="Times New Roman" w:eastAsia="Times New Roman" w:cs="Times New Roman"/>
          <w:b/>
          <w:bCs/>
          <w:iCs/>
          <w:color w:val="000000"/>
          <w:sz w:val="32"/>
          <w:szCs w:val="32"/>
          <w:lang w:eastAsia="ru-RU"/>
        </w:rPr>
      </w:pPr>
    </w:p>
    <w:p w14:paraId="058B5F3B">
      <w:pPr>
        <w:spacing w:after="0" w:line="240" w:lineRule="auto"/>
        <w:ind w:firstLine="708"/>
        <w:jc w:val="center"/>
        <w:rPr>
          <w:rFonts w:ascii="Arial" w:hAnsi="Arial" w:eastAsia="Times New Roman" w:cs="Arial"/>
          <w:color w:val="000000"/>
          <w:lang w:eastAsia="ru-RU"/>
        </w:rPr>
      </w:pPr>
      <w:r>
        <w:rPr>
          <w:rFonts w:ascii="Times New Roman" w:hAnsi="Times New Roman" w:eastAsia="Times New Roman" w:cs="Times New Roman"/>
          <w:color w:val="000000"/>
          <w:sz w:val="28"/>
          <w:szCs w:val="28"/>
          <w:lang w:eastAsia="ru-RU"/>
        </w:rPr>
        <w:t>В  каждой  возрастной  группе  еженедельно  проводятся  два  музыкальных  занятия, индивидуальные  занятия  и    развлечения (один  раз  в  месяц).</w:t>
      </w:r>
      <w:bookmarkStart w:id="1" w:name="89530aa2f61e08e81b6fdd0e9ee45affbc7e42bc"/>
    </w:p>
    <w:p w14:paraId="0E12F0E4">
      <w:pPr>
        <w:spacing w:after="0" w:line="240" w:lineRule="auto"/>
        <w:rPr>
          <w:rFonts w:ascii="Arial" w:hAnsi="Arial" w:eastAsia="Times New Roman" w:cs="Arial"/>
          <w:color w:val="000000"/>
          <w:lang w:eastAsia="ru-RU"/>
        </w:rPr>
      </w:pPr>
      <w:r>
        <w:fldChar w:fldCharType="begin"/>
      </w:r>
      <w:r>
        <w:instrText xml:space="preserve"> HYPERLINK "http://nsportal.ru/detskiy-sad/muzykalno-ritmicheskoe-zanyatie/2013/03/20/rabochaya-programma-muzykalnogo-rukovoditelya" </w:instrText>
      </w:r>
      <w:r>
        <w:fldChar w:fldCharType="separate"/>
      </w:r>
      <w:r>
        <w:fldChar w:fldCharType="end"/>
      </w:r>
      <w:bookmarkEnd w:id="1"/>
      <w:bookmarkStart w:id="2" w:name="0"/>
      <w:r>
        <w:rPr>
          <w:rFonts w:ascii="Times New Roman" w:hAnsi="Times New Roman" w:eastAsia="Times New Roman" w:cs="Times New Roman"/>
          <w:sz w:val="24"/>
          <w:szCs w:val="24"/>
          <w:lang w:eastAsia="ar-SA"/>
        </w:rPr>
        <w:fldChar w:fldCharType="begin"/>
      </w:r>
      <w:r>
        <w:rPr>
          <w:rFonts w:ascii="Times New Roman" w:hAnsi="Times New Roman" w:eastAsia="Times New Roman" w:cs="Times New Roman"/>
          <w:sz w:val="24"/>
          <w:szCs w:val="24"/>
          <w:lang w:eastAsia="ar-SA"/>
        </w:rPr>
        <w:instrText xml:space="preserve"> HYPERLINK "http://nsportal.ru/detskiy-sad/muzykalno-ritmicheskoe-zanyatie/2013/03/20/rabochaya-programma-muzykalnogo-rukovoditelya" </w:instrText>
      </w:r>
      <w:r>
        <w:rPr>
          <w:rFonts w:ascii="Times New Roman" w:hAnsi="Times New Roman" w:eastAsia="Times New Roman" w:cs="Times New Roman"/>
          <w:sz w:val="24"/>
          <w:szCs w:val="24"/>
          <w:lang w:eastAsia="ar-SA"/>
        </w:rPr>
        <w:fldChar w:fldCharType="end"/>
      </w:r>
      <w:bookmarkEnd w:id="2"/>
    </w:p>
    <w:tbl>
      <w:tblPr>
        <w:tblStyle w:val="5"/>
        <w:tblW w:w="9720" w:type="dxa"/>
        <w:tblInd w:w="108" w:type="dxa"/>
        <w:tblLayout w:type="fixed"/>
        <w:tblCellMar>
          <w:top w:w="0" w:type="dxa"/>
          <w:left w:w="108" w:type="dxa"/>
          <w:bottom w:w="0" w:type="dxa"/>
          <w:right w:w="108" w:type="dxa"/>
        </w:tblCellMar>
      </w:tblPr>
      <w:tblGrid>
        <w:gridCol w:w="2690"/>
        <w:gridCol w:w="1630"/>
        <w:gridCol w:w="1980"/>
        <w:gridCol w:w="1620"/>
        <w:gridCol w:w="1800"/>
      </w:tblGrid>
      <w:tr w14:paraId="7EA9DC34">
        <w:tblPrEx>
          <w:tblCellMar>
            <w:top w:w="0" w:type="dxa"/>
            <w:left w:w="108" w:type="dxa"/>
            <w:bottom w:w="0" w:type="dxa"/>
            <w:right w:w="108" w:type="dxa"/>
          </w:tblCellMar>
        </w:tblPrEx>
        <w:tc>
          <w:tcPr>
            <w:tcW w:w="2690" w:type="dxa"/>
            <w:tcBorders>
              <w:top w:val="single" w:color="000000" w:sz="4" w:space="0"/>
              <w:left w:val="single" w:color="000000" w:sz="4" w:space="0"/>
              <w:bottom w:val="single" w:color="000000" w:sz="4" w:space="0"/>
            </w:tcBorders>
            <w:shd w:val="clear" w:color="auto" w:fill="auto"/>
          </w:tcPr>
          <w:p w14:paraId="10BB5379">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Группа</w:t>
            </w:r>
          </w:p>
        </w:tc>
        <w:tc>
          <w:tcPr>
            <w:tcW w:w="1630" w:type="dxa"/>
            <w:tcBorders>
              <w:top w:val="single" w:color="000000" w:sz="4" w:space="0"/>
              <w:left w:val="single" w:color="000000" w:sz="4" w:space="0"/>
              <w:bottom w:val="single" w:color="000000" w:sz="4" w:space="0"/>
            </w:tcBorders>
            <w:shd w:val="clear" w:color="auto" w:fill="auto"/>
          </w:tcPr>
          <w:p w14:paraId="5E8B714A">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Возраст</w:t>
            </w:r>
          </w:p>
        </w:tc>
        <w:tc>
          <w:tcPr>
            <w:tcW w:w="1980" w:type="dxa"/>
            <w:tcBorders>
              <w:top w:val="single" w:color="000000" w:sz="4" w:space="0"/>
              <w:left w:val="single" w:color="000000" w:sz="4" w:space="0"/>
              <w:bottom w:val="single" w:color="000000" w:sz="4" w:space="0"/>
              <w:right w:val="single" w:color="auto" w:sz="4" w:space="0"/>
            </w:tcBorders>
            <w:shd w:val="clear" w:color="auto" w:fill="auto"/>
          </w:tcPr>
          <w:p w14:paraId="0FE7AF70">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Длительность занятия</w:t>
            </w:r>
          </w:p>
          <w:p w14:paraId="57D79E34">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(минут)</w:t>
            </w:r>
          </w:p>
        </w:tc>
        <w:tc>
          <w:tcPr>
            <w:tcW w:w="1620" w:type="dxa"/>
            <w:tcBorders>
              <w:top w:val="single" w:color="000000" w:sz="4" w:space="0"/>
              <w:left w:val="single" w:color="auto" w:sz="4" w:space="0"/>
              <w:bottom w:val="single" w:color="000000" w:sz="4" w:space="0"/>
              <w:right w:val="single" w:color="auto" w:sz="4" w:space="0"/>
            </w:tcBorders>
            <w:shd w:val="clear" w:color="auto" w:fill="auto"/>
          </w:tcPr>
          <w:p w14:paraId="55B1A05A">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Количествозанятий </w:t>
            </w:r>
          </w:p>
          <w:p w14:paraId="75F87C7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 (неделю)</w:t>
            </w:r>
          </w:p>
        </w:tc>
        <w:tc>
          <w:tcPr>
            <w:tcW w:w="1800" w:type="dxa"/>
            <w:tcBorders>
              <w:top w:val="single" w:color="000000" w:sz="4" w:space="0"/>
              <w:left w:val="single" w:color="auto" w:sz="4" w:space="0"/>
              <w:bottom w:val="single" w:color="000000" w:sz="4" w:space="0"/>
              <w:right w:val="single" w:color="000000" w:sz="4" w:space="0"/>
            </w:tcBorders>
            <w:shd w:val="clear" w:color="auto" w:fill="auto"/>
          </w:tcPr>
          <w:p w14:paraId="430A17E9">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Количество</w:t>
            </w:r>
          </w:p>
          <w:p w14:paraId="413DEF43">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развлечений</w:t>
            </w:r>
          </w:p>
          <w:p w14:paraId="270C9E40">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в (месяц)</w:t>
            </w:r>
          </w:p>
        </w:tc>
      </w:tr>
      <w:tr w14:paraId="4CD57772">
        <w:tblPrEx>
          <w:tblCellMar>
            <w:top w:w="0" w:type="dxa"/>
            <w:left w:w="108" w:type="dxa"/>
            <w:bottom w:w="0" w:type="dxa"/>
            <w:right w:w="108" w:type="dxa"/>
          </w:tblCellMar>
        </w:tblPrEx>
        <w:tc>
          <w:tcPr>
            <w:tcW w:w="2690" w:type="dxa"/>
            <w:tcBorders>
              <w:top w:val="single" w:color="000000" w:sz="4" w:space="0"/>
              <w:left w:val="single" w:color="000000" w:sz="4" w:space="0"/>
              <w:bottom w:val="single" w:color="000000" w:sz="4" w:space="0"/>
            </w:tcBorders>
            <w:shd w:val="clear" w:color="auto" w:fill="auto"/>
          </w:tcPr>
          <w:p w14:paraId="579EE5B3">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Младшая</w:t>
            </w:r>
          </w:p>
        </w:tc>
        <w:tc>
          <w:tcPr>
            <w:tcW w:w="1630" w:type="dxa"/>
            <w:tcBorders>
              <w:top w:val="single" w:color="000000" w:sz="4" w:space="0"/>
              <w:left w:val="single" w:color="000000" w:sz="4" w:space="0"/>
              <w:bottom w:val="single" w:color="000000" w:sz="4" w:space="0"/>
            </w:tcBorders>
            <w:shd w:val="clear" w:color="auto" w:fill="auto"/>
          </w:tcPr>
          <w:p w14:paraId="778D7223">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 3 до 4 лет</w:t>
            </w:r>
          </w:p>
        </w:tc>
        <w:tc>
          <w:tcPr>
            <w:tcW w:w="1980" w:type="dxa"/>
            <w:tcBorders>
              <w:top w:val="single" w:color="000000" w:sz="4" w:space="0"/>
              <w:left w:val="single" w:color="000000" w:sz="4" w:space="0"/>
              <w:bottom w:val="single" w:color="000000" w:sz="4" w:space="0"/>
              <w:right w:val="single" w:color="auto" w:sz="4" w:space="0"/>
            </w:tcBorders>
            <w:shd w:val="clear" w:color="auto" w:fill="auto"/>
          </w:tcPr>
          <w:p w14:paraId="574ACF09">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15</w:t>
            </w:r>
          </w:p>
        </w:tc>
        <w:tc>
          <w:tcPr>
            <w:tcW w:w="1620" w:type="dxa"/>
            <w:tcBorders>
              <w:top w:val="single" w:color="000000" w:sz="4" w:space="0"/>
              <w:left w:val="single" w:color="auto" w:sz="4" w:space="0"/>
              <w:bottom w:val="single" w:color="000000" w:sz="4" w:space="0"/>
              <w:right w:val="single" w:color="auto" w:sz="4" w:space="0"/>
            </w:tcBorders>
            <w:shd w:val="clear" w:color="auto" w:fill="auto"/>
          </w:tcPr>
          <w:p w14:paraId="06B0629E">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w:t>
            </w:r>
          </w:p>
        </w:tc>
        <w:tc>
          <w:tcPr>
            <w:tcW w:w="1800" w:type="dxa"/>
            <w:tcBorders>
              <w:top w:val="single" w:color="000000" w:sz="4" w:space="0"/>
              <w:left w:val="single" w:color="auto" w:sz="4" w:space="0"/>
              <w:bottom w:val="single" w:color="000000" w:sz="4" w:space="0"/>
              <w:right w:val="single" w:color="000000" w:sz="4" w:space="0"/>
            </w:tcBorders>
            <w:shd w:val="clear" w:color="auto" w:fill="auto"/>
          </w:tcPr>
          <w:p w14:paraId="224997EE">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w:t>
            </w:r>
          </w:p>
        </w:tc>
      </w:tr>
      <w:tr w14:paraId="4D2C4181">
        <w:tblPrEx>
          <w:tblCellMar>
            <w:top w:w="0" w:type="dxa"/>
            <w:left w:w="108" w:type="dxa"/>
            <w:bottom w:w="0" w:type="dxa"/>
            <w:right w:w="108" w:type="dxa"/>
          </w:tblCellMar>
        </w:tblPrEx>
        <w:tc>
          <w:tcPr>
            <w:tcW w:w="2690" w:type="dxa"/>
            <w:tcBorders>
              <w:top w:val="single" w:color="000000" w:sz="4" w:space="0"/>
              <w:left w:val="single" w:color="000000" w:sz="4" w:space="0"/>
              <w:bottom w:val="single" w:color="000000" w:sz="4" w:space="0"/>
            </w:tcBorders>
            <w:shd w:val="clear" w:color="auto" w:fill="auto"/>
          </w:tcPr>
          <w:p w14:paraId="290C3E98">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Средняя</w:t>
            </w:r>
          </w:p>
        </w:tc>
        <w:tc>
          <w:tcPr>
            <w:tcW w:w="1630" w:type="dxa"/>
            <w:tcBorders>
              <w:top w:val="single" w:color="000000" w:sz="4" w:space="0"/>
              <w:left w:val="single" w:color="000000" w:sz="4" w:space="0"/>
              <w:bottom w:val="single" w:color="000000" w:sz="4" w:space="0"/>
            </w:tcBorders>
            <w:shd w:val="clear" w:color="auto" w:fill="auto"/>
          </w:tcPr>
          <w:p w14:paraId="16681C72">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 4 до 5 лет</w:t>
            </w:r>
          </w:p>
        </w:tc>
        <w:tc>
          <w:tcPr>
            <w:tcW w:w="1980" w:type="dxa"/>
            <w:tcBorders>
              <w:top w:val="single" w:color="000000" w:sz="4" w:space="0"/>
              <w:left w:val="single" w:color="000000" w:sz="4" w:space="0"/>
              <w:bottom w:val="single" w:color="000000" w:sz="4" w:space="0"/>
              <w:right w:val="single" w:color="auto" w:sz="4" w:space="0"/>
            </w:tcBorders>
            <w:shd w:val="clear" w:color="auto" w:fill="auto"/>
          </w:tcPr>
          <w:p w14:paraId="1FF53B70">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20</w:t>
            </w:r>
          </w:p>
        </w:tc>
        <w:tc>
          <w:tcPr>
            <w:tcW w:w="1620" w:type="dxa"/>
            <w:tcBorders>
              <w:top w:val="single" w:color="000000" w:sz="4" w:space="0"/>
              <w:left w:val="single" w:color="auto" w:sz="4" w:space="0"/>
              <w:bottom w:val="single" w:color="000000" w:sz="4" w:space="0"/>
              <w:right w:val="single" w:color="auto" w:sz="4" w:space="0"/>
            </w:tcBorders>
            <w:shd w:val="clear" w:color="auto" w:fill="auto"/>
          </w:tcPr>
          <w:p w14:paraId="58B0ABCA">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w:t>
            </w:r>
          </w:p>
        </w:tc>
        <w:tc>
          <w:tcPr>
            <w:tcW w:w="1800" w:type="dxa"/>
            <w:tcBorders>
              <w:top w:val="single" w:color="000000" w:sz="4" w:space="0"/>
              <w:left w:val="single" w:color="auto" w:sz="4" w:space="0"/>
              <w:bottom w:val="single" w:color="000000" w:sz="4" w:space="0"/>
              <w:right w:val="single" w:color="000000" w:sz="4" w:space="0"/>
            </w:tcBorders>
            <w:shd w:val="clear" w:color="auto" w:fill="auto"/>
          </w:tcPr>
          <w:p w14:paraId="5317FCF2">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w:t>
            </w:r>
          </w:p>
        </w:tc>
      </w:tr>
      <w:tr w14:paraId="52FD96ED">
        <w:tblPrEx>
          <w:tblCellMar>
            <w:top w:w="0" w:type="dxa"/>
            <w:left w:w="108" w:type="dxa"/>
            <w:bottom w:w="0" w:type="dxa"/>
            <w:right w:w="108" w:type="dxa"/>
          </w:tblCellMar>
        </w:tblPrEx>
        <w:tc>
          <w:tcPr>
            <w:tcW w:w="2690" w:type="dxa"/>
            <w:tcBorders>
              <w:top w:val="single" w:color="000000" w:sz="4" w:space="0"/>
              <w:left w:val="single" w:color="000000" w:sz="4" w:space="0"/>
              <w:bottom w:val="single" w:color="000000" w:sz="4" w:space="0"/>
            </w:tcBorders>
            <w:shd w:val="clear" w:color="auto" w:fill="auto"/>
          </w:tcPr>
          <w:p w14:paraId="0881AE9D">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Старшая</w:t>
            </w:r>
          </w:p>
        </w:tc>
        <w:tc>
          <w:tcPr>
            <w:tcW w:w="1630" w:type="dxa"/>
            <w:tcBorders>
              <w:top w:val="single" w:color="000000" w:sz="4" w:space="0"/>
              <w:left w:val="single" w:color="000000" w:sz="4" w:space="0"/>
              <w:bottom w:val="single" w:color="000000" w:sz="4" w:space="0"/>
            </w:tcBorders>
            <w:shd w:val="clear" w:color="auto" w:fill="auto"/>
          </w:tcPr>
          <w:p w14:paraId="692959A1">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 5 до 6 лет</w:t>
            </w:r>
          </w:p>
        </w:tc>
        <w:tc>
          <w:tcPr>
            <w:tcW w:w="1980" w:type="dxa"/>
            <w:tcBorders>
              <w:top w:val="single" w:color="000000" w:sz="4" w:space="0"/>
              <w:left w:val="single" w:color="000000" w:sz="4" w:space="0"/>
              <w:bottom w:val="single" w:color="000000" w:sz="4" w:space="0"/>
              <w:right w:val="single" w:color="auto" w:sz="4" w:space="0"/>
            </w:tcBorders>
            <w:shd w:val="clear" w:color="auto" w:fill="auto"/>
          </w:tcPr>
          <w:p w14:paraId="32A616A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25</w:t>
            </w:r>
          </w:p>
        </w:tc>
        <w:tc>
          <w:tcPr>
            <w:tcW w:w="1620" w:type="dxa"/>
            <w:tcBorders>
              <w:top w:val="single" w:color="000000" w:sz="4" w:space="0"/>
              <w:left w:val="single" w:color="auto" w:sz="4" w:space="0"/>
              <w:bottom w:val="single" w:color="000000" w:sz="4" w:space="0"/>
              <w:right w:val="single" w:color="auto" w:sz="4" w:space="0"/>
            </w:tcBorders>
            <w:shd w:val="clear" w:color="auto" w:fill="auto"/>
          </w:tcPr>
          <w:p w14:paraId="14250099">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w:t>
            </w:r>
          </w:p>
        </w:tc>
        <w:tc>
          <w:tcPr>
            <w:tcW w:w="1800" w:type="dxa"/>
            <w:tcBorders>
              <w:top w:val="single" w:color="000000" w:sz="4" w:space="0"/>
              <w:left w:val="single" w:color="auto" w:sz="4" w:space="0"/>
              <w:bottom w:val="single" w:color="000000" w:sz="4" w:space="0"/>
              <w:right w:val="single" w:color="000000" w:sz="4" w:space="0"/>
            </w:tcBorders>
            <w:shd w:val="clear" w:color="auto" w:fill="auto"/>
          </w:tcPr>
          <w:p w14:paraId="6B7A2CEB">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w:t>
            </w:r>
          </w:p>
        </w:tc>
      </w:tr>
      <w:tr w14:paraId="16CA37B0">
        <w:tblPrEx>
          <w:tblCellMar>
            <w:top w:w="0" w:type="dxa"/>
            <w:left w:w="108" w:type="dxa"/>
            <w:bottom w:w="0" w:type="dxa"/>
            <w:right w:w="108" w:type="dxa"/>
          </w:tblCellMar>
        </w:tblPrEx>
        <w:tc>
          <w:tcPr>
            <w:tcW w:w="2690" w:type="dxa"/>
            <w:tcBorders>
              <w:top w:val="single" w:color="000000" w:sz="4" w:space="0"/>
              <w:left w:val="single" w:color="000000" w:sz="4" w:space="0"/>
              <w:bottom w:val="single" w:color="000000" w:sz="4" w:space="0"/>
            </w:tcBorders>
            <w:shd w:val="clear" w:color="auto" w:fill="auto"/>
          </w:tcPr>
          <w:p w14:paraId="4B61AC20">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Подготовительная к школе </w:t>
            </w:r>
          </w:p>
        </w:tc>
        <w:tc>
          <w:tcPr>
            <w:tcW w:w="1630" w:type="dxa"/>
            <w:tcBorders>
              <w:top w:val="single" w:color="000000" w:sz="4" w:space="0"/>
              <w:left w:val="single" w:color="000000" w:sz="4" w:space="0"/>
              <w:bottom w:val="single" w:color="000000" w:sz="4" w:space="0"/>
            </w:tcBorders>
            <w:shd w:val="clear" w:color="auto" w:fill="auto"/>
          </w:tcPr>
          <w:p w14:paraId="22089148">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с 6 до 7 лет </w:t>
            </w:r>
          </w:p>
        </w:tc>
        <w:tc>
          <w:tcPr>
            <w:tcW w:w="1980" w:type="dxa"/>
            <w:tcBorders>
              <w:top w:val="single" w:color="000000" w:sz="4" w:space="0"/>
              <w:left w:val="single" w:color="000000" w:sz="4" w:space="0"/>
              <w:bottom w:val="single" w:color="000000" w:sz="4" w:space="0"/>
              <w:right w:val="single" w:color="auto" w:sz="4" w:space="0"/>
            </w:tcBorders>
            <w:shd w:val="clear" w:color="auto" w:fill="auto"/>
          </w:tcPr>
          <w:p w14:paraId="0527E5E9">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30</w:t>
            </w:r>
          </w:p>
        </w:tc>
        <w:tc>
          <w:tcPr>
            <w:tcW w:w="1620" w:type="dxa"/>
            <w:tcBorders>
              <w:top w:val="single" w:color="000000" w:sz="4" w:space="0"/>
              <w:left w:val="single" w:color="auto" w:sz="4" w:space="0"/>
              <w:bottom w:val="single" w:color="000000" w:sz="4" w:space="0"/>
              <w:right w:val="single" w:color="auto" w:sz="4" w:space="0"/>
            </w:tcBorders>
            <w:shd w:val="clear" w:color="auto" w:fill="auto"/>
          </w:tcPr>
          <w:p w14:paraId="35D2804C">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w:t>
            </w:r>
          </w:p>
        </w:tc>
        <w:tc>
          <w:tcPr>
            <w:tcW w:w="1800" w:type="dxa"/>
            <w:tcBorders>
              <w:top w:val="single" w:color="000000" w:sz="4" w:space="0"/>
              <w:left w:val="single" w:color="auto" w:sz="4" w:space="0"/>
              <w:bottom w:val="single" w:color="000000" w:sz="4" w:space="0"/>
              <w:right w:val="single" w:color="000000" w:sz="4" w:space="0"/>
            </w:tcBorders>
            <w:shd w:val="clear" w:color="auto" w:fill="auto"/>
          </w:tcPr>
          <w:p w14:paraId="6601685E">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w:t>
            </w:r>
          </w:p>
        </w:tc>
      </w:tr>
    </w:tbl>
    <w:p w14:paraId="07C3FE0F">
      <w:pPr>
        <w:suppressAutoHyphens/>
        <w:spacing w:after="0" w:line="240" w:lineRule="auto"/>
        <w:rPr>
          <w:rFonts w:ascii="Times New Roman" w:hAnsi="Times New Roman" w:eastAsia="Times New Roman" w:cs="Times New Roman"/>
          <w:sz w:val="28"/>
          <w:szCs w:val="28"/>
          <w:lang w:eastAsia="ar-SA"/>
        </w:rPr>
      </w:pPr>
    </w:p>
    <w:p w14:paraId="774CC539">
      <w:pPr>
        <w:spacing w:after="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Основные задачи образовательной области «Художественно – эстетическое развитие». Музыкальная деятельность.</w:t>
      </w:r>
    </w:p>
    <w:p w14:paraId="1541843E">
      <w:pPr>
        <w:tabs>
          <w:tab w:val="left" w:pos="1920"/>
        </w:tabs>
        <w:spacing w:after="0" w:line="240" w:lineRule="auto"/>
        <w:ind w:left="720"/>
        <w:contextualSpacing/>
        <w:jc w:val="center"/>
        <w:rPr>
          <w:rFonts w:ascii="Times New Roman" w:hAnsi="Times New Roman" w:eastAsia="Calibri" w:cs="Times New Roman"/>
          <w:b/>
          <w:sz w:val="28"/>
          <w:szCs w:val="28"/>
          <w:lang w:eastAsia="ru-RU"/>
        </w:rPr>
      </w:pPr>
    </w:p>
    <w:p w14:paraId="359A448C">
      <w:pPr>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Раздел «Слушание»</w:t>
      </w:r>
    </w:p>
    <w:p w14:paraId="154EB21A">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ознакомление с музыкальными произведениями, их запоминание, накопление музыкальных впечатлений;</w:t>
      </w:r>
    </w:p>
    <w:p w14:paraId="5748A6C0">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музыкальных способностей и навыков культурного слушания музыки;</w:t>
      </w:r>
    </w:p>
    <w:p w14:paraId="73B2D73B">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способности различать характер песен, инструментальных пьес, средств их выразительности, формирование музыкального вкуса;</w:t>
      </w:r>
    </w:p>
    <w:p w14:paraId="28E26BA2">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динамического, ритмического слуха, музыкальной памяти;</w:t>
      </w:r>
    </w:p>
    <w:p w14:paraId="7C3362A1">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помощь в восприятии связи музыкального искусства с окружающим миром;</w:t>
      </w:r>
    </w:p>
    <w:p w14:paraId="2122266C">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развивать систему музыкальных способностей, мышление, воображение;</w:t>
      </w:r>
    </w:p>
    <w:p w14:paraId="290D2422">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воспитание эмоциональной отзывчивости на музыку;</w:t>
      </w:r>
    </w:p>
    <w:p w14:paraId="69F94B84">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побуждение детей к вербальному выражению эмоций от прослушанного произведения;</w:t>
      </w:r>
    </w:p>
    <w:p w14:paraId="268CEF78">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музыкально-сенсорного слуха детей;</w:t>
      </w:r>
    </w:p>
    <w:p w14:paraId="77663EA7">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расширение кругозора детей через знакомство с музыкальной культурой;</w:t>
      </w:r>
    </w:p>
    <w:p w14:paraId="199A0EB8">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обучение взаимосвязи эмоционального и интеллектуального компонентов восприятия.</w:t>
      </w:r>
    </w:p>
    <w:p w14:paraId="62D9C111">
      <w:pPr>
        <w:tabs>
          <w:tab w:val="left" w:pos="709"/>
        </w:tabs>
        <w:spacing w:after="0" w:line="240" w:lineRule="auto"/>
        <w:contextualSpacing/>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Раздел «Пение»</w:t>
      </w:r>
    </w:p>
    <w:p w14:paraId="6C5E24BD">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формирование у детей певческих умений и навыков;</w:t>
      </w:r>
    </w:p>
    <w:p w14:paraId="4E7AFD12">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14:paraId="1DB844DF">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14:paraId="54E53B67">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закрепление навыков естественного звукообразования;</w:t>
      </w:r>
    </w:p>
    <w:p w14:paraId="3A5FB6C3">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певческого голоса, укрепление и расширение его диапазона;</w:t>
      </w:r>
    </w:p>
    <w:p w14:paraId="2706AB1A">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обучение пению с жестами.</w:t>
      </w:r>
    </w:p>
    <w:p w14:paraId="0C818C2E">
      <w:pPr>
        <w:spacing w:after="0" w:line="240" w:lineRule="auto"/>
        <w:ind w:left="720"/>
        <w:contextualSpacing/>
        <w:rPr>
          <w:rFonts w:ascii="Times New Roman" w:hAnsi="Times New Roman" w:eastAsia="Calibri" w:cs="Times New Roman"/>
          <w:sz w:val="28"/>
          <w:szCs w:val="28"/>
          <w:lang w:eastAsia="ru-RU"/>
        </w:rPr>
      </w:pPr>
    </w:p>
    <w:p w14:paraId="6968C474">
      <w:pPr>
        <w:spacing w:after="0" w:line="240" w:lineRule="auto"/>
        <w:contextualSpacing/>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Раздел «Музыкально – ритмические движения»</w:t>
      </w:r>
    </w:p>
    <w:p w14:paraId="39BC6429">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музыкального восприятия, музыкально-ритмического чувства и в связи с этим ритмичности движений;</w:t>
      </w:r>
    </w:p>
    <w:p w14:paraId="79970648">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14:paraId="6BFEFC8D">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обучение детей музыкально-ритмическим умениям и навыкам через игры, пляски и упражнения;</w:t>
      </w:r>
    </w:p>
    <w:p w14:paraId="74A9C061">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художественно-творческих способностей;</w:t>
      </w:r>
    </w:p>
    <w:p w14:paraId="1FBCF8A2">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музыкально-сенсорных способностей детей;</w:t>
      </w:r>
    </w:p>
    <w:p w14:paraId="1E7CF9FD">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содействие эмоциональному восприятию музыки через музыкально-ритмическую деятельность;</w:t>
      </w:r>
    </w:p>
    <w:p w14:paraId="2B20342C">
      <w:pPr>
        <w:numPr>
          <w:ilvl w:val="0"/>
          <w:numId w:val="4"/>
        </w:numPr>
        <w:tabs>
          <w:tab w:val="left" w:pos="720"/>
        </w:tabs>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обучение реакциям на смену двух и трёхчастной формы, динамики, регистра;</w:t>
      </w:r>
    </w:p>
    <w:p w14:paraId="7B9B2FBF">
      <w:pPr>
        <w:numPr>
          <w:ilvl w:val="0"/>
          <w:numId w:val="4"/>
        </w:numPr>
        <w:tabs>
          <w:tab w:val="left" w:pos="720"/>
        </w:tabs>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расширение навыков выразительного движения;</w:t>
      </w:r>
    </w:p>
    <w:p w14:paraId="5D2843D3">
      <w:pPr>
        <w:numPr>
          <w:ilvl w:val="0"/>
          <w:numId w:val="4"/>
        </w:numPr>
        <w:tabs>
          <w:tab w:val="left" w:pos="720"/>
        </w:tabs>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внимания, двигательной реакции.</w:t>
      </w:r>
    </w:p>
    <w:p w14:paraId="5D94558F">
      <w:pPr>
        <w:spacing w:after="0" w:line="240" w:lineRule="auto"/>
        <w:contextualSpacing/>
        <w:rPr>
          <w:rFonts w:ascii="Times New Roman" w:hAnsi="Times New Roman" w:eastAsia="Calibri" w:cs="Times New Roman"/>
          <w:b/>
          <w:sz w:val="28"/>
          <w:szCs w:val="28"/>
          <w:lang w:eastAsia="ru-RU"/>
        </w:rPr>
      </w:pPr>
      <w:r>
        <w:rPr>
          <w:rFonts w:ascii="Times New Roman" w:hAnsi="Times New Roman" w:eastAsia="Calibri" w:cs="Times New Roman"/>
          <w:b/>
          <w:sz w:val="28"/>
          <w:szCs w:val="28"/>
          <w:lang w:eastAsia="ru-RU"/>
        </w:rPr>
        <w:t>Раздел «Игра на детских музыкальных инструментах»</w:t>
      </w:r>
    </w:p>
    <w:p w14:paraId="751D7E56">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совершенствование эстетического восприятия и чувства ребенка;</w:t>
      </w:r>
    </w:p>
    <w:p w14:paraId="633469F3">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становление и развитие волевых качеств: выдержка, настойчивость, целеустремленность, усидчивость;</w:t>
      </w:r>
    </w:p>
    <w:p w14:paraId="451D3F49">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сосредоточенности, памяти, фантазии, творческих способностей, музыкального вкуса;</w:t>
      </w:r>
    </w:p>
    <w:p w14:paraId="40AD90D4">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знакомство с детскими музыкальными инструментами и обучение детей игре на них;</w:t>
      </w:r>
    </w:p>
    <w:p w14:paraId="48463CE9">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координации музыкального мышления и двигательных функций организма;</w:t>
      </w:r>
    </w:p>
    <w:p w14:paraId="6A121BD9">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работа над ритмическим слухом;</w:t>
      </w:r>
    </w:p>
    <w:p w14:paraId="6A15A6B2">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развитие мелкой моторики;</w:t>
      </w:r>
    </w:p>
    <w:p w14:paraId="65C853D1">
      <w:pPr>
        <w:numPr>
          <w:ilvl w:val="0"/>
          <w:numId w:val="4"/>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совершенствование музыкальной памяти.</w:t>
      </w:r>
    </w:p>
    <w:p w14:paraId="706AC93C">
      <w:pPr>
        <w:suppressAutoHyphens/>
        <w:spacing w:after="0" w:line="240" w:lineRule="auto"/>
        <w:rPr>
          <w:rFonts w:ascii="Times New Roman" w:hAnsi="Times New Roman" w:eastAsia="Times New Roman" w:cs="Times New Roman"/>
          <w:sz w:val="28"/>
          <w:szCs w:val="28"/>
          <w:lang w:eastAsia="ru-RU"/>
        </w:rPr>
      </w:pPr>
    </w:p>
    <w:p w14:paraId="111D3320">
      <w:pPr>
        <w:suppressAutoHyphen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Раздел «Творчество»:</w:t>
      </w:r>
    </w:p>
    <w:p w14:paraId="0572A362">
      <w:pPr>
        <w:suppressAutoHyphen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песенное, музыкально-игровое, танцевальное.</w:t>
      </w:r>
    </w:p>
    <w:p w14:paraId="54C803B5">
      <w:pPr>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Импровизация на детских музыкальных инструментах</w:t>
      </w:r>
    </w:p>
    <w:p w14:paraId="4D005C9C">
      <w:pPr>
        <w:numPr>
          <w:ilvl w:val="0"/>
          <w:numId w:val="5"/>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развивать способность творческого воображения при восприятии музыки;</w:t>
      </w:r>
    </w:p>
    <w:p w14:paraId="3639CC91">
      <w:pPr>
        <w:numPr>
          <w:ilvl w:val="0"/>
          <w:numId w:val="5"/>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14:paraId="264B9D79">
      <w:pPr>
        <w:numPr>
          <w:ilvl w:val="0"/>
          <w:numId w:val="5"/>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развивать способность к песенному, музыкально-игровому, танцевальному творчеству, к импровизации на инструментах;</w:t>
      </w:r>
    </w:p>
    <w:p w14:paraId="509EA0D0">
      <w:pPr>
        <w:numPr>
          <w:ilvl w:val="0"/>
          <w:numId w:val="5"/>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формирование устойчивого интереса к импровизации;</w:t>
      </w:r>
    </w:p>
    <w:p w14:paraId="48564901">
      <w:pPr>
        <w:numPr>
          <w:ilvl w:val="0"/>
          <w:numId w:val="5"/>
        </w:numPr>
        <w:suppressAutoHyphens/>
        <w:spacing w:after="0" w:line="240" w:lineRule="auto"/>
        <w:contextualSpacing/>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 развитие эмоциональности детей.</w:t>
      </w:r>
    </w:p>
    <w:p w14:paraId="49B19644">
      <w:pPr>
        <w:suppressAutoHyphens/>
        <w:spacing w:after="0" w:line="240" w:lineRule="auto"/>
        <w:rPr>
          <w:rFonts w:ascii="Times New Roman" w:hAnsi="Times New Roman" w:eastAsia="Times New Roman" w:cs="Times New Roman"/>
          <w:sz w:val="28"/>
          <w:szCs w:val="28"/>
          <w:lang w:eastAsia="ru-RU"/>
        </w:rPr>
      </w:pPr>
    </w:p>
    <w:p w14:paraId="7B83E895">
      <w:pPr>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Музыкальная образовательная деятельность состоит из трех частей:</w:t>
      </w:r>
    </w:p>
    <w:p w14:paraId="59FE39F3">
      <w:pPr>
        <w:numPr>
          <w:ilvl w:val="0"/>
          <w:numId w:val="6"/>
        </w:numPr>
        <w:tabs>
          <w:tab w:val="left" w:pos="6765"/>
        </w:tabs>
        <w:suppressAutoHyphen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Вводная часть.</w:t>
      </w:r>
      <w:r>
        <w:rPr>
          <w:rFonts w:ascii="Times New Roman" w:hAnsi="Times New Roman" w:eastAsia="Times New Roman" w:cs="Times New Roman"/>
          <w:sz w:val="28"/>
          <w:szCs w:val="28"/>
          <w:lang w:eastAsia="ru-RU"/>
        </w:rPr>
        <w:t xml:space="preserve"> Музыкально-ритмические упражнения. </w:t>
      </w:r>
      <w:r>
        <w:rPr>
          <w:rFonts w:ascii="Times New Roman" w:hAnsi="Times New Roman" w:eastAsia="Times New Roman" w:cs="Times New Roman"/>
          <w:sz w:val="28"/>
          <w:szCs w:val="28"/>
          <w:lang w:eastAsia="ru-RU"/>
        </w:rPr>
        <w:tab/>
      </w:r>
    </w:p>
    <w:p w14:paraId="56C55C53">
      <w:pPr>
        <w:suppressAutoHyphen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Цель:</w:t>
      </w:r>
      <w:r>
        <w:rPr>
          <w:rFonts w:ascii="Times New Roman" w:hAnsi="Times New Roman" w:eastAsia="Times New Roman" w:cs="Times New Roman"/>
          <w:sz w:val="28"/>
          <w:szCs w:val="28"/>
          <w:lang w:eastAsia="ru-RU"/>
        </w:rPr>
        <w:t xml:space="preserve">  настроить ребенка на занятие и развивать навыки основных и танцевальных движений, которые будут использованы в плясках, танцах, хороводах.</w:t>
      </w:r>
    </w:p>
    <w:p w14:paraId="2E85E23C">
      <w:pPr>
        <w:numPr>
          <w:ilvl w:val="0"/>
          <w:numId w:val="6"/>
        </w:numPr>
        <w:suppressAutoHyphen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Основная часть.</w:t>
      </w:r>
      <w:r>
        <w:rPr>
          <w:rFonts w:ascii="Times New Roman" w:hAnsi="Times New Roman" w:eastAsia="Times New Roman" w:cs="Times New Roman"/>
          <w:sz w:val="28"/>
          <w:szCs w:val="28"/>
          <w:lang w:eastAsia="ru-RU"/>
        </w:rPr>
        <w:t xml:space="preserve">  Слушание музыки. </w:t>
      </w:r>
    </w:p>
    <w:p w14:paraId="5E7DF97F">
      <w:pPr>
        <w:tabs>
          <w:tab w:val="left" w:pos="2895"/>
        </w:tabs>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Подпевание и пение. </w:t>
      </w:r>
    </w:p>
    <w:p w14:paraId="4F69BEFE">
      <w:pPr>
        <w:tabs>
          <w:tab w:val="left" w:pos="2895"/>
        </w:tabs>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В основную часть занятий включаются музыкально-дидактические игры, направленные на знакомство с  детскими музыкальными инструментами.</w:t>
      </w:r>
    </w:p>
    <w:p w14:paraId="4D6B36CB">
      <w:pPr>
        <w:tabs>
          <w:tab w:val="left" w:pos="2895"/>
        </w:tabs>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3. Заключительная часть</w:t>
      </w:r>
      <w:r>
        <w:rPr>
          <w:rFonts w:ascii="Times New Roman" w:hAnsi="Times New Roman" w:eastAsia="Times New Roman" w:cs="Times New Roman"/>
          <w:sz w:val="28"/>
          <w:szCs w:val="28"/>
          <w:lang w:eastAsia="ru-RU"/>
        </w:rPr>
        <w:t>.</w:t>
      </w:r>
    </w:p>
    <w:p w14:paraId="0A482745">
      <w:pPr>
        <w:suppressAutoHyphens/>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Игра или пляска. </w:t>
      </w:r>
    </w:p>
    <w:p w14:paraId="1CBA0DA5">
      <w:pPr>
        <w:suppressAutoHyphens/>
        <w:spacing w:after="0" w:line="240" w:lineRule="auto"/>
        <w:rPr>
          <w:rFonts w:ascii="Times New Roman" w:hAnsi="Times New Roman" w:eastAsia="Times New Roman" w:cs="Times New Roman"/>
          <w:b/>
          <w:sz w:val="28"/>
          <w:szCs w:val="28"/>
          <w:lang w:eastAsia="ru-RU"/>
        </w:rPr>
      </w:pPr>
    </w:p>
    <w:p w14:paraId="2D66D386">
      <w:pPr>
        <w:suppressAutoHyphens/>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ar-SA"/>
        </w:rPr>
        <w:t>Целевые ориентиры освоения данной программы:</w:t>
      </w:r>
    </w:p>
    <w:p w14:paraId="5E315CC1">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слушает музыкальное произведение до конца;</w:t>
      </w:r>
    </w:p>
    <w:p w14:paraId="2EEE5DB8">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узнает знакомые песни;</w:t>
      </w:r>
    </w:p>
    <w:p w14:paraId="3054B71A">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различает звуки по высоте (в пределах октавы);</w:t>
      </w:r>
    </w:p>
    <w:p w14:paraId="5783F73B">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замечает изменения в звучании (тихо - громко);</w:t>
      </w:r>
    </w:p>
    <w:p w14:paraId="4CE08979">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поет, не отставая и не опережая других;</w:t>
      </w:r>
    </w:p>
    <w:p w14:paraId="450AE6B5">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умеет выполнять танцевальные движения: кружиться в парах, притопывать попеременно</w:t>
      </w:r>
      <w:r>
        <w:rPr>
          <w:rFonts w:ascii="Times New Roman" w:hAnsi="Times New Roman" w:eastAsia="Times New Roman" w:cs="Times New Roman"/>
          <w:sz w:val="28"/>
          <w:szCs w:val="28"/>
          <w:lang w:eastAsia="ar-SA"/>
        </w:rPr>
        <w:br w:type="textWrapping"/>
      </w:r>
      <w:r>
        <w:rPr>
          <w:rFonts w:ascii="Times New Roman" w:hAnsi="Times New Roman" w:eastAsia="Times New Roman" w:cs="Times New Roman"/>
          <w:sz w:val="28"/>
          <w:szCs w:val="28"/>
          <w:lang w:eastAsia="ar-SA"/>
        </w:rPr>
        <w:t>ногами, двигаться под музыку с предметами (флажки, листочки, платочки и т. п.);</w:t>
      </w:r>
    </w:p>
    <w:p w14:paraId="466C3DE6">
      <w:pPr>
        <w:numPr>
          <w:ilvl w:val="0"/>
          <w:numId w:val="7"/>
        </w:num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различает и называет детские музыкальные инструменты (металлофон, барабан и др.)</w:t>
      </w:r>
    </w:p>
    <w:p w14:paraId="5EC9B418">
      <w:pPr>
        <w:suppressAutoHyphens/>
        <w:autoSpaceDE w:val="0"/>
        <w:autoSpaceDN w:val="0"/>
        <w:adjustRightInd w:val="0"/>
        <w:spacing w:after="0" w:line="240" w:lineRule="auto"/>
        <w:jc w:val="both"/>
        <w:rPr>
          <w:rFonts w:ascii="Times New Roman" w:hAnsi="Times New Roman" w:eastAsia="Times New Roman" w:cs="Times New Roman"/>
          <w:color w:val="000000"/>
          <w:sz w:val="28"/>
          <w:szCs w:val="28"/>
          <w:highlight w:val="white"/>
          <w:lang w:eastAsia="ar-SA"/>
        </w:rPr>
      </w:pPr>
      <w:r>
        <w:rPr>
          <w:rFonts w:ascii="Times New Roman" w:hAnsi="Times New Roman" w:eastAsia="Times New Roman" w:cs="Times New Roman"/>
          <w:color w:val="000000"/>
          <w:sz w:val="28"/>
          <w:szCs w:val="28"/>
          <w:highlight w:val="white"/>
          <w:lang w:eastAsia="ar-SA"/>
        </w:rPr>
        <w:t>Образовательный процесс, строится с учётом принципа интеграции образовательных областей в соответствии с возрастными возможностями и особенностями воспитанников.</w:t>
      </w:r>
    </w:p>
    <w:p w14:paraId="44DB2B85">
      <w:pPr>
        <w:suppressAutoHyphens/>
        <w:spacing w:after="0" w:line="240" w:lineRule="auto"/>
        <w:jc w:val="both"/>
        <w:rPr>
          <w:rFonts w:ascii="Times New Roman" w:hAnsi="Times New Roman" w:eastAsia="Times New Roman" w:cs="Times New Roman"/>
          <w:b/>
          <w:bCs/>
          <w:color w:val="000000"/>
          <w:sz w:val="28"/>
          <w:szCs w:val="28"/>
          <w:lang w:eastAsia="ar-SA"/>
        </w:rPr>
      </w:pPr>
    </w:p>
    <w:p w14:paraId="5D229C04">
      <w:pPr>
        <w:suppressAutoHyphens/>
        <w:spacing w:after="0" w:line="240" w:lineRule="auto"/>
        <w:jc w:val="both"/>
        <w:rPr>
          <w:rFonts w:ascii="Times New Roman" w:hAnsi="Times New Roman" w:eastAsia="Times New Roman" w:cs="Times New Roman"/>
          <w:b/>
          <w:bCs/>
          <w:i/>
          <w:sz w:val="32"/>
          <w:szCs w:val="32"/>
          <w:lang w:eastAsia="ar-SA"/>
        </w:rPr>
      </w:pPr>
      <w:r>
        <w:rPr>
          <w:rFonts w:ascii="Times New Roman" w:hAnsi="Times New Roman" w:eastAsia="Times New Roman" w:cs="Times New Roman"/>
          <w:b/>
          <w:bCs/>
          <w:i/>
          <w:sz w:val="32"/>
          <w:szCs w:val="32"/>
          <w:lang w:eastAsia="ar-SA"/>
        </w:rPr>
        <w:t>Интеграция с другими областями</w:t>
      </w:r>
    </w:p>
    <w:p w14:paraId="25B569D3">
      <w:pPr>
        <w:suppressAutoHyphens/>
        <w:spacing w:after="0" w:line="240" w:lineRule="auto"/>
        <w:jc w:val="both"/>
        <w:rPr>
          <w:rFonts w:ascii="Times New Roman" w:hAnsi="Times New Roman" w:eastAsia="Times New Roman" w:cs="Times New Roman"/>
          <w:i/>
          <w:sz w:val="28"/>
          <w:szCs w:val="28"/>
          <w:lang w:eastAsia="ar-SA"/>
        </w:rPr>
      </w:pPr>
    </w:p>
    <w:tbl>
      <w:tblPr>
        <w:tblStyle w:val="5"/>
        <w:tblW w:w="10080" w:type="dxa"/>
        <w:tblInd w:w="-665" w:type="dxa"/>
        <w:tblLayout w:type="fixed"/>
        <w:tblCellMar>
          <w:top w:w="55" w:type="dxa"/>
          <w:left w:w="55" w:type="dxa"/>
          <w:bottom w:w="55" w:type="dxa"/>
          <w:right w:w="55" w:type="dxa"/>
        </w:tblCellMar>
      </w:tblPr>
      <w:tblGrid>
        <w:gridCol w:w="3420"/>
        <w:gridCol w:w="6660"/>
      </w:tblGrid>
      <w:tr w14:paraId="510A46E8">
        <w:tblPrEx>
          <w:tblCellMar>
            <w:top w:w="55" w:type="dxa"/>
            <w:left w:w="55" w:type="dxa"/>
            <w:bottom w:w="55" w:type="dxa"/>
            <w:right w:w="55" w:type="dxa"/>
          </w:tblCellMar>
        </w:tblPrEx>
        <w:trPr>
          <w:trHeight w:val="3065" w:hRule="atLeast"/>
        </w:trPr>
        <w:tc>
          <w:tcPr>
            <w:tcW w:w="3420" w:type="dxa"/>
            <w:tcBorders>
              <w:top w:val="single" w:color="000000" w:sz="8" w:space="0"/>
              <w:left w:val="single" w:color="000000" w:sz="8" w:space="0"/>
              <w:bottom w:val="single" w:color="000000" w:sz="8" w:space="0"/>
            </w:tcBorders>
            <w:shd w:val="clear" w:color="auto" w:fill="auto"/>
          </w:tcPr>
          <w:p w14:paraId="231FE209">
            <w:pPr>
              <w:suppressAutoHyphens/>
              <w:spacing w:after="120" w:line="240" w:lineRule="auto"/>
              <w:jc w:val="both"/>
              <w:rPr>
                <w:rFonts w:ascii="Times New Roman" w:hAnsi="Times New Roman" w:eastAsia="Times New Roman" w:cs="Times New Roman"/>
                <w:b/>
                <w:color w:val="000000"/>
                <w:sz w:val="24"/>
                <w:szCs w:val="24"/>
                <w:lang w:eastAsia="ar-SA"/>
              </w:rPr>
            </w:pPr>
            <w:r>
              <w:rPr>
                <w:rFonts w:ascii="Times New Roman" w:hAnsi="Times New Roman" w:eastAsia="Times New Roman" w:cs="Times New Roman"/>
                <w:b/>
                <w:color w:val="000000"/>
                <w:sz w:val="24"/>
                <w:szCs w:val="24"/>
                <w:lang w:eastAsia="ar-SA"/>
              </w:rPr>
              <w:t>Образовательная область</w:t>
            </w:r>
          </w:p>
          <w:p w14:paraId="5B094108">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b/>
                <w:color w:val="000000"/>
                <w:sz w:val="24"/>
                <w:szCs w:val="24"/>
                <w:lang w:eastAsia="ar-SA"/>
              </w:rPr>
              <w:t>«Социально-коммуникативное развитие»</w:t>
            </w:r>
          </w:p>
        </w:tc>
        <w:tc>
          <w:tcPr>
            <w:tcW w:w="6660" w:type="dxa"/>
            <w:tcBorders>
              <w:top w:val="single" w:color="000000" w:sz="8" w:space="0"/>
              <w:left w:val="single" w:color="000000" w:sz="8" w:space="0"/>
              <w:bottom w:val="single" w:color="000000" w:sz="8" w:space="0"/>
              <w:right w:val="single" w:color="000000" w:sz="8" w:space="0"/>
            </w:tcBorders>
            <w:shd w:val="clear" w:color="auto" w:fill="auto"/>
          </w:tcPr>
          <w:p w14:paraId="35476D06">
            <w:pPr>
              <w:suppressAutoHyphens/>
              <w:spacing w:after="120" w:line="24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14:paraId="49BBD464">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 xml:space="preserve">Развитие свободного общения о музыке с взрослыми и сверстниками; </w:t>
            </w:r>
          </w:p>
          <w:p w14:paraId="592A170A">
            <w:pPr>
              <w:suppressAutoHyphens/>
              <w:spacing w:after="120"/>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4"/>
                <w:szCs w:val="24"/>
                <w:lang w:eastAsia="ar-SA"/>
              </w:rPr>
              <w:t>Формирование основ безопасности собственной жизнедеятельности в различных видах музыкальной деятельности.</w:t>
            </w:r>
          </w:p>
        </w:tc>
      </w:tr>
      <w:tr w14:paraId="622D0610">
        <w:tblPrEx>
          <w:tblCellMar>
            <w:top w:w="55" w:type="dxa"/>
            <w:left w:w="55" w:type="dxa"/>
            <w:bottom w:w="55" w:type="dxa"/>
            <w:right w:w="55" w:type="dxa"/>
          </w:tblCellMar>
        </w:tblPrEx>
        <w:tc>
          <w:tcPr>
            <w:tcW w:w="3420" w:type="dxa"/>
            <w:tcBorders>
              <w:left w:val="single" w:color="000000" w:sz="8" w:space="0"/>
              <w:bottom w:val="single" w:color="000000" w:sz="8" w:space="0"/>
            </w:tcBorders>
            <w:shd w:val="clear" w:color="auto" w:fill="auto"/>
          </w:tcPr>
          <w:p w14:paraId="08BBCE6B">
            <w:pPr>
              <w:suppressAutoHyphens/>
              <w:spacing w:after="120" w:line="240" w:lineRule="auto"/>
              <w:jc w:val="both"/>
              <w:rPr>
                <w:rFonts w:ascii="Times New Roman" w:hAnsi="Times New Roman" w:eastAsia="Times New Roman" w:cs="Times New Roman"/>
                <w:b/>
                <w:color w:val="000000"/>
                <w:sz w:val="24"/>
                <w:szCs w:val="24"/>
                <w:lang w:eastAsia="ar-SA"/>
              </w:rPr>
            </w:pPr>
            <w:r>
              <w:rPr>
                <w:rFonts w:ascii="Times New Roman" w:hAnsi="Times New Roman" w:eastAsia="Times New Roman" w:cs="Times New Roman"/>
                <w:b/>
                <w:color w:val="000000"/>
                <w:sz w:val="24"/>
                <w:szCs w:val="24"/>
                <w:lang w:eastAsia="ar-SA"/>
              </w:rPr>
              <w:t>Образовательная область</w:t>
            </w:r>
          </w:p>
          <w:p w14:paraId="11A0FFAF">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b/>
                <w:color w:val="000000"/>
                <w:sz w:val="24"/>
                <w:szCs w:val="24"/>
                <w:lang w:eastAsia="ar-SA"/>
              </w:rPr>
              <w:t>«Познавательное развитие»</w:t>
            </w:r>
          </w:p>
        </w:tc>
        <w:tc>
          <w:tcPr>
            <w:tcW w:w="6660" w:type="dxa"/>
            <w:tcBorders>
              <w:left w:val="single" w:color="000000" w:sz="8" w:space="0"/>
              <w:bottom w:val="single" w:color="000000" w:sz="8" w:space="0"/>
              <w:right w:val="single" w:color="000000" w:sz="8" w:space="0"/>
            </w:tcBorders>
            <w:shd w:val="clear" w:color="auto" w:fill="auto"/>
          </w:tcPr>
          <w:p w14:paraId="5EA6F5C6">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Расширение музыкального кругозора детей;</w:t>
            </w:r>
          </w:p>
          <w:p w14:paraId="37909BE0">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Сенсорное развитие;</w:t>
            </w:r>
          </w:p>
          <w:p w14:paraId="1D5F6646">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Формирование целостной картины мира средствами  музыкального искусства, творчества.                              </w:t>
            </w:r>
          </w:p>
        </w:tc>
      </w:tr>
      <w:tr w14:paraId="1BF9629A">
        <w:tblPrEx>
          <w:tblCellMar>
            <w:top w:w="55" w:type="dxa"/>
            <w:left w:w="55" w:type="dxa"/>
            <w:bottom w:w="55" w:type="dxa"/>
            <w:right w:w="55" w:type="dxa"/>
          </w:tblCellMar>
        </w:tblPrEx>
        <w:tc>
          <w:tcPr>
            <w:tcW w:w="3420" w:type="dxa"/>
            <w:tcBorders>
              <w:top w:val="single" w:color="auto" w:sz="4" w:space="0"/>
              <w:left w:val="single" w:color="000000" w:sz="8" w:space="0"/>
              <w:bottom w:val="single" w:color="000000" w:sz="8" w:space="0"/>
            </w:tcBorders>
            <w:shd w:val="clear" w:color="auto" w:fill="auto"/>
          </w:tcPr>
          <w:p w14:paraId="72E01433">
            <w:pPr>
              <w:suppressAutoHyphens/>
              <w:spacing w:after="120" w:line="240" w:lineRule="auto"/>
              <w:jc w:val="both"/>
              <w:rPr>
                <w:rFonts w:ascii="Times New Roman" w:hAnsi="Times New Roman" w:eastAsia="Times New Roman" w:cs="Times New Roman"/>
                <w:b/>
                <w:color w:val="000000"/>
                <w:sz w:val="24"/>
                <w:szCs w:val="24"/>
                <w:lang w:eastAsia="ar-SA"/>
              </w:rPr>
            </w:pPr>
            <w:r>
              <w:rPr>
                <w:rFonts w:ascii="Times New Roman" w:hAnsi="Times New Roman" w:eastAsia="Times New Roman" w:cs="Times New Roman"/>
                <w:b/>
                <w:color w:val="000000"/>
                <w:sz w:val="24"/>
                <w:szCs w:val="24"/>
                <w:lang w:eastAsia="ar-SA"/>
              </w:rPr>
              <w:t>Образовательная область</w:t>
            </w:r>
          </w:p>
          <w:p w14:paraId="6979CDC6">
            <w:pPr>
              <w:suppressAutoHyphens/>
              <w:spacing w:after="12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b/>
                <w:color w:val="000000"/>
                <w:sz w:val="24"/>
                <w:szCs w:val="24"/>
                <w:lang w:eastAsia="ar-SA"/>
              </w:rPr>
              <w:t>«Речевое развитие»</w:t>
            </w:r>
          </w:p>
        </w:tc>
        <w:tc>
          <w:tcPr>
            <w:tcW w:w="6660" w:type="dxa"/>
            <w:tcBorders>
              <w:top w:val="single" w:color="auto" w:sz="4" w:space="0"/>
              <w:left w:val="single" w:color="000000" w:sz="8" w:space="0"/>
              <w:bottom w:val="single" w:color="000000" w:sz="8" w:space="0"/>
              <w:right w:val="single" w:color="000000" w:sz="8" w:space="0"/>
            </w:tcBorders>
            <w:shd w:val="clear" w:color="auto" w:fill="auto"/>
          </w:tcPr>
          <w:p w14:paraId="5163E131">
            <w:pPr>
              <w:suppressAutoHyphens/>
              <w:spacing w:after="120" w:line="24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 xml:space="preserve">Развитие устной речи в ходе высказываний детьми своих впечатлений, характеристики музыкальных произведений; </w:t>
            </w:r>
          </w:p>
          <w:p w14:paraId="31F2B717">
            <w:pPr>
              <w:suppressAutoHyphens/>
              <w:spacing w:after="120" w:line="24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Практическое овладение детьми нормами речи;</w:t>
            </w:r>
          </w:p>
          <w:p w14:paraId="6BC89DF8">
            <w:pPr>
              <w:suppressAutoHyphens/>
              <w:spacing w:after="120" w:line="24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4"/>
                <w:szCs w:val="24"/>
                <w:lang w:eastAsia="ar-SA"/>
              </w:rPr>
              <w:t>Обогащение «образного словаря»</w:t>
            </w:r>
          </w:p>
        </w:tc>
      </w:tr>
      <w:tr w14:paraId="23FA0F2C">
        <w:tblPrEx>
          <w:tblCellMar>
            <w:top w:w="55" w:type="dxa"/>
            <w:left w:w="55" w:type="dxa"/>
            <w:bottom w:w="55" w:type="dxa"/>
            <w:right w:w="55" w:type="dxa"/>
          </w:tblCellMar>
        </w:tblPrEx>
        <w:tc>
          <w:tcPr>
            <w:tcW w:w="3420" w:type="dxa"/>
            <w:tcBorders>
              <w:left w:val="single" w:color="000000" w:sz="8" w:space="0"/>
              <w:bottom w:val="single" w:color="000000" w:sz="8" w:space="0"/>
            </w:tcBorders>
            <w:shd w:val="clear" w:color="auto" w:fill="auto"/>
          </w:tcPr>
          <w:p w14:paraId="4C2B44F2">
            <w:pPr>
              <w:suppressAutoHyphens/>
              <w:spacing w:after="120" w:line="240" w:lineRule="auto"/>
              <w:jc w:val="both"/>
              <w:rPr>
                <w:rFonts w:ascii="Times New Roman" w:hAnsi="Times New Roman" w:eastAsia="Times New Roman" w:cs="Times New Roman"/>
                <w:b/>
                <w:color w:val="000000"/>
                <w:sz w:val="24"/>
                <w:szCs w:val="24"/>
                <w:lang w:eastAsia="ar-SA"/>
              </w:rPr>
            </w:pPr>
            <w:r>
              <w:rPr>
                <w:rFonts w:ascii="Times New Roman" w:hAnsi="Times New Roman" w:eastAsia="Times New Roman" w:cs="Times New Roman"/>
                <w:b/>
                <w:color w:val="000000"/>
                <w:sz w:val="24"/>
                <w:szCs w:val="24"/>
                <w:lang w:eastAsia="ar-SA"/>
              </w:rPr>
              <w:t>Образовательная область</w:t>
            </w:r>
          </w:p>
          <w:p w14:paraId="4763AEEA">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b/>
                <w:color w:val="000000"/>
                <w:sz w:val="24"/>
                <w:szCs w:val="24"/>
                <w:lang w:eastAsia="ar-SA"/>
              </w:rPr>
              <w:t>«Художественно-эстетическое развитие»</w:t>
            </w:r>
          </w:p>
        </w:tc>
        <w:tc>
          <w:tcPr>
            <w:tcW w:w="6660" w:type="dxa"/>
            <w:tcBorders>
              <w:left w:val="single" w:color="000000" w:sz="8" w:space="0"/>
              <w:bottom w:val="single" w:color="000000" w:sz="8" w:space="0"/>
              <w:right w:val="single" w:color="000000" w:sz="8" w:space="0"/>
            </w:tcBorders>
            <w:shd w:val="clear" w:color="auto" w:fill="auto"/>
          </w:tcPr>
          <w:p w14:paraId="73483E92">
            <w:pPr>
              <w:suppressLineNumbers/>
              <w:suppressAutoHyphens/>
              <w:spacing w:after="0" w:line="24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Развитие детского творчества;</w:t>
            </w:r>
          </w:p>
          <w:p w14:paraId="284BF235">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Приобщение к различным видам искусства;</w:t>
            </w:r>
          </w:p>
          <w:p w14:paraId="75384FC5">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Использование художественных произведений для обогащения содержания музыкальных примеров;</w:t>
            </w:r>
          </w:p>
          <w:p w14:paraId="7EEB356E">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 xml:space="preserve">Закрепления результатов восприятия музыки. </w:t>
            </w:r>
          </w:p>
          <w:p w14:paraId="1510F698">
            <w:pPr>
              <w:suppressAutoHyphens/>
              <w:spacing w:after="0"/>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Формирование интереса к эстетической стороне окружающей действительности.</w:t>
            </w:r>
          </w:p>
        </w:tc>
      </w:tr>
      <w:tr w14:paraId="4BE89054">
        <w:tblPrEx>
          <w:tblCellMar>
            <w:top w:w="55" w:type="dxa"/>
            <w:left w:w="55" w:type="dxa"/>
            <w:bottom w:w="55" w:type="dxa"/>
            <w:right w:w="55" w:type="dxa"/>
          </w:tblCellMar>
        </w:tblPrEx>
        <w:trPr>
          <w:trHeight w:val="360" w:hRule="atLeast"/>
        </w:trPr>
        <w:tc>
          <w:tcPr>
            <w:tcW w:w="3420" w:type="dxa"/>
            <w:tcBorders>
              <w:left w:val="single" w:color="000000" w:sz="8" w:space="0"/>
              <w:bottom w:val="single" w:color="000000" w:sz="8" w:space="0"/>
            </w:tcBorders>
            <w:shd w:val="clear" w:color="auto" w:fill="auto"/>
          </w:tcPr>
          <w:p w14:paraId="6BF4443E">
            <w:pPr>
              <w:suppressAutoHyphens/>
              <w:spacing w:after="120" w:line="240" w:lineRule="auto"/>
              <w:jc w:val="both"/>
              <w:rPr>
                <w:rFonts w:ascii="Times New Roman" w:hAnsi="Times New Roman" w:eastAsia="Times New Roman" w:cs="Times New Roman"/>
                <w:b/>
                <w:color w:val="000000"/>
                <w:sz w:val="24"/>
                <w:szCs w:val="24"/>
                <w:lang w:eastAsia="ar-SA"/>
              </w:rPr>
            </w:pPr>
            <w:r>
              <w:rPr>
                <w:rFonts w:ascii="Times New Roman" w:hAnsi="Times New Roman" w:eastAsia="Times New Roman" w:cs="Times New Roman"/>
                <w:b/>
                <w:color w:val="000000"/>
                <w:sz w:val="24"/>
                <w:szCs w:val="24"/>
                <w:lang w:eastAsia="ar-SA"/>
              </w:rPr>
              <w:t>Образовательная область</w:t>
            </w:r>
          </w:p>
          <w:p w14:paraId="33C258A7">
            <w:pPr>
              <w:suppressAutoHyphens/>
              <w:spacing w:after="0"/>
              <w:rPr>
                <w:rFonts w:ascii="Times New Roman" w:hAnsi="Times New Roman" w:eastAsia="Times New Roman" w:cs="Times New Roman"/>
                <w:color w:val="000000"/>
                <w:sz w:val="24"/>
                <w:szCs w:val="24"/>
                <w:lang w:eastAsia="ar-SA"/>
              </w:rPr>
            </w:pPr>
            <w:r>
              <w:rPr>
                <w:rFonts w:ascii="Times New Roman" w:hAnsi="Times New Roman" w:eastAsia="Times New Roman" w:cs="Times New Roman"/>
                <w:b/>
                <w:color w:val="000000"/>
                <w:sz w:val="24"/>
                <w:szCs w:val="24"/>
                <w:lang w:eastAsia="ar-SA"/>
              </w:rPr>
              <w:t>«Физическое развитие»</w:t>
            </w:r>
          </w:p>
        </w:tc>
        <w:tc>
          <w:tcPr>
            <w:tcW w:w="6660" w:type="dxa"/>
            <w:tcBorders>
              <w:left w:val="single" w:color="000000" w:sz="8" w:space="0"/>
              <w:bottom w:val="single" w:color="000000" w:sz="8" w:space="0"/>
              <w:right w:val="single" w:color="000000" w:sz="8" w:space="0"/>
            </w:tcBorders>
            <w:shd w:val="clear" w:color="auto" w:fill="auto"/>
          </w:tcPr>
          <w:p w14:paraId="3C53FCC5">
            <w:pPr>
              <w:suppressAutoHyphens/>
              <w:spacing w:after="120" w:line="24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Развитие физических качеств в ходе 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14:paraId="16D8E3CF">
            <w:pPr>
              <w:suppressAutoHyphens/>
              <w:spacing w:after="120" w:line="240" w:lineRule="auto"/>
              <w:jc w:val="both"/>
              <w:rPr>
                <w:rFonts w:ascii="Times New Roman" w:hAnsi="Times New Roman" w:eastAsia="Times New Roman" w:cs="Times New Roman"/>
                <w:color w:val="000000"/>
                <w:sz w:val="24"/>
                <w:szCs w:val="24"/>
                <w:lang w:eastAsia="ar-SA"/>
              </w:rPr>
            </w:pPr>
            <w:r>
              <w:rPr>
                <w:rFonts w:ascii="Times New Roman" w:hAnsi="Times New Roman" w:eastAsia="Times New Roman" w:cs="Times New Roman"/>
                <w:color w:val="000000"/>
                <w:sz w:val="24"/>
                <w:szCs w:val="24"/>
                <w:lang w:eastAsia="ar-SA"/>
              </w:rPr>
              <w:t>Сохранение и укрепление физического и психического здоровья детей;</w:t>
            </w:r>
          </w:p>
          <w:p w14:paraId="65DCECA8">
            <w:pPr>
              <w:suppressAutoHyphens/>
              <w:spacing w:after="120"/>
              <w:rPr>
                <w:rFonts w:ascii="Times New Roman" w:hAnsi="Times New Roman" w:eastAsia="Times New Roman" w:cs="Times New Roman"/>
                <w:sz w:val="24"/>
                <w:szCs w:val="24"/>
                <w:lang w:eastAsia="ar-SA"/>
              </w:rPr>
            </w:pPr>
            <w:r>
              <w:rPr>
                <w:rFonts w:ascii="Times New Roman" w:hAnsi="Times New Roman" w:eastAsia="Times New Roman" w:cs="Times New Roman"/>
                <w:color w:val="000000"/>
                <w:sz w:val="24"/>
                <w:szCs w:val="24"/>
                <w:lang w:eastAsia="ar-SA"/>
              </w:rPr>
              <w:t>Формирование представлений о здоровом образе жизни, релаксации.</w:t>
            </w:r>
          </w:p>
        </w:tc>
      </w:tr>
    </w:tbl>
    <w:p w14:paraId="2C87B052">
      <w:pPr>
        <w:suppressAutoHyphens/>
        <w:spacing w:after="0" w:line="240" w:lineRule="auto"/>
        <w:rPr>
          <w:rStyle w:val="205"/>
          <w:rFonts w:ascii="Times New Roman" w:hAnsi="Times New Roman" w:eastAsia="Times New Roman" w:cs="Times New Roman"/>
          <w:bCs w:val="0"/>
          <w:sz w:val="24"/>
          <w:szCs w:val="24"/>
          <w:lang w:eastAsia="ar-SA"/>
        </w:rPr>
      </w:pPr>
    </w:p>
    <w:p w14:paraId="01AB54BA">
      <w:pPr>
        <w:pStyle w:val="202"/>
        <w:widowControl/>
        <w:spacing w:line="240" w:lineRule="auto"/>
        <w:ind w:firstLine="709"/>
        <w:jc w:val="center"/>
        <w:rPr>
          <w:rStyle w:val="193"/>
          <w:rFonts w:ascii="Times New Roman" w:hAnsi="Times New Roman" w:cs="Times New Roman"/>
          <w:sz w:val="26"/>
          <w:szCs w:val="26"/>
        </w:rPr>
      </w:pPr>
      <w:r>
        <w:rPr>
          <w:rStyle w:val="205"/>
          <w:rFonts w:ascii="Times New Roman" w:hAnsi="Times New Roman" w:cs="Times New Roman"/>
          <w:sz w:val="26"/>
          <w:szCs w:val="26"/>
        </w:rPr>
        <w:t xml:space="preserve">Развитие </w:t>
      </w:r>
      <w:r>
        <w:rPr>
          <w:rStyle w:val="193"/>
          <w:rFonts w:ascii="Times New Roman" w:hAnsi="Times New Roman" w:cs="Times New Roman"/>
          <w:sz w:val="26"/>
          <w:szCs w:val="26"/>
        </w:rPr>
        <w:t>музыкально-художественной деятельности,</w:t>
      </w:r>
    </w:p>
    <w:p w14:paraId="4CDFE9E3">
      <w:pPr>
        <w:pStyle w:val="202"/>
        <w:widowControl/>
        <w:spacing w:line="240" w:lineRule="auto"/>
        <w:ind w:firstLine="709"/>
        <w:jc w:val="center"/>
        <w:rPr>
          <w:rStyle w:val="193"/>
          <w:rFonts w:ascii="Times New Roman" w:hAnsi="Times New Roman" w:cs="Times New Roman"/>
          <w:sz w:val="26"/>
          <w:szCs w:val="26"/>
        </w:rPr>
      </w:pPr>
      <w:r>
        <w:rPr>
          <w:rStyle w:val="193"/>
          <w:rFonts w:ascii="Times New Roman" w:hAnsi="Times New Roman" w:cs="Times New Roman"/>
          <w:sz w:val="26"/>
          <w:szCs w:val="26"/>
        </w:rPr>
        <w:t>приобщение к музыкальному искусству</w:t>
      </w:r>
    </w:p>
    <w:p w14:paraId="7A575084">
      <w:pPr>
        <w:pStyle w:val="202"/>
        <w:widowControl/>
        <w:spacing w:line="240" w:lineRule="auto"/>
        <w:ind w:firstLine="709"/>
        <w:jc w:val="both"/>
        <w:rPr>
          <w:rStyle w:val="193"/>
          <w:rFonts w:ascii="Times New Roman" w:hAnsi="Times New Roman" w:cs="Times New Roman"/>
          <w:b w:val="0"/>
          <w:sz w:val="26"/>
          <w:szCs w:val="26"/>
        </w:rPr>
      </w:pPr>
    </w:p>
    <w:p w14:paraId="6CBF6550">
      <w:pPr>
        <w:pStyle w:val="202"/>
        <w:widowControl/>
        <w:spacing w:line="240" w:lineRule="auto"/>
        <w:ind w:firstLine="709"/>
        <w:jc w:val="center"/>
        <w:rPr>
          <w:rStyle w:val="193"/>
          <w:rFonts w:ascii="Times New Roman" w:hAnsi="Times New Roman" w:cs="Times New Roman"/>
          <w:sz w:val="26"/>
          <w:szCs w:val="26"/>
        </w:rPr>
      </w:pPr>
      <w:r>
        <w:rPr>
          <w:rStyle w:val="193"/>
          <w:rFonts w:ascii="Times New Roman" w:hAnsi="Times New Roman" w:cs="Times New Roman"/>
          <w:sz w:val="26"/>
          <w:szCs w:val="26"/>
        </w:rPr>
        <w:t>Слушание</w:t>
      </w:r>
    </w:p>
    <w:p w14:paraId="7A566ECA">
      <w:pPr>
        <w:pStyle w:val="202"/>
        <w:widowControl/>
        <w:spacing w:line="240" w:lineRule="auto"/>
        <w:ind w:firstLine="709"/>
        <w:jc w:val="center"/>
        <w:rPr>
          <w:rStyle w:val="193"/>
          <w:rFonts w:ascii="Times New Roman" w:hAnsi="Times New Roman" w:cs="Times New Roman"/>
          <w:sz w:val="26"/>
          <w:szCs w:val="26"/>
        </w:rPr>
      </w:pPr>
    </w:p>
    <w:p w14:paraId="674BEBC9">
      <w:pPr>
        <w:pStyle w:val="189"/>
        <w:widowControl/>
        <w:spacing w:line="240" w:lineRule="auto"/>
        <w:ind w:firstLine="709"/>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3-4 года</w:t>
      </w:r>
    </w:p>
    <w:p w14:paraId="072BADE4">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Приобщать детей к народной и классической музыке.</w:t>
      </w:r>
    </w:p>
    <w:p w14:paraId="349275E2">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Познакомить с тремя музыкальными жанрами: песней, танцем, маршем.</w:t>
      </w:r>
    </w:p>
    <w:p w14:paraId="068C6E92">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Формировать эмоциональную отзывчивость на произведение, умение  различать веселую и грустную музыку.</w:t>
      </w:r>
    </w:p>
    <w:p w14:paraId="497F707F">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Приучать слушать музыкальное произведение до конца, понимать характер музыки, узнавать и определять, сколько частей в произведении.</w:t>
      </w:r>
    </w:p>
    <w:p w14:paraId="6A766BA1">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способность различать музыкальные звуки по высоте в пределах октавы — септимы, замечать изменения в силе звучания мелодии громко, тихо).</w:t>
      </w:r>
    </w:p>
    <w:p w14:paraId="0F0A19F4">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4BE9796C">
      <w:pPr>
        <w:pStyle w:val="189"/>
        <w:widowControl/>
        <w:spacing w:line="240" w:lineRule="auto"/>
        <w:ind w:firstLine="709"/>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5-7 лет</w:t>
      </w:r>
    </w:p>
    <w:p w14:paraId="5719470B">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интерес и любовь к музыке, музыкальную от</w:t>
      </w:r>
      <w:r>
        <w:rPr>
          <w:rStyle w:val="191"/>
          <w:rFonts w:ascii="Times New Roman" w:hAnsi="Times New Roman" w:cs="Times New Roman"/>
          <w:sz w:val="26"/>
          <w:szCs w:val="26"/>
        </w:rPr>
        <w:softHyphen/>
      </w:r>
      <w:r>
        <w:rPr>
          <w:rStyle w:val="191"/>
          <w:rFonts w:ascii="Times New Roman" w:hAnsi="Times New Roman" w:cs="Times New Roman"/>
          <w:sz w:val="26"/>
          <w:szCs w:val="26"/>
        </w:rPr>
        <w:t>зывчивость на нее.</w:t>
      </w:r>
    </w:p>
    <w:p w14:paraId="31A5F013">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Знакомить с элементарными музыкальными понятиями: музыкальный образ, темп, ритм, выразительные средства, музыкальные жанры (балет, опера); про</w:t>
      </w:r>
      <w:r>
        <w:rPr>
          <w:rStyle w:val="191"/>
          <w:rFonts w:ascii="Times New Roman" w:hAnsi="Times New Roman" w:cs="Times New Roman"/>
          <w:sz w:val="26"/>
          <w:szCs w:val="26"/>
        </w:rPr>
        <w:softHyphen/>
      </w:r>
      <w:r>
        <w:rPr>
          <w:rStyle w:val="191"/>
          <w:rFonts w:ascii="Times New Roman" w:hAnsi="Times New Roman" w:cs="Times New Roman"/>
          <w:sz w:val="26"/>
          <w:szCs w:val="26"/>
        </w:rPr>
        <w:t>фессиями (пианист, дирижер, композитор, певица и певец, балерина и др.).</w:t>
      </w:r>
    </w:p>
    <w:p w14:paraId="7216566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Познакомить с жанрами музыкальных произведений (марш, танец, песня).</w:t>
      </w:r>
    </w:p>
    <w:p w14:paraId="5C347670">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Формировать музыкальную культуру на основе знакомства с класси</w:t>
      </w:r>
      <w:r>
        <w:rPr>
          <w:rStyle w:val="191"/>
          <w:rFonts w:ascii="Times New Roman" w:hAnsi="Times New Roman" w:cs="Times New Roman"/>
          <w:sz w:val="26"/>
          <w:szCs w:val="26"/>
        </w:rPr>
        <w:softHyphen/>
      </w:r>
      <w:r>
        <w:rPr>
          <w:rStyle w:val="191"/>
          <w:rFonts w:ascii="Times New Roman" w:hAnsi="Times New Roman" w:cs="Times New Roman"/>
          <w:sz w:val="26"/>
          <w:szCs w:val="26"/>
        </w:rPr>
        <w:t xml:space="preserve">ческой, народной и современной музыкой; со структурой 2- и 3- частного музыкального произведения, с построением песни. </w:t>
      </w:r>
    </w:p>
    <w:p w14:paraId="7D9D15F6">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Знакомить с творчеством компози</w:t>
      </w:r>
      <w:r>
        <w:rPr>
          <w:rStyle w:val="191"/>
          <w:rFonts w:ascii="Times New Roman" w:hAnsi="Times New Roman" w:cs="Times New Roman"/>
          <w:sz w:val="26"/>
          <w:szCs w:val="26"/>
        </w:rPr>
        <w:softHyphen/>
      </w:r>
      <w:r>
        <w:rPr>
          <w:rStyle w:val="191"/>
          <w:rFonts w:ascii="Times New Roman" w:hAnsi="Times New Roman" w:cs="Times New Roman"/>
          <w:sz w:val="26"/>
          <w:szCs w:val="26"/>
        </w:rPr>
        <w:t xml:space="preserve">торов </w:t>
      </w:r>
      <w:r>
        <w:rPr>
          <w:rStyle w:val="201"/>
          <w:rFonts w:ascii="Times New Roman" w:hAnsi="Times New Roman" w:cs="Times New Roman"/>
          <w:sz w:val="26"/>
          <w:szCs w:val="26"/>
        </w:rPr>
        <w:t xml:space="preserve">и </w:t>
      </w:r>
      <w:r>
        <w:rPr>
          <w:rStyle w:val="191"/>
          <w:rFonts w:ascii="Times New Roman" w:hAnsi="Times New Roman" w:cs="Times New Roman"/>
          <w:sz w:val="26"/>
          <w:szCs w:val="26"/>
        </w:rPr>
        <w:t>музыкантов.</w:t>
      </w:r>
    </w:p>
    <w:p w14:paraId="43B75382">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музыкальную память через узнавание мелодий по отдельным фрагментам произведения (вступление, заключение, музыкальная фраза).</w:t>
      </w:r>
    </w:p>
    <w:p w14:paraId="51C7E1BB">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Совершенствовать навык различения звуков по высоте в пределах квинты—терции, звучания музыкальных инструментов (клавишно-ударные и струн</w:t>
      </w:r>
      <w:r>
        <w:rPr>
          <w:rStyle w:val="191"/>
          <w:rFonts w:ascii="Times New Roman" w:hAnsi="Times New Roman" w:cs="Times New Roman"/>
          <w:sz w:val="26"/>
          <w:szCs w:val="26"/>
        </w:rPr>
        <w:softHyphen/>
      </w:r>
      <w:r>
        <w:rPr>
          <w:rStyle w:val="191"/>
          <w:rFonts w:ascii="Times New Roman" w:hAnsi="Times New Roman" w:cs="Times New Roman"/>
          <w:sz w:val="26"/>
          <w:szCs w:val="26"/>
        </w:rPr>
        <w:t>ные: фортепиано, скрипка, виолончель, балалайка).</w:t>
      </w:r>
    </w:p>
    <w:p w14:paraId="7A6FB531">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Обогащать впечатления детей, формировать музыкаль</w:t>
      </w:r>
      <w:r>
        <w:rPr>
          <w:rStyle w:val="191"/>
          <w:rFonts w:ascii="Times New Roman" w:hAnsi="Times New Roman" w:cs="Times New Roman"/>
          <w:sz w:val="26"/>
          <w:szCs w:val="26"/>
        </w:rPr>
        <w:softHyphen/>
      </w:r>
      <w:r>
        <w:rPr>
          <w:rStyle w:val="191"/>
          <w:rFonts w:ascii="Times New Roman" w:hAnsi="Times New Roman" w:cs="Times New Roman"/>
          <w:sz w:val="26"/>
          <w:szCs w:val="26"/>
        </w:rPr>
        <w:t>ный вкус. Способствовать развитию мыш</w:t>
      </w:r>
      <w:r>
        <w:rPr>
          <w:rStyle w:val="191"/>
          <w:rFonts w:ascii="Times New Roman" w:hAnsi="Times New Roman" w:cs="Times New Roman"/>
          <w:sz w:val="26"/>
          <w:szCs w:val="26"/>
        </w:rPr>
        <w:softHyphen/>
      </w:r>
      <w:r>
        <w:rPr>
          <w:rStyle w:val="191"/>
          <w:rFonts w:ascii="Times New Roman" w:hAnsi="Times New Roman" w:cs="Times New Roman"/>
          <w:sz w:val="26"/>
          <w:szCs w:val="26"/>
        </w:rPr>
        <w:t>ления, фантазии, памяти, слуха.</w:t>
      </w:r>
    </w:p>
    <w:p w14:paraId="188C6AD0">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 xml:space="preserve">Познакомить </w:t>
      </w:r>
      <w:r>
        <w:rPr>
          <w:rStyle w:val="221"/>
          <w:rFonts w:ascii="Times New Roman" w:hAnsi="Times New Roman" w:cs="Times New Roman"/>
          <w:sz w:val="26"/>
          <w:szCs w:val="26"/>
        </w:rPr>
        <w:t xml:space="preserve">детей </w:t>
      </w:r>
      <w:r>
        <w:rPr>
          <w:rStyle w:val="191"/>
          <w:rFonts w:ascii="Times New Roman" w:hAnsi="Times New Roman" w:cs="Times New Roman"/>
          <w:sz w:val="26"/>
          <w:szCs w:val="26"/>
        </w:rPr>
        <w:t>с мелодией Государственного гимна Российской Федерации</w:t>
      </w:r>
    </w:p>
    <w:p w14:paraId="06E2842C">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14:paraId="55E0C1FF">
      <w:pPr>
        <w:pStyle w:val="189"/>
        <w:widowControl/>
        <w:spacing w:line="240" w:lineRule="auto"/>
        <w:ind w:firstLine="709"/>
        <w:rPr>
          <w:rStyle w:val="191"/>
          <w:rFonts w:ascii="Times New Roman" w:hAnsi="Times New Roman" w:cs="Times New Roman"/>
          <w:sz w:val="26"/>
          <w:szCs w:val="26"/>
        </w:rPr>
      </w:pPr>
    </w:p>
    <w:p w14:paraId="55D4B758">
      <w:pPr>
        <w:pStyle w:val="189"/>
        <w:widowControl/>
        <w:spacing w:line="240" w:lineRule="auto"/>
        <w:ind w:firstLine="709"/>
        <w:rPr>
          <w:rStyle w:val="191"/>
          <w:rFonts w:ascii="Times New Roman" w:hAnsi="Times New Roman" w:cs="Times New Roman"/>
          <w:sz w:val="26"/>
          <w:szCs w:val="26"/>
        </w:rPr>
      </w:pPr>
    </w:p>
    <w:p w14:paraId="226CA85D">
      <w:pPr>
        <w:pStyle w:val="194"/>
        <w:widowControl/>
        <w:tabs>
          <w:tab w:val="left" w:pos="7334"/>
        </w:tabs>
        <w:ind w:firstLine="709"/>
        <w:jc w:val="center"/>
        <w:rPr>
          <w:rStyle w:val="193"/>
          <w:rFonts w:ascii="Times New Roman" w:hAnsi="Times New Roman" w:cs="Times New Roman"/>
          <w:sz w:val="26"/>
          <w:szCs w:val="26"/>
        </w:rPr>
      </w:pPr>
      <w:r>
        <w:rPr>
          <w:rStyle w:val="193"/>
          <w:rFonts w:ascii="Times New Roman" w:hAnsi="Times New Roman" w:cs="Times New Roman"/>
          <w:sz w:val="26"/>
          <w:szCs w:val="26"/>
        </w:rPr>
        <w:t>Пение</w:t>
      </w:r>
    </w:p>
    <w:p w14:paraId="1B01E1BE">
      <w:pPr>
        <w:pStyle w:val="194"/>
        <w:widowControl/>
        <w:tabs>
          <w:tab w:val="left" w:pos="7334"/>
        </w:tabs>
        <w:ind w:firstLine="709"/>
        <w:jc w:val="center"/>
        <w:rPr>
          <w:rStyle w:val="193"/>
          <w:rFonts w:ascii="Times New Roman" w:hAnsi="Times New Roman" w:cs="Times New Roman"/>
          <w:sz w:val="26"/>
          <w:szCs w:val="26"/>
        </w:rPr>
      </w:pPr>
    </w:p>
    <w:p w14:paraId="4BA9EEB8">
      <w:pPr>
        <w:pStyle w:val="194"/>
        <w:widowControl/>
        <w:tabs>
          <w:tab w:val="left" w:pos="7334"/>
        </w:tabs>
        <w:ind w:firstLine="709"/>
        <w:jc w:val="both"/>
        <w:rPr>
          <w:rStyle w:val="192"/>
          <w:rFonts w:ascii="Times New Roman" w:hAnsi="Times New Roman" w:cs="Times New Roman"/>
          <w:sz w:val="26"/>
          <w:szCs w:val="26"/>
          <w:u w:val="single"/>
        </w:rPr>
      </w:pPr>
      <w:r>
        <w:rPr>
          <w:rStyle w:val="193"/>
          <w:rFonts w:ascii="Times New Roman" w:hAnsi="Times New Roman" w:cs="Times New Roman"/>
          <w:sz w:val="26"/>
          <w:szCs w:val="26"/>
          <w:u w:val="single"/>
        </w:rPr>
        <w:t>3-4 года</w:t>
      </w:r>
    </w:p>
    <w:p w14:paraId="1B6E1039">
      <w:pPr>
        <w:pStyle w:val="189"/>
        <w:widowControl/>
        <w:tabs>
          <w:tab w:val="left" w:pos="7315"/>
        </w:tabs>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Учить выразительному пению.</w:t>
      </w:r>
    </w:p>
    <w:p w14:paraId="3F31DF0C">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 xml:space="preserve">Способствовать развитию певческих навыков: петь без напряжения в диапазоне </w:t>
      </w:r>
      <w:r>
        <w:rPr>
          <w:rStyle w:val="210"/>
          <w:rFonts w:ascii="Times New Roman" w:hAnsi="Times New Roman" w:cs="Times New Roman"/>
          <w:sz w:val="26"/>
          <w:szCs w:val="26"/>
        </w:rPr>
        <w:t xml:space="preserve">ре (ми) — ля (си), </w:t>
      </w:r>
      <w:r>
        <w:rPr>
          <w:rStyle w:val="191"/>
          <w:rFonts w:ascii="Times New Roman" w:hAnsi="Times New Roman" w:cs="Times New Roman"/>
          <w:sz w:val="26"/>
          <w:szCs w:val="26"/>
        </w:rPr>
        <w:t>в одном темпе со всеми, чисто и ясно произносить слова, передавать характер песни (весело, протяжно, ласково, напевно).</w:t>
      </w:r>
    </w:p>
    <w:p w14:paraId="6D029058">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0D1DCC9A">
      <w:pPr>
        <w:pStyle w:val="189"/>
        <w:widowControl/>
        <w:spacing w:line="240" w:lineRule="auto"/>
        <w:ind w:firstLine="709"/>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5-7 лет</w:t>
      </w:r>
    </w:p>
    <w:p w14:paraId="70B015E0">
      <w:pPr>
        <w:pStyle w:val="220"/>
        <w:widowControl/>
        <w:spacing w:line="240" w:lineRule="auto"/>
        <w:ind w:firstLine="709"/>
        <w:rPr>
          <w:rStyle w:val="191"/>
          <w:rFonts w:ascii="Times New Roman" w:hAnsi="Times New Roman" w:cs="Times New Roman"/>
          <w:sz w:val="26"/>
          <w:szCs w:val="26"/>
          <w:lang w:eastAsia="en-US"/>
        </w:rPr>
      </w:pPr>
      <w:r>
        <w:rPr>
          <w:rStyle w:val="191"/>
          <w:rFonts w:ascii="Times New Roman" w:hAnsi="Times New Roman" w:cs="Times New Roman"/>
          <w:sz w:val="26"/>
          <w:szCs w:val="26"/>
          <w:lang w:eastAsia="en-US"/>
        </w:rPr>
        <w:t>Формировать певческие навыки, умение петь легким звуком в диапазоне от «ре» первой октавы до «до» второй октавы, брать дыхание перед на</w:t>
      </w:r>
      <w:r>
        <w:rPr>
          <w:rStyle w:val="191"/>
          <w:rFonts w:ascii="Times New Roman" w:hAnsi="Times New Roman" w:cs="Times New Roman"/>
          <w:sz w:val="26"/>
          <w:szCs w:val="26"/>
          <w:lang w:eastAsia="en-US"/>
        </w:rPr>
        <w:softHyphen/>
      </w:r>
      <w:r>
        <w:rPr>
          <w:rStyle w:val="191"/>
          <w:rFonts w:ascii="Times New Roman" w:hAnsi="Times New Roman" w:cs="Times New Roman"/>
          <w:sz w:val="26"/>
          <w:szCs w:val="26"/>
          <w:lang w:eastAsia="en-US"/>
        </w:rPr>
        <w:t>чалом песни, между музыкальными фразами, произносить отчетливо сло</w:t>
      </w:r>
      <w:r>
        <w:rPr>
          <w:rStyle w:val="191"/>
          <w:rFonts w:ascii="Times New Roman" w:hAnsi="Times New Roman" w:cs="Times New Roman"/>
          <w:sz w:val="26"/>
          <w:szCs w:val="26"/>
          <w:lang w:eastAsia="en-US"/>
        </w:rPr>
        <w:softHyphen/>
      </w:r>
      <w:r>
        <w:rPr>
          <w:rStyle w:val="191"/>
          <w:rFonts w:ascii="Times New Roman" w:hAnsi="Times New Roman" w:cs="Times New Roman"/>
          <w:sz w:val="26"/>
          <w:szCs w:val="26"/>
          <w:lang w:eastAsia="en-US"/>
        </w:rPr>
        <w:t>ва, своевременно начинать и заканчивать песню, эмоционально передавать характер мелодии, петь умеренно, громко и тихо.</w:t>
      </w:r>
    </w:p>
    <w:p w14:paraId="42ED2CD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Закреплять умение петь самостоятельно, индивидуально и коллектив</w:t>
      </w:r>
      <w:r>
        <w:rPr>
          <w:rStyle w:val="191"/>
          <w:rFonts w:ascii="Times New Roman" w:hAnsi="Times New Roman" w:cs="Times New Roman"/>
          <w:sz w:val="26"/>
          <w:szCs w:val="26"/>
        </w:rPr>
        <w:softHyphen/>
      </w:r>
      <w:r>
        <w:rPr>
          <w:rStyle w:val="191"/>
          <w:rFonts w:ascii="Times New Roman" w:hAnsi="Times New Roman" w:cs="Times New Roman"/>
          <w:sz w:val="26"/>
          <w:szCs w:val="26"/>
        </w:rPr>
        <w:t>но, с музыкальным сопровождением и без него.</w:t>
      </w:r>
    </w:p>
    <w:p w14:paraId="20663D58">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6D252FD">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песенный музыкальный вкус.</w:t>
      </w:r>
    </w:p>
    <w:p w14:paraId="2CDABBEA">
      <w:pPr>
        <w:pStyle w:val="189"/>
        <w:widowControl/>
        <w:spacing w:line="240" w:lineRule="auto"/>
        <w:ind w:firstLine="709"/>
        <w:rPr>
          <w:rStyle w:val="191"/>
          <w:rFonts w:ascii="Times New Roman" w:hAnsi="Times New Roman" w:cs="Times New Roman"/>
          <w:b/>
          <w:sz w:val="26"/>
          <w:szCs w:val="26"/>
          <w:u w:val="single"/>
        </w:rPr>
      </w:pPr>
    </w:p>
    <w:p w14:paraId="20D0134F">
      <w:pPr>
        <w:pStyle w:val="189"/>
        <w:widowControl/>
        <w:spacing w:line="240" w:lineRule="auto"/>
        <w:ind w:firstLine="709"/>
        <w:jc w:val="center"/>
        <w:rPr>
          <w:rStyle w:val="191"/>
          <w:rFonts w:ascii="Times New Roman" w:hAnsi="Times New Roman" w:cs="Times New Roman"/>
          <w:b/>
          <w:sz w:val="26"/>
          <w:szCs w:val="26"/>
        </w:rPr>
      </w:pPr>
      <w:r>
        <w:rPr>
          <w:rStyle w:val="191"/>
          <w:rFonts w:ascii="Times New Roman" w:hAnsi="Times New Roman" w:cs="Times New Roman"/>
          <w:b/>
          <w:sz w:val="26"/>
          <w:szCs w:val="26"/>
        </w:rPr>
        <w:t>Музыкально-ритмические движения</w:t>
      </w:r>
    </w:p>
    <w:p w14:paraId="22DF1363">
      <w:pPr>
        <w:pStyle w:val="189"/>
        <w:widowControl/>
        <w:spacing w:line="240" w:lineRule="auto"/>
        <w:ind w:firstLine="709"/>
        <w:jc w:val="center"/>
        <w:rPr>
          <w:rStyle w:val="191"/>
          <w:rFonts w:ascii="Times New Roman" w:hAnsi="Times New Roman" w:cs="Times New Roman"/>
          <w:b/>
          <w:sz w:val="26"/>
          <w:szCs w:val="26"/>
        </w:rPr>
      </w:pPr>
    </w:p>
    <w:p w14:paraId="4A1E4ABD">
      <w:pPr>
        <w:pStyle w:val="189"/>
        <w:widowControl/>
        <w:spacing w:line="240" w:lineRule="auto"/>
        <w:ind w:firstLine="709"/>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 xml:space="preserve">3-4 года </w:t>
      </w:r>
    </w:p>
    <w:p w14:paraId="6CD30EEC">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14:paraId="0B0FA9C5">
      <w:pPr>
        <w:pStyle w:val="189"/>
        <w:widowControl/>
        <w:tabs>
          <w:tab w:val="left" w:pos="7344"/>
        </w:tabs>
        <w:spacing w:line="240" w:lineRule="auto"/>
        <w:ind w:firstLine="709"/>
        <w:rPr>
          <w:rStyle w:val="193"/>
          <w:rFonts w:ascii="Times New Roman" w:hAnsi="Times New Roman" w:cs="Times New Roman"/>
          <w:sz w:val="26"/>
          <w:szCs w:val="26"/>
        </w:rPr>
      </w:pPr>
      <w:r>
        <w:rPr>
          <w:rStyle w:val="191"/>
          <w:rFonts w:ascii="Times New Roman" w:hAnsi="Times New Roman" w:cs="Times New Roman"/>
          <w:sz w:val="26"/>
          <w:szCs w:val="26"/>
        </w:rPr>
        <w:t>Обучать умению маршировать вместе со всеми и индивидуально, бегать легко, в умеренном и быстром темпе под музыку.</w:t>
      </w:r>
    </w:p>
    <w:p w14:paraId="25239722">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745AF94F">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Способствовать развитию навыков выразительной и эмоциональной передачи игровых и сказочных образов: идет медведь, крадется кошка, бе</w:t>
      </w:r>
      <w:r>
        <w:rPr>
          <w:rStyle w:val="191"/>
          <w:rFonts w:ascii="Times New Roman" w:hAnsi="Times New Roman" w:cs="Times New Roman"/>
          <w:sz w:val="26"/>
          <w:szCs w:val="26"/>
        </w:rPr>
        <w:softHyphen/>
      </w:r>
      <w:r>
        <w:rPr>
          <w:rStyle w:val="191"/>
          <w:rFonts w:ascii="Times New Roman" w:hAnsi="Times New Roman" w:cs="Times New Roman"/>
          <w:sz w:val="26"/>
          <w:szCs w:val="26"/>
        </w:rPr>
        <w:t>гают мышата, скачет зайка, ходит петушок, клюют зернышки цыплята, летают птички и т. д.</w:t>
      </w:r>
    </w:p>
    <w:p w14:paraId="73903B72">
      <w:pPr>
        <w:pStyle w:val="189"/>
        <w:widowControl/>
        <w:spacing w:line="240" w:lineRule="auto"/>
        <w:ind w:firstLine="709"/>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5-7 лет</w:t>
      </w:r>
    </w:p>
    <w:p w14:paraId="3FC377BC">
      <w:pPr>
        <w:pStyle w:val="21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чувство ритма, умение передавать через движения характер - музыки, ее эмоционально-образное содержание; умение свободно ориенти</w:t>
      </w:r>
      <w:r>
        <w:rPr>
          <w:rStyle w:val="191"/>
          <w:rFonts w:ascii="Times New Roman" w:hAnsi="Times New Roman" w:cs="Times New Roman"/>
          <w:sz w:val="26"/>
          <w:szCs w:val="26"/>
        </w:rPr>
        <w:softHyphen/>
      </w:r>
      <w:r>
        <w:rPr>
          <w:rStyle w:val="191"/>
          <w:rFonts w:ascii="Times New Roman" w:hAnsi="Times New Roman" w:cs="Times New Roman"/>
          <w:sz w:val="26"/>
          <w:szCs w:val="26"/>
        </w:rPr>
        <w:t xml:space="preserve">роваться в пространстве, выполнять </w:t>
      </w:r>
      <w:r>
        <w:rPr>
          <w:rStyle w:val="209"/>
          <w:rFonts w:ascii="Times New Roman" w:hAnsi="Times New Roman" w:cs="Times New Roman"/>
          <w:sz w:val="26"/>
          <w:szCs w:val="26"/>
        </w:rPr>
        <w:t>про</w:t>
      </w:r>
      <w:r>
        <w:rPr>
          <w:rStyle w:val="209"/>
          <w:rFonts w:ascii="Times New Roman" w:hAnsi="Times New Roman" w:cs="Times New Roman"/>
          <w:sz w:val="26"/>
          <w:szCs w:val="26"/>
          <w:lang w:val="en-US"/>
        </w:rPr>
        <w:t>c</w:t>
      </w:r>
      <w:r>
        <w:rPr>
          <w:rStyle w:val="209"/>
          <w:rFonts w:ascii="Times New Roman" w:hAnsi="Times New Roman" w:cs="Times New Roman"/>
          <w:sz w:val="26"/>
          <w:szCs w:val="26"/>
        </w:rPr>
        <w:t xml:space="preserve">тое </w:t>
      </w:r>
      <w:r>
        <w:rPr>
          <w:rStyle w:val="191"/>
          <w:rFonts w:ascii="Times New Roman" w:hAnsi="Times New Roman" w:cs="Times New Roman"/>
          <w:sz w:val="26"/>
          <w:szCs w:val="26"/>
        </w:rPr>
        <w:t>перестроения, самостоя</w:t>
      </w:r>
      <w:r>
        <w:rPr>
          <w:rStyle w:val="191"/>
          <w:rFonts w:ascii="Times New Roman" w:hAnsi="Times New Roman" w:cs="Times New Roman"/>
          <w:sz w:val="26"/>
          <w:szCs w:val="26"/>
        </w:rPr>
        <w:softHyphen/>
      </w:r>
      <w:r>
        <w:rPr>
          <w:rStyle w:val="191"/>
          <w:rFonts w:ascii="Times New Roman" w:hAnsi="Times New Roman" w:cs="Times New Roman"/>
          <w:sz w:val="26"/>
          <w:szCs w:val="26"/>
        </w:rPr>
        <w:t>тельно переходить от умеренного к быстрому или медленному темпу, ме</w:t>
      </w:r>
      <w:r>
        <w:rPr>
          <w:rStyle w:val="191"/>
          <w:rFonts w:ascii="Times New Roman" w:hAnsi="Times New Roman" w:cs="Times New Roman"/>
          <w:sz w:val="26"/>
          <w:szCs w:val="26"/>
        </w:rPr>
        <w:softHyphen/>
      </w:r>
      <w:r>
        <w:rPr>
          <w:rStyle w:val="191"/>
          <w:rFonts w:ascii="Times New Roman" w:hAnsi="Times New Roman" w:cs="Times New Roman"/>
          <w:sz w:val="26"/>
          <w:szCs w:val="26"/>
        </w:rPr>
        <w:t>нять движения в соответствии с музыкальными фразами.</w:t>
      </w:r>
    </w:p>
    <w:p w14:paraId="540043D1">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Pr>
          <w:rStyle w:val="191"/>
          <w:rFonts w:ascii="Times New Roman" w:hAnsi="Times New Roman" w:cs="Times New Roman"/>
          <w:sz w:val="26"/>
          <w:szCs w:val="26"/>
        </w:rPr>
        <w:softHyphen/>
      </w:r>
      <w:r>
        <w:rPr>
          <w:rStyle w:val="191"/>
          <w:rFonts w:ascii="Times New Roman" w:hAnsi="Times New Roman" w:cs="Times New Roman"/>
          <w:sz w:val="26"/>
          <w:szCs w:val="26"/>
        </w:rPr>
        <w:t>ставлением ноги вперед).</w:t>
      </w:r>
    </w:p>
    <w:p w14:paraId="2B04BF40">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Познакомить детей с русскими хороводом, пляской, а также с танцами других народов.</w:t>
      </w:r>
    </w:p>
    <w:p w14:paraId="5ABBEC3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навыки инсценирования песен; умение изобра</w:t>
      </w:r>
      <w:r>
        <w:rPr>
          <w:rStyle w:val="191"/>
          <w:rFonts w:ascii="Times New Roman" w:hAnsi="Times New Roman" w:cs="Times New Roman"/>
          <w:sz w:val="26"/>
          <w:szCs w:val="26"/>
        </w:rPr>
        <w:softHyphen/>
      </w:r>
      <w:r>
        <w:rPr>
          <w:rStyle w:val="191"/>
          <w:rFonts w:ascii="Times New Roman" w:hAnsi="Times New Roman" w:cs="Times New Roman"/>
          <w:sz w:val="26"/>
          <w:szCs w:val="26"/>
        </w:rPr>
        <w:t>жать сказочных животных и птиц (лошадка, коза, лиса, медведь, заяц, жу</w:t>
      </w:r>
      <w:r>
        <w:rPr>
          <w:rStyle w:val="191"/>
          <w:rFonts w:ascii="Times New Roman" w:hAnsi="Times New Roman" w:cs="Times New Roman"/>
          <w:sz w:val="26"/>
          <w:szCs w:val="26"/>
        </w:rPr>
        <w:softHyphen/>
      </w:r>
      <w:r>
        <w:rPr>
          <w:rStyle w:val="191"/>
          <w:rFonts w:ascii="Times New Roman" w:hAnsi="Times New Roman" w:cs="Times New Roman"/>
          <w:sz w:val="26"/>
          <w:szCs w:val="26"/>
        </w:rPr>
        <w:t>равль, ворон и т.д.) в разных игровых ситуациях.</w:t>
      </w:r>
    </w:p>
    <w:p w14:paraId="05D131DD">
      <w:pPr>
        <w:pStyle w:val="189"/>
        <w:widowControl/>
        <w:spacing w:line="240" w:lineRule="auto"/>
        <w:ind w:firstLine="709"/>
        <w:rPr>
          <w:rStyle w:val="191"/>
          <w:rFonts w:ascii="Times New Roman" w:hAnsi="Times New Roman" w:cs="Times New Roman"/>
          <w:sz w:val="26"/>
          <w:szCs w:val="26"/>
          <w:u w:val="single"/>
        </w:rPr>
      </w:pPr>
    </w:p>
    <w:p w14:paraId="09B41044">
      <w:pPr>
        <w:pStyle w:val="189"/>
        <w:widowControl/>
        <w:spacing w:line="240" w:lineRule="auto"/>
        <w:ind w:firstLine="709"/>
        <w:rPr>
          <w:rStyle w:val="191"/>
          <w:rFonts w:ascii="Times New Roman" w:hAnsi="Times New Roman" w:cs="Times New Roman"/>
          <w:sz w:val="26"/>
          <w:szCs w:val="26"/>
          <w:u w:val="single"/>
        </w:rPr>
      </w:pPr>
    </w:p>
    <w:p w14:paraId="5D17F565">
      <w:pPr>
        <w:pStyle w:val="194"/>
        <w:widowControl/>
        <w:ind w:firstLine="709"/>
        <w:jc w:val="center"/>
        <w:rPr>
          <w:rStyle w:val="193"/>
          <w:rFonts w:ascii="Times New Roman" w:hAnsi="Times New Roman" w:cs="Times New Roman"/>
          <w:sz w:val="26"/>
          <w:szCs w:val="26"/>
        </w:rPr>
      </w:pPr>
      <w:r>
        <w:rPr>
          <w:rStyle w:val="193"/>
          <w:rFonts w:ascii="Times New Roman" w:hAnsi="Times New Roman" w:cs="Times New Roman"/>
          <w:sz w:val="26"/>
          <w:szCs w:val="26"/>
        </w:rPr>
        <w:t>Развитие танцевально-игрового творчества</w:t>
      </w:r>
    </w:p>
    <w:p w14:paraId="3345B52A">
      <w:pPr>
        <w:pStyle w:val="216"/>
        <w:widowControl/>
        <w:spacing w:line="240" w:lineRule="auto"/>
        <w:ind w:firstLine="709"/>
        <w:jc w:val="both"/>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3-4 года</w:t>
      </w:r>
    </w:p>
    <w:p w14:paraId="7B7A425A">
      <w:pPr>
        <w:pStyle w:val="216"/>
        <w:widowControl/>
        <w:spacing w:line="240" w:lineRule="auto"/>
        <w:ind w:firstLine="709"/>
        <w:jc w:val="both"/>
        <w:rPr>
          <w:rStyle w:val="191"/>
          <w:rFonts w:ascii="Times New Roman" w:hAnsi="Times New Roman" w:cs="Times New Roman"/>
          <w:sz w:val="26"/>
          <w:szCs w:val="26"/>
        </w:rPr>
      </w:pPr>
      <w:r>
        <w:rPr>
          <w:rStyle w:val="191"/>
          <w:rFonts w:ascii="Times New Roman" w:hAnsi="Times New Roman" w:cs="Times New Roman"/>
          <w:sz w:val="26"/>
          <w:szCs w:val="26"/>
        </w:rPr>
        <w:t xml:space="preserve">Обучать выполнению танцевальных движений под плясовые мелодии. </w:t>
      </w:r>
    </w:p>
    <w:p w14:paraId="6D7E6773">
      <w:pPr>
        <w:pStyle w:val="216"/>
        <w:widowControl/>
        <w:spacing w:line="240" w:lineRule="auto"/>
        <w:ind w:firstLine="709"/>
        <w:jc w:val="both"/>
        <w:rPr>
          <w:rStyle w:val="191"/>
          <w:rFonts w:ascii="Times New Roman" w:hAnsi="Times New Roman" w:cs="Times New Roman"/>
          <w:sz w:val="26"/>
          <w:szCs w:val="26"/>
        </w:rPr>
      </w:pPr>
      <w:r>
        <w:rPr>
          <w:rStyle w:val="191"/>
          <w:rFonts w:ascii="Times New Roman" w:hAnsi="Times New Roman" w:cs="Times New Roman"/>
          <w:sz w:val="26"/>
          <w:szCs w:val="26"/>
        </w:rPr>
        <w:t>Формировать навыки точного выполнения движений, передающих характер изображаемых животных.</w:t>
      </w:r>
    </w:p>
    <w:p w14:paraId="7F1EFF4B">
      <w:pPr>
        <w:pStyle w:val="216"/>
        <w:widowControl/>
        <w:spacing w:line="240" w:lineRule="auto"/>
        <w:ind w:firstLine="709"/>
        <w:jc w:val="both"/>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5-7 лет</w:t>
      </w:r>
    </w:p>
    <w:p w14:paraId="2890EDE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Способствовать развитию творческой активности детей в доступных видах музыкальной исполнительской деятельности (игра в оркестре, пе</w:t>
      </w:r>
      <w:r>
        <w:rPr>
          <w:rStyle w:val="191"/>
          <w:rFonts w:ascii="Times New Roman" w:hAnsi="Times New Roman" w:cs="Times New Roman"/>
          <w:sz w:val="26"/>
          <w:szCs w:val="26"/>
        </w:rPr>
        <w:softHyphen/>
      </w:r>
      <w:r>
        <w:rPr>
          <w:rStyle w:val="191"/>
          <w:rFonts w:ascii="Times New Roman" w:hAnsi="Times New Roman" w:cs="Times New Roman"/>
          <w:sz w:val="26"/>
          <w:szCs w:val="26"/>
        </w:rPr>
        <w:t>ние, танцевальные движения и т.п.).</w:t>
      </w:r>
    </w:p>
    <w:p w14:paraId="0B9D1E9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Совершенствовать умение импровизировать под музыку соответствую</w:t>
      </w:r>
      <w:r>
        <w:rPr>
          <w:rStyle w:val="191"/>
          <w:rFonts w:ascii="Times New Roman" w:hAnsi="Times New Roman" w:cs="Times New Roman"/>
          <w:sz w:val="26"/>
          <w:szCs w:val="26"/>
        </w:rPr>
        <w:softHyphen/>
      </w:r>
      <w:r>
        <w:rPr>
          <w:rStyle w:val="191"/>
          <w:rFonts w:ascii="Times New Roman" w:hAnsi="Times New Roman" w:cs="Times New Roman"/>
          <w:sz w:val="26"/>
          <w:szCs w:val="26"/>
        </w:rPr>
        <w:t>щего характера (лыжник, конькобежец, наездник, рыбак, лукавый котик</w:t>
      </w:r>
      <w:r>
        <w:rPr>
          <w:rStyle w:val="198"/>
          <w:rFonts w:ascii="Times New Roman" w:hAnsi="Times New Roman" w:cs="Times New Roman"/>
          <w:sz w:val="26"/>
          <w:szCs w:val="26"/>
        </w:rPr>
        <w:t xml:space="preserve">, </w:t>
      </w:r>
      <w:r>
        <w:rPr>
          <w:rStyle w:val="191"/>
          <w:rFonts w:ascii="Times New Roman" w:hAnsi="Times New Roman" w:cs="Times New Roman"/>
          <w:sz w:val="26"/>
          <w:szCs w:val="26"/>
        </w:rPr>
        <w:t>сердитый козлик и т.п.).</w:t>
      </w:r>
    </w:p>
    <w:p w14:paraId="3371D75D">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умение придумывать движения, отражающие содержание песни; выразительно действовать с воображаемыми предметами.</w:t>
      </w:r>
    </w:p>
    <w:p w14:paraId="38D4B9D9">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Формировать самостоятельность в поисках способа передачи в движениях музыкальных образов.</w:t>
      </w:r>
    </w:p>
    <w:p w14:paraId="1328C044">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Способствовать развитию музыкальных способностей; содействовать проявлению активности и самостоятельности.</w:t>
      </w:r>
    </w:p>
    <w:p w14:paraId="6F303555">
      <w:pPr>
        <w:pStyle w:val="189"/>
        <w:widowControl/>
        <w:spacing w:line="240" w:lineRule="auto"/>
        <w:ind w:firstLine="709"/>
        <w:rPr>
          <w:rStyle w:val="191"/>
          <w:rFonts w:ascii="Times New Roman" w:hAnsi="Times New Roman" w:cs="Times New Roman"/>
          <w:sz w:val="26"/>
          <w:szCs w:val="26"/>
        </w:rPr>
      </w:pPr>
    </w:p>
    <w:p w14:paraId="34099D15">
      <w:pPr>
        <w:pStyle w:val="218"/>
        <w:widowControl/>
        <w:ind w:firstLine="709"/>
        <w:rPr>
          <w:rStyle w:val="206"/>
          <w:rFonts w:ascii="Arial" w:hAnsi="Arial" w:cs="Arial"/>
        </w:rPr>
      </w:pPr>
    </w:p>
    <w:p w14:paraId="1E6B0BB0">
      <w:pPr>
        <w:pStyle w:val="194"/>
        <w:widowControl/>
        <w:ind w:firstLine="709"/>
        <w:jc w:val="center"/>
        <w:rPr>
          <w:rStyle w:val="193"/>
          <w:rFonts w:ascii="Times New Roman" w:hAnsi="Times New Roman" w:cs="Times New Roman"/>
          <w:sz w:val="26"/>
          <w:szCs w:val="26"/>
        </w:rPr>
      </w:pPr>
      <w:r>
        <w:rPr>
          <w:rStyle w:val="193"/>
          <w:rFonts w:ascii="Times New Roman" w:hAnsi="Times New Roman" w:cs="Times New Roman"/>
          <w:sz w:val="26"/>
          <w:szCs w:val="26"/>
        </w:rPr>
        <w:t>Игра на детских музыкальных инструментах</w:t>
      </w:r>
    </w:p>
    <w:p w14:paraId="2255697F">
      <w:pPr>
        <w:pStyle w:val="194"/>
        <w:widowControl/>
        <w:ind w:firstLine="709"/>
        <w:jc w:val="center"/>
        <w:rPr>
          <w:rStyle w:val="193"/>
          <w:rFonts w:ascii="Times New Roman" w:hAnsi="Times New Roman" w:cs="Times New Roman"/>
          <w:sz w:val="26"/>
          <w:szCs w:val="26"/>
        </w:rPr>
      </w:pPr>
    </w:p>
    <w:p w14:paraId="7D645561">
      <w:pPr>
        <w:pStyle w:val="194"/>
        <w:widowControl/>
        <w:ind w:firstLine="709"/>
        <w:jc w:val="both"/>
        <w:rPr>
          <w:rStyle w:val="193"/>
          <w:rFonts w:ascii="Times New Roman" w:hAnsi="Times New Roman" w:cs="Times New Roman"/>
          <w:sz w:val="26"/>
          <w:szCs w:val="26"/>
          <w:u w:val="single"/>
        </w:rPr>
      </w:pPr>
      <w:r>
        <w:rPr>
          <w:rStyle w:val="193"/>
          <w:rFonts w:ascii="Times New Roman" w:hAnsi="Times New Roman" w:cs="Times New Roman"/>
          <w:sz w:val="26"/>
          <w:szCs w:val="26"/>
          <w:u w:val="single"/>
        </w:rPr>
        <w:t>3-4 года</w:t>
      </w:r>
    </w:p>
    <w:p w14:paraId="24E564C6">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Знакомить детей с некоторыми детскими музыкальными инструментами: дудочкой, металлофоном, колокольчиком, бубном, погремушкой, бара</w:t>
      </w:r>
      <w:r>
        <w:rPr>
          <w:rStyle w:val="191"/>
          <w:rFonts w:ascii="Times New Roman" w:hAnsi="Times New Roman" w:cs="Times New Roman"/>
          <w:sz w:val="26"/>
          <w:szCs w:val="26"/>
        </w:rPr>
        <w:softHyphen/>
      </w:r>
      <w:r>
        <w:rPr>
          <w:rStyle w:val="191"/>
          <w:rFonts w:ascii="Times New Roman" w:hAnsi="Times New Roman" w:cs="Times New Roman"/>
          <w:sz w:val="26"/>
          <w:szCs w:val="26"/>
        </w:rPr>
        <w:t xml:space="preserve">баном, а также их звучанием. </w:t>
      </w:r>
    </w:p>
    <w:p w14:paraId="033E2570">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Формировать умение подыгрывать на детских ударных музыкальных инструментах.</w:t>
      </w:r>
    </w:p>
    <w:p w14:paraId="436E6BA9">
      <w:pPr>
        <w:pStyle w:val="189"/>
        <w:widowControl/>
        <w:spacing w:line="240" w:lineRule="auto"/>
        <w:ind w:firstLine="709"/>
        <w:rPr>
          <w:rStyle w:val="191"/>
          <w:rFonts w:ascii="Times New Roman" w:hAnsi="Times New Roman" w:cs="Times New Roman"/>
          <w:b/>
          <w:sz w:val="26"/>
          <w:szCs w:val="26"/>
          <w:u w:val="single"/>
        </w:rPr>
      </w:pPr>
      <w:r>
        <w:rPr>
          <w:rStyle w:val="191"/>
          <w:rFonts w:ascii="Times New Roman" w:hAnsi="Times New Roman" w:cs="Times New Roman"/>
          <w:b/>
          <w:sz w:val="26"/>
          <w:szCs w:val="26"/>
          <w:u w:val="single"/>
        </w:rPr>
        <w:t>5-7 лет</w:t>
      </w:r>
    </w:p>
    <w:p w14:paraId="77BE57C6">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Знакомить с музыкальными произведениями в исполнении различных инструментов и в оркестровой обработке.</w:t>
      </w:r>
    </w:p>
    <w:p w14:paraId="11AF3638">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Формировать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w:t>
      </w:r>
      <w:r>
        <w:rPr>
          <w:rStyle w:val="191"/>
          <w:rFonts w:ascii="Times New Roman" w:hAnsi="Times New Roman" w:cs="Times New Roman"/>
          <w:sz w:val="26"/>
          <w:szCs w:val="26"/>
        </w:rPr>
        <w:softHyphen/>
      </w:r>
      <w:r>
        <w:rPr>
          <w:rStyle w:val="191"/>
          <w:rFonts w:ascii="Times New Roman" w:hAnsi="Times New Roman" w:cs="Times New Roman"/>
          <w:sz w:val="26"/>
          <w:szCs w:val="26"/>
        </w:rPr>
        <w:t>нять музыкальные произведения индивидуально и  в ансамбле.</w:t>
      </w:r>
    </w:p>
    <w:p w14:paraId="268F4805">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Развивать творчество, побуждать детей к активным самостоятельным действиям.</w:t>
      </w:r>
    </w:p>
    <w:p w14:paraId="53739B40">
      <w:pPr>
        <w:pStyle w:val="189"/>
        <w:widowControl/>
        <w:spacing w:line="240" w:lineRule="auto"/>
        <w:ind w:firstLine="709"/>
        <w:rPr>
          <w:rStyle w:val="191"/>
          <w:rFonts w:ascii="Times New Roman" w:hAnsi="Times New Roman" w:cs="Times New Roman"/>
          <w:sz w:val="26"/>
          <w:szCs w:val="26"/>
        </w:rPr>
      </w:pPr>
    </w:p>
    <w:p w14:paraId="56FA456D">
      <w:pPr>
        <w:pStyle w:val="189"/>
        <w:widowControl/>
        <w:spacing w:line="240" w:lineRule="auto"/>
        <w:ind w:firstLine="709"/>
        <w:rPr>
          <w:rStyle w:val="191"/>
          <w:rFonts w:ascii="Times New Roman" w:hAnsi="Times New Roman" w:cs="Times New Roman"/>
          <w:sz w:val="26"/>
          <w:szCs w:val="26"/>
        </w:rPr>
      </w:pPr>
    </w:p>
    <w:p w14:paraId="649BBAC5">
      <w:pPr>
        <w:pStyle w:val="189"/>
        <w:widowControl/>
        <w:spacing w:line="240" w:lineRule="auto"/>
        <w:ind w:firstLine="709"/>
        <w:rPr>
          <w:rStyle w:val="191"/>
          <w:rFonts w:ascii="Times New Roman" w:hAnsi="Times New Roman" w:cs="Times New Roman"/>
          <w:sz w:val="26"/>
          <w:szCs w:val="26"/>
        </w:rPr>
      </w:pPr>
    </w:p>
    <w:p w14:paraId="449F0200">
      <w:pPr>
        <w:pStyle w:val="195"/>
        <w:widowControl/>
        <w:ind w:firstLine="709"/>
        <w:jc w:val="center"/>
        <w:rPr>
          <w:rStyle w:val="197"/>
          <w:rFonts w:ascii="Times New Roman" w:hAnsi="Times New Roman" w:cs="Times New Roman"/>
          <w:b/>
          <w:i w:val="0"/>
          <w:sz w:val="26"/>
          <w:szCs w:val="26"/>
        </w:rPr>
      </w:pPr>
      <w:r>
        <w:rPr>
          <w:rStyle w:val="197"/>
          <w:rFonts w:ascii="Times New Roman" w:hAnsi="Times New Roman" w:cs="Times New Roman"/>
          <w:b/>
          <w:sz w:val="26"/>
          <w:szCs w:val="26"/>
        </w:rPr>
        <w:t>Примерный музыкальный репертуар</w:t>
      </w:r>
    </w:p>
    <w:p w14:paraId="25E71E44">
      <w:pPr>
        <w:pStyle w:val="195"/>
        <w:widowControl/>
        <w:ind w:firstLine="709"/>
        <w:jc w:val="center"/>
        <w:rPr>
          <w:rStyle w:val="197"/>
          <w:rFonts w:ascii="Times New Roman" w:hAnsi="Times New Roman" w:cs="Times New Roman"/>
          <w:b/>
          <w:i w:val="0"/>
          <w:sz w:val="26"/>
          <w:szCs w:val="26"/>
        </w:rPr>
      </w:pPr>
    </w:p>
    <w:p w14:paraId="4E9F24E0">
      <w:pPr>
        <w:pStyle w:val="189"/>
        <w:widowControl/>
        <w:spacing w:line="240" w:lineRule="auto"/>
        <w:ind w:firstLine="709"/>
        <w:rPr>
          <w:rFonts w:ascii="Times New Roman" w:hAnsi="Times New Roman" w:cs="Times New Roman"/>
          <w:b/>
          <w:sz w:val="26"/>
          <w:szCs w:val="26"/>
          <w:u w:val="single"/>
        </w:rPr>
      </w:pPr>
      <w:r>
        <w:rPr>
          <w:rFonts w:ascii="Times New Roman" w:hAnsi="Times New Roman" w:cs="Times New Roman"/>
          <w:b/>
          <w:sz w:val="26"/>
          <w:szCs w:val="26"/>
          <w:u w:val="single"/>
        </w:rPr>
        <w:t>3-4 года</w:t>
      </w:r>
    </w:p>
    <w:p w14:paraId="3774F3E1">
      <w:pPr>
        <w:pStyle w:val="189"/>
        <w:widowControl/>
        <w:spacing w:line="240" w:lineRule="auto"/>
        <w:ind w:firstLine="709"/>
        <w:rPr>
          <w:rStyle w:val="191"/>
          <w:rFonts w:ascii="Times New Roman" w:hAnsi="Times New Roman" w:cs="Times New Roman"/>
          <w:sz w:val="26"/>
          <w:szCs w:val="26"/>
        </w:rPr>
      </w:pPr>
      <w:r>
        <w:rPr>
          <w:rFonts w:ascii="Times New Roman" w:hAnsi="Times New Roman" w:cs="Times New Roman"/>
          <w:b/>
          <w:sz w:val="26"/>
          <w:szCs w:val="26"/>
        </w:rPr>
        <w:t xml:space="preserve">Слушание: </w:t>
      </w:r>
      <w:r>
        <w:rPr>
          <w:rStyle w:val="191"/>
          <w:rFonts w:ascii="Times New Roman" w:hAnsi="Times New Roman" w:cs="Times New Roman"/>
          <w:sz w:val="26"/>
          <w:szCs w:val="26"/>
        </w:rPr>
        <w:t>«Грустный дождик», «Вальс» муз. Д. Кабалевского, «Листопад», муз. Т. Попатенко, «Осенью» муз. С. Майкапара, «Марш» муз. М, Журбина, «Плясовая» рус.нар. Мелодия, «Ласковая песенка» муз. М. Раухвергера, сл. Т. Мираджи,  «Колыбельная» муз. С. Разаренова, «Плакса», «Злюка»,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w:t>
      </w:r>
      <w:r>
        <w:rPr>
          <w:rStyle w:val="191"/>
          <w:rFonts w:ascii="Times New Roman" w:hAnsi="Times New Roman" w:cs="Times New Roman"/>
          <w:sz w:val="26"/>
          <w:szCs w:val="26"/>
        </w:rPr>
        <w:softHyphen/>
      </w:r>
      <w:r>
        <w:rPr>
          <w:rStyle w:val="191"/>
          <w:rFonts w:ascii="Times New Roman" w:hAnsi="Times New Roman" w:cs="Times New Roman"/>
          <w:sz w:val="26"/>
          <w:szCs w:val="26"/>
        </w:rPr>
        <w:t>ки» муз. П. Чайковского,  «Марш» муз. Д. Шостаковича,  «Дождик и раду</w:t>
      </w:r>
      <w:r>
        <w:rPr>
          <w:rStyle w:val="191"/>
          <w:rFonts w:ascii="Times New Roman" w:hAnsi="Times New Roman" w:cs="Times New Roman"/>
          <w:sz w:val="26"/>
          <w:szCs w:val="26"/>
        </w:rPr>
        <w:softHyphen/>
      </w:r>
      <w:r>
        <w:rPr>
          <w:rStyle w:val="191"/>
          <w:rFonts w:ascii="Times New Roman" w:hAnsi="Times New Roman" w:cs="Times New Roman"/>
          <w:sz w:val="26"/>
          <w:szCs w:val="26"/>
        </w:rPr>
        <w:t>га» муз. С. Прокофьева, «Со вьюном я хожу» рус.нар. песня,  «Есть у сол</w:t>
      </w:r>
      <w:r>
        <w:rPr>
          <w:rStyle w:val="191"/>
          <w:rFonts w:ascii="Times New Roman" w:hAnsi="Times New Roman" w:cs="Times New Roman"/>
          <w:sz w:val="26"/>
          <w:szCs w:val="26"/>
        </w:rPr>
        <w:softHyphen/>
      </w:r>
      <w:r>
        <w:rPr>
          <w:rStyle w:val="191"/>
          <w:rFonts w:ascii="Times New Roman" w:hAnsi="Times New Roman" w:cs="Times New Roman"/>
          <w:sz w:val="26"/>
          <w:szCs w:val="26"/>
        </w:rPr>
        <w:t>нышка друзья» муз. Е. Тиличеевой, сл. Е. Каргановой, «Лесные картинки» муз. Ю. Слонова, рус.плясовые мелодии по усмотрению музыкального руководителя,  колыбельные песни.</w:t>
      </w:r>
    </w:p>
    <w:p w14:paraId="482A326B">
      <w:pPr>
        <w:pStyle w:val="189"/>
        <w:widowControl/>
        <w:spacing w:line="240" w:lineRule="auto"/>
        <w:ind w:firstLine="709"/>
        <w:rPr>
          <w:rStyle w:val="191"/>
          <w:rFonts w:ascii="Times New Roman" w:hAnsi="Times New Roman" w:cs="Times New Roman"/>
          <w:sz w:val="26"/>
          <w:szCs w:val="26"/>
        </w:rPr>
      </w:pPr>
      <w:r>
        <w:rPr>
          <w:rStyle w:val="190"/>
          <w:rFonts w:ascii="Times New Roman" w:hAnsi="Times New Roman" w:cs="Times New Roman"/>
          <w:sz w:val="26"/>
          <w:szCs w:val="26"/>
        </w:rPr>
        <w:t xml:space="preserve">Упражнения на развитие </w:t>
      </w:r>
      <w:r>
        <w:rPr>
          <w:rStyle w:val="191"/>
          <w:rFonts w:ascii="Times New Roman" w:hAnsi="Times New Roman" w:cs="Times New Roman"/>
          <w:b/>
          <w:sz w:val="26"/>
          <w:szCs w:val="26"/>
        </w:rPr>
        <w:t>слуха</w:t>
      </w:r>
      <w:r>
        <w:rPr>
          <w:rStyle w:val="190"/>
          <w:rFonts w:ascii="Times New Roman" w:hAnsi="Times New Roman" w:cs="Times New Roman"/>
          <w:sz w:val="26"/>
          <w:szCs w:val="26"/>
        </w:rPr>
        <w:t xml:space="preserve">и </w:t>
      </w:r>
      <w:r>
        <w:rPr>
          <w:rStyle w:val="191"/>
          <w:rFonts w:ascii="Times New Roman" w:hAnsi="Times New Roman" w:cs="Times New Roman"/>
          <w:b/>
          <w:sz w:val="26"/>
          <w:szCs w:val="26"/>
        </w:rPr>
        <w:t>голоса</w:t>
      </w:r>
      <w:r>
        <w:rPr>
          <w:rStyle w:val="191"/>
          <w:rFonts w:ascii="Times New Roman" w:hAnsi="Times New Roman" w:cs="Times New Roman"/>
          <w:sz w:val="26"/>
          <w:szCs w:val="26"/>
        </w:rPr>
        <w:t>:  «Лю-лю,</w:t>
      </w:r>
      <w:r>
        <w:rPr>
          <w:rStyle w:val="190"/>
          <w:rFonts w:ascii="Times New Roman" w:hAnsi="Times New Roman" w:cs="Times New Roman"/>
          <w:b w:val="0"/>
          <w:sz w:val="26"/>
          <w:szCs w:val="26"/>
        </w:rPr>
        <w:t>бай»</w:t>
      </w:r>
      <w:r>
        <w:rPr>
          <w:rStyle w:val="191"/>
          <w:rFonts w:ascii="Times New Roman" w:hAnsi="Times New Roman" w:cs="Times New Roman"/>
          <w:sz w:val="26"/>
          <w:szCs w:val="26"/>
        </w:rPr>
        <w:t xml:space="preserve">рус, </w:t>
      </w:r>
      <w:r>
        <w:rPr>
          <w:rStyle w:val="190"/>
          <w:rFonts w:ascii="Times New Roman" w:hAnsi="Times New Roman" w:cs="Times New Roman"/>
          <w:b w:val="0"/>
          <w:sz w:val="26"/>
          <w:szCs w:val="26"/>
        </w:rPr>
        <w:t>нар.</w:t>
      </w:r>
      <w:r>
        <w:rPr>
          <w:rStyle w:val="191"/>
          <w:rFonts w:ascii="Times New Roman" w:hAnsi="Times New Roman" w:cs="Times New Roman"/>
          <w:sz w:val="26"/>
          <w:szCs w:val="26"/>
        </w:rPr>
        <w:t>колы</w:t>
      </w:r>
      <w:r>
        <w:rPr>
          <w:rStyle w:val="191"/>
          <w:rFonts w:ascii="Times New Roman" w:hAnsi="Times New Roman" w:cs="Times New Roman"/>
          <w:sz w:val="26"/>
          <w:szCs w:val="26"/>
        </w:rPr>
        <w:softHyphen/>
      </w:r>
      <w:r>
        <w:rPr>
          <w:rStyle w:val="191"/>
          <w:rFonts w:ascii="Times New Roman" w:hAnsi="Times New Roman" w:cs="Times New Roman"/>
          <w:sz w:val="26"/>
          <w:szCs w:val="26"/>
        </w:rPr>
        <w:t>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нар.мелодия, обраб. Н. Метлова, сл. Е. Переплетчиковой, «Дождик» рус.нар. Закличка,  «Тише, тише» муз. М. Сребковой, сл. О. Высотской.</w:t>
      </w:r>
    </w:p>
    <w:p w14:paraId="5B2F568D">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Пение:</w:t>
      </w:r>
      <w:r>
        <w:rPr>
          <w:rStyle w:val="191"/>
          <w:rFonts w:ascii="Times New Roman" w:hAnsi="Times New Roman" w:cs="Times New Roman"/>
          <w:sz w:val="26"/>
          <w:szCs w:val="26"/>
        </w:rPr>
        <w:t xml:space="preserve"> «Петушок» и «Ладушки» рус.нар. Песни, «Зайчик» рус.нар.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w:t>
      </w:r>
      <w:r>
        <w:rPr>
          <w:rStyle w:val="213"/>
          <w:rFonts w:ascii="Times New Roman" w:hAnsi="Times New Roman" w:cs="Times New Roman"/>
          <w:sz w:val="26"/>
          <w:szCs w:val="26"/>
        </w:rPr>
        <w:t xml:space="preserve">Е. </w:t>
      </w:r>
      <w:r>
        <w:rPr>
          <w:rStyle w:val="191"/>
          <w:rFonts w:ascii="Times New Roman" w:hAnsi="Times New Roman" w:cs="Times New Roman"/>
          <w:sz w:val="26"/>
          <w:szCs w:val="26"/>
        </w:rPr>
        <w:t xml:space="preserve">Тиличеевой, сл. М. Ивенсен, «Маме песенку пою» муз. Т. Попатенко, сл. Е. Авдиенко,  «Гуси» рус.нар. песня, обраб. Н. Метлова,  «Зима прошла» муз. Н. Метлова, сл. М. Клоковой,  «Машина» муз. Т. Попатенко, сл. Н. Найденовой,  «Цыплята» муз. А. Филиппенко, сл. </w:t>
      </w:r>
      <w:r>
        <w:rPr>
          <w:rStyle w:val="204"/>
          <w:rFonts w:ascii="Times New Roman" w:hAnsi="Times New Roman" w:cs="Times New Roman"/>
          <w:sz w:val="26"/>
          <w:szCs w:val="26"/>
        </w:rPr>
        <w:t xml:space="preserve">Т. </w:t>
      </w:r>
      <w:r>
        <w:rPr>
          <w:rStyle w:val="191"/>
          <w:rFonts w:ascii="Times New Roman" w:hAnsi="Times New Roman" w:cs="Times New Roman"/>
          <w:sz w:val="26"/>
          <w:szCs w:val="26"/>
        </w:rPr>
        <w:t>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14:paraId="4737ACB6">
      <w:pPr>
        <w:pStyle w:val="196"/>
        <w:widowControl/>
        <w:ind w:firstLine="709"/>
        <w:jc w:val="both"/>
        <w:rPr>
          <w:rStyle w:val="191"/>
          <w:rFonts w:ascii="Times New Roman" w:hAnsi="Times New Roman" w:cs="Times New Roman"/>
          <w:sz w:val="26"/>
          <w:szCs w:val="26"/>
        </w:rPr>
      </w:pPr>
      <w:r>
        <w:rPr>
          <w:rStyle w:val="192"/>
          <w:rFonts w:ascii="Times New Roman" w:hAnsi="Times New Roman" w:cs="Times New Roman"/>
          <w:b/>
          <w:sz w:val="26"/>
          <w:szCs w:val="26"/>
        </w:rPr>
        <w:t xml:space="preserve">Песенное творчество: </w:t>
      </w:r>
      <w:r>
        <w:rPr>
          <w:rStyle w:val="191"/>
          <w:rFonts w:ascii="Times New Roman" w:hAnsi="Times New Roman" w:cs="Times New Roman"/>
          <w:sz w:val="26"/>
          <w:szCs w:val="26"/>
        </w:rPr>
        <w:t>«Бай-бай, бай-бай», «Лю-лю, бай» рус.нар. Колыбельные, «Человек идет» муз. М. Лазарева, сл. Л. Дымовой,  «Как тебя зовут?», «Спой колыбельную», «Ах ты, котенька-коток» рус.нар. Колыбельная, «Закличка солнца» обр. И. Лазарева, «Петух и кукушка» муз. М. Лазарева, придумывание колыбельной и плясовой мелодии.</w:t>
      </w:r>
    </w:p>
    <w:p w14:paraId="5EA28244">
      <w:pPr>
        <w:pStyle w:val="196"/>
        <w:widowControl/>
        <w:ind w:firstLine="709"/>
        <w:jc w:val="both"/>
        <w:rPr>
          <w:rStyle w:val="191"/>
          <w:rFonts w:ascii="Times New Roman" w:hAnsi="Times New Roman" w:cs="Times New Roman"/>
          <w:sz w:val="26"/>
          <w:szCs w:val="26"/>
        </w:rPr>
      </w:pPr>
    </w:p>
    <w:p w14:paraId="22D0F6F3">
      <w:pPr>
        <w:pStyle w:val="196"/>
        <w:widowControl/>
        <w:ind w:firstLine="709"/>
        <w:jc w:val="center"/>
        <w:rPr>
          <w:rStyle w:val="192"/>
          <w:rFonts w:ascii="Times New Roman" w:hAnsi="Times New Roman" w:cs="Times New Roman"/>
          <w:b/>
          <w:i w:val="0"/>
          <w:sz w:val="26"/>
          <w:szCs w:val="26"/>
        </w:rPr>
      </w:pPr>
      <w:r>
        <w:rPr>
          <w:rStyle w:val="192"/>
          <w:rFonts w:ascii="Times New Roman" w:hAnsi="Times New Roman" w:cs="Times New Roman"/>
          <w:b/>
          <w:sz w:val="26"/>
          <w:szCs w:val="26"/>
        </w:rPr>
        <w:t>Музыкально-ритмические движения</w:t>
      </w:r>
    </w:p>
    <w:p w14:paraId="40C819C4">
      <w:pPr>
        <w:pStyle w:val="196"/>
        <w:widowControl/>
        <w:ind w:firstLine="709"/>
        <w:rPr>
          <w:rStyle w:val="192"/>
          <w:rFonts w:ascii="Times New Roman" w:hAnsi="Times New Roman" w:cs="Times New Roman"/>
          <w:b/>
          <w:i w:val="0"/>
          <w:sz w:val="26"/>
          <w:szCs w:val="26"/>
        </w:rPr>
      </w:pPr>
    </w:p>
    <w:p w14:paraId="0C0F17D1">
      <w:pPr>
        <w:pStyle w:val="200"/>
        <w:widowControl/>
        <w:spacing w:line="240" w:lineRule="auto"/>
        <w:ind w:firstLine="709"/>
        <w:jc w:val="both"/>
        <w:rPr>
          <w:rStyle w:val="191"/>
          <w:rFonts w:ascii="Times New Roman" w:hAnsi="Times New Roman" w:cs="Times New Roman"/>
          <w:sz w:val="26"/>
          <w:szCs w:val="26"/>
        </w:rPr>
      </w:pPr>
      <w:r>
        <w:rPr>
          <w:rStyle w:val="191"/>
          <w:rFonts w:ascii="Times New Roman" w:hAnsi="Times New Roman" w:cs="Times New Roman"/>
          <w:b/>
          <w:sz w:val="26"/>
          <w:szCs w:val="26"/>
        </w:rPr>
        <w:t>Игровые упражнения:</w:t>
      </w:r>
      <w:r>
        <w:rPr>
          <w:rStyle w:val="191"/>
          <w:rFonts w:ascii="Times New Roman" w:hAnsi="Times New Roman" w:cs="Times New Roman"/>
          <w:sz w:val="26"/>
          <w:szCs w:val="26"/>
        </w:rPr>
        <w:t xml:space="preserve">  «Ладушки» муз. Н. Римского-Корсакова, «Марш» муз. Э. Парлова,  «Кто хочет побегать?»  лит.нар.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(вальс-шутка),  бег </w:t>
      </w:r>
      <w:r>
        <w:rPr>
          <w:rStyle w:val="207"/>
          <w:rFonts w:ascii="Times New Roman" w:hAnsi="Times New Roman" w:cs="Times New Roman"/>
          <w:sz w:val="26"/>
          <w:szCs w:val="26"/>
        </w:rPr>
        <w:t xml:space="preserve">с </w:t>
      </w:r>
      <w:r>
        <w:rPr>
          <w:rStyle w:val="191"/>
          <w:rFonts w:ascii="Times New Roman" w:hAnsi="Times New Roman" w:cs="Times New Roman"/>
          <w:sz w:val="26"/>
          <w:szCs w:val="26"/>
        </w:rPr>
        <w:t>хлопками под музыку Р. Шумана (игра в жмурки), «Поезд» Л. Банниковой,  «Упражнение с цветами»  муз. А. Жилина.</w:t>
      </w:r>
    </w:p>
    <w:p w14:paraId="5B2E42AB">
      <w:pPr>
        <w:pStyle w:val="200"/>
        <w:widowControl/>
        <w:spacing w:line="240" w:lineRule="auto"/>
        <w:ind w:firstLine="709"/>
        <w:jc w:val="both"/>
        <w:rPr>
          <w:rStyle w:val="191"/>
          <w:rFonts w:ascii="Times New Roman" w:hAnsi="Times New Roman" w:cs="Times New Roman"/>
          <w:sz w:val="26"/>
          <w:szCs w:val="26"/>
        </w:rPr>
      </w:pPr>
      <w:r>
        <w:rPr>
          <w:rStyle w:val="191"/>
          <w:rFonts w:ascii="Times New Roman" w:hAnsi="Times New Roman" w:cs="Times New Roman"/>
          <w:b/>
          <w:sz w:val="26"/>
          <w:szCs w:val="26"/>
        </w:rPr>
        <w:t xml:space="preserve">Этюды драматизации: </w:t>
      </w:r>
      <w:r>
        <w:rPr>
          <w:rStyle w:val="191"/>
          <w:rFonts w:ascii="Times New Roman" w:hAnsi="Times New Roman" w:cs="Times New Roman"/>
          <w:sz w:val="26"/>
          <w:szCs w:val="26"/>
        </w:rPr>
        <w:t>«Смело идти и прятаться» муз. И. Беркович, «Зайцы и лиса» муз. Е. Вихаревой, «Медвежата» муз. М. Красева, сл. Н. Френкель, «Птички летают» муз. Л. Банникова, «Птички» муз. Л. Банниковой, «Жуки» венгер. нар.мелодия, обраб. Л. Вишкаревой,  «Мышки» муз. Н. Сушена.</w:t>
      </w:r>
    </w:p>
    <w:p w14:paraId="49E3306B">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Игры:</w:t>
      </w:r>
      <w:r>
        <w:rPr>
          <w:rStyle w:val="191"/>
          <w:rFonts w:ascii="Times New Roman" w:hAnsi="Times New Roman" w:cs="Times New Roman"/>
          <w:sz w:val="26"/>
          <w:szCs w:val="26"/>
        </w:rPr>
        <w:t xml:space="preserve"> «Солнышко и дождик» муз. М. Раухвергера, сл. А. Барто,  «Жмурки с Мишкой» муз. Ф. Флотова,  «Где погремушки?» муз. А. Александрова, «Прятки» рус.нар. мелодия, «Заинька, выходи» муз. Е. Тиличеевой, «Игра куклой» муз. В. Карасевой,  «Ходит Ваня»  рус.нар. песня, обр. Н. Метловой, «Игра с погремушками» финская нар. мелодия,  «Заинька» муз. А. Лядова, «Прогулка» муз. И. Пахельбеля и Г. Свиридова, «Игра </w:t>
      </w:r>
      <w:r>
        <w:rPr>
          <w:rStyle w:val="207"/>
          <w:rFonts w:ascii="Times New Roman" w:hAnsi="Times New Roman" w:cs="Times New Roman"/>
          <w:sz w:val="26"/>
          <w:szCs w:val="26"/>
        </w:rPr>
        <w:t xml:space="preserve">с </w:t>
      </w:r>
      <w:r>
        <w:rPr>
          <w:rStyle w:val="191"/>
          <w:rFonts w:ascii="Times New Roman" w:hAnsi="Times New Roman" w:cs="Times New Roman"/>
          <w:sz w:val="26"/>
          <w:szCs w:val="26"/>
        </w:rPr>
        <w:t>цветными флажками</w:t>
      </w:r>
      <w:r>
        <w:rPr>
          <w:rStyle w:val="207"/>
          <w:rFonts w:ascii="Times New Roman" w:hAnsi="Times New Roman" w:cs="Times New Roman"/>
          <w:sz w:val="26"/>
          <w:szCs w:val="26"/>
        </w:rPr>
        <w:t xml:space="preserve">» </w:t>
      </w:r>
      <w:r>
        <w:rPr>
          <w:rStyle w:val="191"/>
          <w:rFonts w:ascii="Times New Roman" w:hAnsi="Times New Roman" w:cs="Times New Roman"/>
          <w:sz w:val="26"/>
          <w:szCs w:val="26"/>
        </w:rPr>
        <w:t>рус.нар. мелодия, «Бубен» муз. М. Красева, сл. Н. Френкель.</w:t>
      </w:r>
    </w:p>
    <w:p w14:paraId="7918A415">
      <w:pPr>
        <w:pStyle w:val="200"/>
        <w:widowControl/>
        <w:spacing w:line="240" w:lineRule="auto"/>
        <w:ind w:firstLine="709"/>
        <w:jc w:val="both"/>
        <w:rPr>
          <w:rStyle w:val="191"/>
          <w:rFonts w:ascii="Times New Roman" w:hAnsi="Times New Roman" w:cs="Times New Roman"/>
          <w:sz w:val="26"/>
          <w:szCs w:val="26"/>
        </w:rPr>
      </w:pPr>
      <w:r>
        <w:rPr>
          <w:rStyle w:val="191"/>
          <w:rFonts w:ascii="Times New Roman" w:hAnsi="Times New Roman" w:cs="Times New Roman"/>
          <w:b/>
          <w:sz w:val="26"/>
          <w:szCs w:val="26"/>
        </w:rPr>
        <w:t xml:space="preserve">Хороводы и пляски: </w:t>
      </w:r>
      <w:r>
        <w:rPr>
          <w:rStyle w:val="191"/>
          <w:rFonts w:ascii="Times New Roman" w:hAnsi="Times New Roman" w:cs="Times New Roman"/>
          <w:sz w:val="26"/>
          <w:szCs w:val="26"/>
        </w:rPr>
        <w:t xml:space="preserve">«Пляска с погремушками» муз.и сл. В. Антоновой, «Пальчики и ручки» рус. нар. мелодия, обраб. М. Раухвергера, пляска с воспитателем под рус.нар. мелодию «Пойду ль, выйду ль я», обраб. Т. Попатенко, танец </w:t>
      </w:r>
      <w:r>
        <w:rPr>
          <w:rStyle w:val="207"/>
          <w:rFonts w:ascii="Times New Roman" w:hAnsi="Times New Roman" w:cs="Times New Roman"/>
          <w:sz w:val="26"/>
          <w:szCs w:val="26"/>
        </w:rPr>
        <w:t xml:space="preserve">с </w:t>
      </w:r>
      <w:r>
        <w:rPr>
          <w:rStyle w:val="191"/>
          <w:rFonts w:ascii="Times New Roman" w:hAnsi="Times New Roman" w:cs="Times New Roman"/>
          <w:sz w:val="26"/>
          <w:szCs w:val="26"/>
        </w:rPr>
        <w:t>листочками под рус.нар. плясовую мелодию, «Пляска с листочками» муз. Н. Китаевой, сл. А. Ануфриевой, «Танец около елки» муз. Р. Равина, сл. П. Границыной,  танец с платочками под рус.нар. мелодию «По  улице мостовой»,  обр. Т. Ломовой,  танец с куклами под укр. нар. мелодию, обр.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рус.нар. мелодия «Архангельская мелодия».</w:t>
      </w:r>
    </w:p>
    <w:p w14:paraId="5BE34700">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 xml:space="preserve">Характерные танцы: </w:t>
      </w:r>
      <w:r>
        <w:rPr>
          <w:rStyle w:val="191"/>
          <w:rFonts w:ascii="Times New Roman" w:hAnsi="Times New Roman" w:cs="Times New Roman"/>
          <w:sz w:val="26"/>
          <w:szCs w:val="26"/>
        </w:rPr>
        <w:t xml:space="preserve">«Танец снежинок» муз. Бекмана, «Фонарики» муз. Р. Рустамова, «Танец Петрушек» латв. нар.полька,  «Танец зайчиков» рус. нар. мелодия, «Вышли куклы танцевать» муз. </w:t>
      </w:r>
      <w:r>
        <w:rPr>
          <w:rStyle w:val="190"/>
          <w:rFonts w:ascii="Times New Roman" w:hAnsi="Times New Roman" w:cs="Times New Roman"/>
          <w:b w:val="0"/>
          <w:sz w:val="26"/>
          <w:szCs w:val="26"/>
        </w:rPr>
        <w:t>В.</w:t>
      </w:r>
      <w:r>
        <w:rPr>
          <w:rStyle w:val="191"/>
          <w:rFonts w:ascii="Times New Roman" w:hAnsi="Times New Roman" w:cs="Times New Roman"/>
          <w:sz w:val="26"/>
          <w:szCs w:val="26"/>
        </w:rPr>
        <w:t xml:space="preserve">Витлина. </w:t>
      </w:r>
    </w:p>
    <w:p w14:paraId="66AD2D06">
      <w:pPr>
        <w:pStyle w:val="189"/>
        <w:widowControl/>
        <w:spacing w:line="240" w:lineRule="auto"/>
        <w:ind w:firstLine="709"/>
        <w:rPr>
          <w:rStyle w:val="191"/>
          <w:rFonts w:ascii="Times New Roman" w:hAnsi="Times New Roman" w:cs="Times New Roman"/>
          <w:sz w:val="26"/>
          <w:szCs w:val="26"/>
        </w:rPr>
      </w:pPr>
    </w:p>
    <w:p w14:paraId="18E85117">
      <w:pPr>
        <w:pStyle w:val="196"/>
        <w:widowControl/>
        <w:ind w:firstLine="709"/>
        <w:jc w:val="center"/>
        <w:rPr>
          <w:rStyle w:val="192"/>
          <w:rFonts w:ascii="Times New Roman" w:hAnsi="Times New Roman" w:cs="Times New Roman"/>
          <w:b/>
          <w:i w:val="0"/>
          <w:sz w:val="26"/>
          <w:szCs w:val="26"/>
        </w:rPr>
      </w:pPr>
      <w:r>
        <w:rPr>
          <w:rStyle w:val="192"/>
          <w:rFonts w:ascii="Times New Roman" w:hAnsi="Times New Roman" w:cs="Times New Roman"/>
          <w:b/>
          <w:sz w:val="26"/>
          <w:szCs w:val="26"/>
        </w:rPr>
        <w:t>Музыкально-дидактические игры</w:t>
      </w:r>
    </w:p>
    <w:p w14:paraId="2FF19CA6">
      <w:pPr>
        <w:pStyle w:val="196"/>
        <w:widowControl/>
        <w:ind w:firstLine="709"/>
        <w:jc w:val="center"/>
        <w:rPr>
          <w:rStyle w:val="192"/>
          <w:rFonts w:ascii="Times New Roman" w:hAnsi="Times New Roman" w:cs="Times New Roman"/>
          <w:b/>
          <w:i w:val="0"/>
          <w:sz w:val="26"/>
          <w:szCs w:val="26"/>
        </w:rPr>
      </w:pPr>
    </w:p>
    <w:p w14:paraId="27FBFD4A">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 xml:space="preserve">Развитие звуковысотного слуха:  «Птицы </w:t>
      </w:r>
      <w:r>
        <w:rPr>
          <w:rStyle w:val="201"/>
          <w:rFonts w:ascii="Times New Roman" w:hAnsi="Times New Roman" w:cs="Times New Roman"/>
          <w:sz w:val="26"/>
          <w:szCs w:val="26"/>
        </w:rPr>
        <w:t xml:space="preserve">и </w:t>
      </w:r>
      <w:r>
        <w:rPr>
          <w:rStyle w:val="191"/>
          <w:rFonts w:ascii="Times New Roman" w:hAnsi="Times New Roman" w:cs="Times New Roman"/>
          <w:sz w:val="26"/>
          <w:szCs w:val="26"/>
        </w:rPr>
        <w:t>птенчики», «Веселые матрешки», «Три медведя».</w:t>
      </w:r>
    </w:p>
    <w:p w14:paraId="20FE31E9">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Развитие ритмического слуха:  «Кто как идет?», «Веселые дудочки».</w:t>
      </w:r>
    </w:p>
    <w:p w14:paraId="4C1D464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Развитие тембрового и динамического слуха: «Громко — тихо», «Узнай свой инструмент», «Колокольчики».</w:t>
      </w:r>
    </w:p>
    <w:p w14:paraId="4C92984A">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 xml:space="preserve">Определение жанра и развитие памяти: «Что делает кукла?», «Узнай </w:t>
      </w:r>
      <w:r>
        <w:rPr>
          <w:rStyle w:val="201"/>
          <w:rFonts w:ascii="Times New Roman" w:hAnsi="Times New Roman" w:cs="Times New Roman"/>
          <w:sz w:val="26"/>
          <w:szCs w:val="26"/>
        </w:rPr>
        <w:t xml:space="preserve">и </w:t>
      </w:r>
      <w:r>
        <w:rPr>
          <w:rStyle w:val="191"/>
          <w:rFonts w:ascii="Times New Roman" w:hAnsi="Times New Roman" w:cs="Times New Roman"/>
          <w:sz w:val="26"/>
          <w:szCs w:val="26"/>
        </w:rPr>
        <w:t>спой песню по картинке».</w:t>
      </w:r>
    </w:p>
    <w:p w14:paraId="0125730B">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Подыгрывание на детских ударных музыкальных инструментах. Народные мелодии.</w:t>
      </w:r>
    </w:p>
    <w:p w14:paraId="71154BEC">
      <w:pPr>
        <w:pStyle w:val="189"/>
        <w:widowControl/>
        <w:spacing w:line="240" w:lineRule="auto"/>
        <w:ind w:firstLine="709"/>
        <w:rPr>
          <w:rStyle w:val="191"/>
          <w:rFonts w:ascii="Times New Roman" w:hAnsi="Times New Roman" w:cs="Times New Roman"/>
          <w:sz w:val="26"/>
          <w:szCs w:val="26"/>
        </w:rPr>
      </w:pPr>
    </w:p>
    <w:p w14:paraId="2422D66C">
      <w:pPr>
        <w:pStyle w:val="196"/>
        <w:widowControl/>
        <w:ind w:firstLine="709"/>
        <w:jc w:val="both"/>
        <w:rPr>
          <w:rStyle w:val="192"/>
          <w:rFonts w:ascii="Times New Roman" w:hAnsi="Times New Roman" w:cs="Times New Roman"/>
          <w:b/>
          <w:i w:val="0"/>
          <w:sz w:val="26"/>
          <w:szCs w:val="26"/>
          <w:u w:val="single"/>
        </w:rPr>
      </w:pPr>
      <w:r>
        <w:rPr>
          <w:rStyle w:val="192"/>
          <w:rFonts w:ascii="Times New Roman" w:hAnsi="Times New Roman" w:cs="Times New Roman"/>
          <w:b/>
          <w:sz w:val="26"/>
          <w:szCs w:val="26"/>
          <w:u w:val="single"/>
        </w:rPr>
        <w:t>5-7 лет</w:t>
      </w:r>
    </w:p>
    <w:p w14:paraId="1E34E961">
      <w:pPr>
        <w:pStyle w:val="196"/>
        <w:widowControl/>
        <w:ind w:firstLine="709"/>
        <w:jc w:val="both"/>
        <w:rPr>
          <w:rStyle w:val="191"/>
          <w:rFonts w:ascii="Times New Roman" w:hAnsi="Times New Roman" w:cs="Times New Roman"/>
          <w:sz w:val="26"/>
          <w:szCs w:val="26"/>
        </w:rPr>
      </w:pPr>
      <w:r>
        <w:rPr>
          <w:rStyle w:val="192"/>
          <w:rFonts w:ascii="Times New Roman" w:hAnsi="Times New Roman" w:cs="Times New Roman"/>
          <w:b/>
          <w:sz w:val="26"/>
          <w:szCs w:val="26"/>
        </w:rPr>
        <w:t xml:space="preserve">Слушание: </w:t>
      </w:r>
      <w:r>
        <w:rPr>
          <w:rStyle w:val="191"/>
          <w:rFonts w:ascii="Times New Roman" w:hAnsi="Times New Roman" w:cs="Times New Roman"/>
          <w:b/>
          <w:sz w:val="26"/>
          <w:szCs w:val="26"/>
        </w:rPr>
        <w:t>«</w:t>
      </w:r>
      <w:r>
        <w:rPr>
          <w:rStyle w:val="191"/>
          <w:rFonts w:ascii="Times New Roman" w:hAnsi="Times New Roman" w:cs="Times New Roman"/>
          <w:sz w:val="26"/>
          <w:szCs w:val="26"/>
        </w:rPr>
        <w:t>Детская полька» муз. М. Глинки,  «Марш», муз. С. Прокофьева, «Колы</w:t>
      </w:r>
      <w:r>
        <w:rPr>
          <w:rStyle w:val="191"/>
          <w:rFonts w:ascii="Times New Roman" w:hAnsi="Times New Roman" w:cs="Times New Roman"/>
          <w:sz w:val="26"/>
          <w:szCs w:val="26"/>
        </w:rPr>
        <w:softHyphen/>
      </w:r>
      <w:r>
        <w:rPr>
          <w:rStyle w:val="191"/>
          <w:rFonts w:ascii="Times New Roman" w:hAnsi="Times New Roman" w:cs="Times New Roman"/>
          <w:sz w:val="26"/>
          <w:szCs w:val="26"/>
        </w:rPr>
        <w:t>бельная»  муз. В. Моцарт, «Болезнь куклы», «Похороны куклы», «Новая кукла», «Камаринская» муз. П. Чайковского,  «Осень» муз. Ан. Александро</w:t>
      </w:r>
      <w:r>
        <w:rPr>
          <w:rStyle w:val="191"/>
          <w:rFonts w:ascii="Times New Roman" w:hAnsi="Times New Roman" w:cs="Times New Roman"/>
          <w:sz w:val="26"/>
          <w:szCs w:val="26"/>
        </w:rPr>
        <w:softHyphen/>
      </w:r>
      <w:r>
        <w:rPr>
          <w:rStyle w:val="191"/>
          <w:rFonts w:ascii="Times New Roman" w:hAnsi="Times New Roman" w:cs="Times New Roman"/>
          <w:sz w:val="26"/>
          <w:szCs w:val="26"/>
        </w:rPr>
        <w:t>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w:t>
      </w:r>
      <w:r>
        <w:rPr>
          <w:rStyle w:val="191"/>
          <w:rFonts w:ascii="Times New Roman" w:hAnsi="Times New Roman" w:cs="Times New Roman"/>
          <w:sz w:val="26"/>
          <w:szCs w:val="26"/>
        </w:rPr>
        <w:softHyphen/>
      </w:r>
      <w:r>
        <w:rPr>
          <w:rStyle w:val="191"/>
          <w:rFonts w:ascii="Times New Roman" w:hAnsi="Times New Roman" w:cs="Times New Roman"/>
          <w:sz w:val="26"/>
          <w:szCs w:val="26"/>
        </w:rPr>
        <w:t>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«Менуэт» (из детского альбома «Бирюльки») С. Майкапара,  «Ромашковая Русь», «Незабудковая гжель», «Свирель да рожок», «Палех», «Наша хохлома» муз. Ю. Чичкова (сб. «Ромашковая Русь»), «Лето» из цикла «Времена года» А. Вивальди.</w:t>
      </w:r>
    </w:p>
    <w:p w14:paraId="038694E7">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sz w:val="26"/>
          <w:szCs w:val="26"/>
        </w:rPr>
        <w:t>Могут исполняться и другие произведения русских и западноевро</w:t>
      </w:r>
      <w:r>
        <w:rPr>
          <w:rStyle w:val="191"/>
          <w:rFonts w:ascii="Times New Roman" w:hAnsi="Times New Roman" w:cs="Times New Roman"/>
          <w:sz w:val="26"/>
          <w:szCs w:val="26"/>
        </w:rPr>
        <w:softHyphen/>
      </w:r>
      <w:r>
        <w:rPr>
          <w:rStyle w:val="191"/>
          <w:rFonts w:ascii="Times New Roman" w:hAnsi="Times New Roman" w:cs="Times New Roman"/>
          <w:sz w:val="26"/>
          <w:szCs w:val="26"/>
        </w:rPr>
        <w:t>пейских композиторов (по выбору музыкального руководителя).</w:t>
      </w:r>
    </w:p>
    <w:p w14:paraId="77D79942">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Пение:</w:t>
      </w:r>
      <w:r>
        <w:rPr>
          <w:rStyle w:val="191"/>
          <w:rFonts w:ascii="Times New Roman" w:hAnsi="Times New Roman" w:cs="Times New Roman"/>
          <w:sz w:val="26"/>
          <w:szCs w:val="26"/>
        </w:rPr>
        <w:t xml:space="preserve"> «Лиса по лесу ходила» рус.нар. песня, «Бубенчики», «Наш дом», «Дудка», «Кукушечка» муз. Е. Тили</w:t>
      </w:r>
      <w:r>
        <w:rPr>
          <w:rStyle w:val="191"/>
          <w:rFonts w:ascii="Times New Roman" w:hAnsi="Times New Roman" w:cs="Times New Roman"/>
          <w:sz w:val="26"/>
          <w:szCs w:val="26"/>
        </w:rPr>
        <w:softHyphen/>
      </w:r>
      <w:r>
        <w:rPr>
          <w:rStyle w:val="191"/>
          <w:rFonts w:ascii="Times New Roman" w:hAnsi="Times New Roman" w:cs="Times New Roman"/>
          <w:sz w:val="26"/>
          <w:szCs w:val="26"/>
        </w:rPr>
        <w:t>чеевой, сл. М, Долинова, «Ходит зайка по саду», рус.нар. мелодии,  «Спите, куклы», «В школу» муз. Е. Тиличеевой, сл. М. Долинова,  «Волк и козлята» эстон. нар.песня, «Зайка», «Петрушка» муз. В. Карасевой,  «Труба»,  «Конь» муз. Е. Тиличеевой, сл. Н. Найденовой,  «В школу» муз. Е. Тиличевой, сл. М. Долиновой,  «Котя-коток», «Колыбельная», «Горошина» муз. В. Карасевой,  «Качели», муз. Е. Тиличеевой, сл. М. Долиновой, «А я по лугу» рус.нар. мелодия,  «Скок-скок, поскок» рус. нар. песня,  «Огород»  муз. B,Карасевой, «Вальс», «Чепуха», «Балалайка», муз. Е. Тиличеевой, сл. Н. Найденовой,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Вигдоровой,  «Самая хорошая» муз. В. Иванникова, сл. О. Фадеевой,  «Спят деревья на опушке» муз. М. Иорданского, сл. И. Чериицкой,  «Хоро</w:t>
      </w:r>
      <w:r>
        <w:rPr>
          <w:rStyle w:val="191"/>
          <w:rFonts w:ascii="Times New Roman" w:hAnsi="Times New Roman" w:cs="Times New Roman"/>
          <w:sz w:val="26"/>
          <w:szCs w:val="26"/>
        </w:rPr>
        <w:softHyphen/>
      </w:r>
      <w:r>
        <w:rPr>
          <w:rStyle w:val="191"/>
          <w:rFonts w:ascii="Times New Roman" w:hAnsi="Times New Roman" w:cs="Times New Roman"/>
          <w:sz w:val="26"/>
          <w:szCs w:val="26"/>
        </w:rPr>
        <w:t>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C.Шнайдера,  «Песенка про бабушку», «Брат-солдат» муз. М. Парцхаладзе,  «Пришла весна»  муз. 3. Левиной, сл. Л. Некрасовой,  «Веснянка» укр. нар.песня, обр. Г. Лобачева, «Спят деревья на опушке» муз. М. Иорданского, сл. И. Черницкой, «Во поле береза стояла» рус.нар. песня, обр. Н. Римского-Корсакова, «Я хочу учиться» муз. А. Долуханяна, сл. З. Петровой;  «Праздник Победы» муз. М. Парцхаладзе, «Летние цветы» муз. Е. Тиличеевой, сл. Л. Некрасовой,  «Как пошли наши подружки» рус.нар. песня,  «Про козлика» муз. Г. Струве,  «На мосточке» муз. А. Филиппенко,  «Песня о Москве» муз. Г. Свиридова,  «Кто придумал песенку» муз. Д. Льва-Компанейца.</w:t>
      </w:r>
    </w:p>
    <w:p w14:paraId="7BF10B2D">
      <w:pPr>
        <w:pStyle w:val="196"/>
        <w:widowControl/>
        <w:ind w:firstLine="709"/>
        <w:jc w:val="both"/>
        <w:rPr>
          <w:rStyle w:val="191"/>
          <w:rFonts w:ascii="Times New Roman" w:hAnsi="Times New Roman" w:cs="Times New Roman"/>
          <w:sz w:val="26"/>
          <w:szCs w:val="26"/>
        </w:rPr>
      </w:pPr>
      <w:r>
        <w:rPr>
          <w:rStyle w:val="192"/>
          <w:rFonts w:ascii="Times New Roman" w:hAnsi="Times New Roman" w:cs="Times New Roman"/>
          <w:b/>
          <w:sz w:val="26"/>
          <w:szCs w:val="26"/>
        </w:rPr>
        <w:t xml:space="preserve">Песенное творчество: </w:t>
      </w:r>
      <w:r>
        <w:rPr>
          <w:rStyle w:val="191"/>
          <w:rFonts w:ascii="Times New Roman" w:hAnsi="Times New Roman" w:cs="Times New Roman"/>
          <w:sz w:val="26"/>
          <w:szCs w:val="26"/>
        </w:rPr>
        <w:t>«Осенью» муз. Г. Зингера,  «Веселая песенка» муз. Г. Струве, сл. В. Викторова, «Грустная песенка» муз. Г. Струве, «Плясовая» муз. Т. Ломо</w:t>
      </w:r>
      <w:r>
        <w:rPr>
          <w:rStyle w:val="191"/>
          <w:rFonts w:ascii="Times New Roman" w:hAnsi="Times New Roman" w:cs="Times New Roman"/>
          <w:sz w:val="26"/>
          <w:szCs w:val="26"/>
        </w:rPr>
        <w:softHyphen/>
      </w:r>
      <w:r>
        <w:rPr>
          <w:rStyle w:val="191"/>
          <w:rFonts w:ascii="Times New Roman" w:hAnsi="Times New Roman" w:cs="Times New Roman"/>
          <w:sz w:val="26"/>
          <w:szCs w:val="26"/>
        </w:rPr>
        <w:t>вой,  «Весной» муз. Г. Зингера,  «Тихая песенка», «Громкая песенка» муз. Г. Струве,  «Медленная песенка», «Быстрая песенка» муз. Г. Струве.</w:t>
      </w:r>
    </w:p>
    <w:p w14:paraId="5A78D481">
      <w:pPr>
        <w:pStyle w:val="196"/>
        <w:widowControl/>
        <w:ind w:firstLine="709"/>
        <w:jc w:val="both"/>
        <w:rPr>
          <w:rStyle w:val="191"/>
          <w:rFonts w:ascii="Times New Roman" w:hAnsi="Times New Roman" w:cs="Times New Roman"/>
          <w:sz w:val="26"/>
          <w:szCs w:val="26"/>
        </w:rPr>
      </w:pPr>
      <w:r>
        <w:rPr>
          <w:rStyle w:val="192"/>
          <w:rFonts w:ascii="Times New Roman" w:hAnsi="Times New Roman" w:cs="Times New Roman"/>
          <w:b/>
          <w:sz w:val="26"/>
          <w:szCs w:val="26"/>
        </w:rPr>
        <w:t xml:space="preserve">Музыкально-ритмические </w:t>
      </w:r>
      <w:r>
        <w:rPr>
          <w:rStyle w:val="199"/>
          <w:rFonts w:ascii="Times New Roman" w:hAnsi="Times New Roman" w:cs="Times New Roman"/>
          <w:b/>
          <w:sz w:val="26"/>
          <w:szCs w:val="26"/>
        </w:rPr>
        <w:t xml:space="preserve">движения: </w:t>
      </w:r>
      <w:r>
        <w:rPr>
          <w:rStyle w:val="191"/>
          <w:rFonts w:ascii="Times New Roman" w:hAnsi="Times New Roman" w:cs="Times New Roman"/>
          <w:sz w:val="26"/>
          <w:szCs w:val="26"/>
        </w:rPr>
        <w:t>«Марш» муз. И. Кишко, «Бег», «Цветные флажки» муз. Е. Тиличевой,  «Кто лучше скачет?», «Бег» муз. Т. Ломовой,  «Шагают девочки и мальчики» муз. В. Золотарева, «Бег» муз. Т. Ломовой, «Смелый наездник» муз. Р. Шумана, «Качание рук» польск. нар.мелодия, обр. В. Иванникова, «Упражнение с лентами» муз. В. Моцарта, «Потопаем-покружимся», «Ах, улица, улица широкая» рус.нар.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нар.танцевальная мелодия, «Упражнение с кубиками» муз. С. Соснина, «Погремушки» муз. Т. Вилькорейской, «Упражнение с мячами», «Ска</w:t>
      </w:r>
      <w:r>
        <w:rPr>
          <w:rStyle w:val="191"/>
          <w:rFonts w:ascii="Times New Roman" w:hAnsi="Times New Roman" w:cs="Times New Roman"/>
          <w:sz w:val="26"/>
          <w:szCs w:val="26"/>
        </w:rPr>
        <w:softHyphen/>
      </w:r>
      <w:r>
        <w:rPr>
          <w:rStyle w:val="191"/>
          <w:rFonts w:ascii="Times New Roman" w:hAnsi="Times New Roman" w:cs="Times New Roman"/>
          <w:sz w:val="26"/>
          <w:szCs w:val="26"/>
        </w:rPr>
        <w:t>калки» муз. А. Петрова, «Упражнение с лентой» (швед.нар. мелодия, обр. Л. Вишкарева), «Упражнение с лентой» («Игровая», муз. И. Кишко).</w:t>
      </w:r>
    </w:p>
    <w:p w14:paraId="372CDE27">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Этюды:</w:t>
      </w:r>
      <w:r>
        <w:rPr>
          <w:rStyle w:val="191"/>
          <w:rFonts w:ascii="Times New Roman" w:hAnsi="Times New Roman" w:cs="Times New Roman"/>
          <w:sz w:val="26"/>
          <w:szCs w:val="26"/>
        </w:rPr>
        <w:t xml:space="preserve"> «Дождик» муз. Н. Любарского, «Лошадки» муз. Дарондо, «Обидели» муз. М, Степаненко, «Медведи пляшут» муз. М. Красева, «Марш» муз. Д. Кабалевского, «Ах ты, береза»  рус.нар. мелодия, «Попрыгунья», «Упря</w:t>
      </w:r>
      <w:r>
        <w:rPr>
          <w:rStyle w:val="191"/>
          <w:rFonts w:ascii="Times New Roman" w:hAnsi="Times New Roman" w:cs="Times New Roman"/>
          <w:sz w:val="26"/>
          <w:szCs w:val="26"/>
        </w:rPr>
        <w:softHyphen/>
      </w:r>
      <w:r>
        <w:rPr>
          <w:rStyle w:val="191"/>
          <w:rFonts w:ascii="Times New Roman" w:hAnsi="Times New Roman" w:cs="Times New Roman"/>
          <w:sz w:val="26"/>
          <w:szCs w:val="26"/>
        </w:rPr>
        <w:t>мец» муз. Г. Свиридова, «Лягушки и аисты» муз. В. Витлина, «Пляска ба</w:t>
      </w:r>
      <w:r>
        <w:rPr>
          <w:rStyle w:val="191"/>
          <w:rFonts w:ascii="Times New Roman" w:hAnsi="Times New Roman" w:cs="Times New Roman"/>
          <w:sz w:val="26"/>
          <w:szCs w:val="26"/>
        </w:rPr>
        <w:softHyphen/>
      </w:r>
      <w:r>
        <w:rPr>
          <w:rStyle w:val="191"/>
          <w:rFonts w:ascii="Times New Roman" w:hAnsi="Times New Roman" w:cs="Times New Roman"/>
          <w:sz w:val="26"/>
          <w:szCs w:val="26"/>
        </w:rPr>
        <w:t>бочек» муз. Е. Тиличеевой.</w:t>
      </w:r>
    </w:p>
    <w:p w14:paraId="61AA977E">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Танцы и пляски:</w:t>
      </w:r>
      <w:r>
        <w:rPr>
          <w:rStyle w:val="191"/>
          <w:rFonts w:ascii="Times New Roman" w:hAnsi="Times New Roman" w:cs="Times New Roman"/>
          <w:sz w:val="26"/>
          <w:szCs w:val="26"/>
        </w:rPr>
        <w:t xml:space="preserve"> «Парная пляска» карельск. нар.мелодия, «Танец с колосьями» муз. И. Дунаевского (из кинофильма «Кубанские казаки»), «Круговой галоп» венг. нар.мелодия, «Пружинка» муз. Ю. Чичкова («Полька»), «Парный танец» латыш, нар.мелодия; «Задорный танец», муз. В. Золотарева; «Полька», муз. В. Косенко. «Вальс» муз. Е. Макарова, «Полька» муз. П. Чайковского, «Менуэт» муз. С. Майкапара, «Вальс» муз. Г. Бахмана, «Яблочко» муз. Е Глиэра (из балета «Красный мак»), «Тачанка» муз. К. Листова, «Мазурка» муз. Г. Венявского, «Каблучки» рус.нар.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w:t>
      </w:r>
      <w:r>
        <w:rPr>
          <w:rStyle w:val="191"/>
          <w:rFonts w:ascii="Times New Roman" w:hAnsi="Times New Roman" w:cs="Times New Roman"/>
          <w:sz w:val="26"/>
          <w:szCs w:val="26"/>
        </w:rPr>
        <w:softHyphen/>
      </w:r>
      <w:r>
        <w:rPr>
          <w:rStyle w:val="191"/>
          <w:rFonts w:ascii="Times New Roman" w:hAnsi="Times New Roman" w:cs="Times New Roman"/>
          <w:sz w:val="26"/>
          <w:szCs w:val="26"/>
        </w:rPr>
        <w:t>ми» рус. нар. мелодия, обр. Е, Туманяна, «Плясовая» муз. Т. Ломовой, «Уж я колышки тешу» рус, нар.песня, обр. Е. Тиличеевой, «Тачанка» муз. К. Листова, «Вальс» муз. Ф. Шуберта, «Пошла млада», «Всем, Надюша, расскажи», «Посеяли девки лен» рус, нар.песни, «Сударушка» рус. нар. мело</w:t>
      </w:r>
      <w:r>
        <w:rPr>
          <w:rStyle w:val="191"/>
          <w:rFonts w:ascii="Times New Roman" w:hAnsi="Times New Roman" w:cs="Times New Roman"/>
          <w:sz w:val="26"/>
          <w:szCs w:val="26"/>
        </w:rPr>
        <w:softHyphen/>
      </w:r>
      <w:r>
        <w:rPr>
          <w:rStyle w:val="191"/>
          <w:rFonts w:ascii="Times New Roman" w:hAnsi="Times New Roman" w:cs="Times New Roman"/>
          <w:sz w:val="26"/>
          <w:szCs w:val="26"/>
        </w:rPr>
        <w:t>дия, обр. Ю. Слонова, «Барыня» рус. нар. песня, обр. В. Кикто, «Пойду ль, выйду ль я» рус. нар. мелодия.</w:t>
      </w:r>
    </w:p>
    <w:p w14:paraId="7667200B">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Характерные танцы:</w:t>
      </w:r>
      <w:r>
        <w:rPr>
          <w:rStyle w:val="191"/>
          <w:rFonts w:ascii="Times New Roman" w:hAnsi="Times New Roman" w:cs="Times New Roman"/>
          <w:sz w:val="26"/>
          <w:szCs w:val="26"/>
        </w:rPr>
        <w:t xml:space="preserve"> «Танец Петрушек» муз. А. Даргомыжского («Вальс»), «Танец снежинок» муз. А. Жилина, «Выход к пляске медве</w:t>
      </w:r>
      <w:r>
        <w:rPr>
          <w:rStyle w:val="191"/>
          <w:rFonts w:ascii="Times New Roman" w:hAnsi="Times New Roman" w:cs="Times New Roman"/>
          <w:sz w:val="26"/>
          <w:szCs w:val="26"/>
        </w:rPr>
        <w:softHyphen/>
      </w:r>
      <w:r>
        <w:rPr>
          <w:rStyle w:val="191"/>
          <w:rFonts w:ascii="Times New Roman" w:hAnsi="Times New Roman" w:cs="Times New Roman"/>
          <w:sz w:val="26"/>
          <w:szCs w:val="26"/>
        </w:rPr>
        <w:t>жат» муз. М. Красева, «Матрешки» муз. Ю. Слонова, сл. Л. Некрасовой,  «Веселый слоник» муз. В. Комарова.</w:t>
      </w:r>
    </w:p>
    <w:p w14:paraId="53108926">
      <w:pPr>
        <w:pStyle w:val="189"/>
        <w:widowControl/>
        <w:spacing w:line="240" w:lineRule="auto"/>
        <w:ind w:firstLine="709"/>
        <w:rPr>
          <w:rStyle w:val="191"/>
          <w:rFonts w:ascii="Times New Roman" w:hAnsi="Times New Roman" w:cs="Times New Roman"/>
          <w:sz w:val="26"/>
          <w:szCs w:val="26"/>
        </w:rPr>
      </w:pPr>
      <w:r>
        <w:rPr>
          <w:rStyle w:val="191"/>
          <w:rFonts w:ascii="Times New Roman" w:hAnsi="Times New Roman" w:cs="Times New Roman"/>
          <w:b/>
          <w:sz w:val="26"/>
          <w:szCs w:val="26"/>
        </w:rPr>
        <w:t>Хороводы:</w:t>
      </w:r>
      <w:r>
        <w:rPr>
          <w:rStyle w:val="191"/>
          <w:rFonts w:ascii="Times New Roman" w:hAnsi="Times New Roman" w:cs="Times New Roman"/>
          <w:sz w:val="26"/>
          <w:szCs w:val="26"/>
        </w:rPr>
        <w:t xml:space="preserve"> «Выйду ль я на реченьку» рус. нар. песня., обр. В. Иванникова, «На горе-то калина» рус.нар.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w:t>
      </w:r>
      <w:r>
        <w:rPr>
          <w:rStyle w:val="191"/>
          <w:rFonts w:ascii="Times New Roman" w:hAnsi="Times New Roman" w:cs="Times New Roman"/>
          <w:sz w:val="26"/>
          <w:szCs w:val="26"/>
        </w:rPr>
        <w:softHyphen/>
      </w:r>
      <w:r>
        <w:rPr>
          <w:rStyle w:val="191"/>
          <w:rFonts w:ascii="Times New Roman" w:hAnsi="Times New Roman" w:cs="Times New Roman"/>
          <w:sz w:val="26"/>
          <w:szCs w:val="26"/>
        </w:rPr>
        <w:t>реза стояла» рус.нар. песня, обр. Н. Римского-Корсакова, «Во саду ли. в огороде» рус. нар. мелодия, обр. И. Арсеева.</w:t>
      </w:r>
    </w:p>
    <w:p w14:paraId="186E5CA6">
      <w:pPr>
        <w:pStyle w:val="189"/>
        <w:widowControl/>
        <w:spacing w:line="240" w:lineRule="auto"/>
        <w:ind w:firstLine="709"/>
        <w:rPr>
          <w:rStyle w:val="191"/>
          <w:rFonts w:ascii="Times New Roman" w:hAnsi="Times New Roman" w:cs="Times New Roman"/>
          <w:sz w:val="26"/>
          <w:szCs w:val="26"/>
        </w:rPr>
      </w:pPr>
    </w:p>
    <w:p w14:paraId="201751E2">
      <w:pPr>
        <w:pStyle w:val="196"/>
        <w:widowControl/>
        <w:ind w:firstLine="709"/>
        <w:jc w:val="center"/>
        <w:rPr>
          <w:rStyle w:val="192"/>
          <w:rFonts w:ascii="Times New Roman" w:hAnsi="Times New Roman" w:cs="Times New Roman"/>
          <w:b/>
          <w:i w:val="0"/>
          <w:sz w:val="26"/>
          <w:szCs w:val="26"/>
        </w:rPr>
      </w:pPr>
      <w:r>
        <w:rPr>
          <w:rStyle w:val="192"/>
          <w:rFonts w:ascii="Times New Roman" w:hAnsi="Times New Roman" w:cs="Times New Roman"/>
          <w:b/>
          <w:sz w:val="26"/>
          <w:szCs w:val="26"/>
        </w:rPr>
        <w:t>Музыкальные игры</w:t>
      </w:r>
    </w:p>
    <w:p w14:paraId="49541C53">
      <w:pPr>
        <w:pStyle w:val="196"/>
        <w:widowControl/>
        <w:ind w:firstLine="709"/>
        <w:jc w:val="center"/>
        <w:rPr>
          <w:rStyle w:val="192"/>
          <w:rFonts w:ascii="Times New Roman" w:hAnsi="Times New Roman" w:cs="Times New Roman"/>
          <w:b/>
          <w:i w:val="0"/>
          <w:sz w:val="26"/>
          <w:szCs w:val="26"/>
        </w:rPr>
      </w:pPr>
    </w:p>
    <w:p w14:paraId="7C5CB141">
      <w:pPr>
        <w:pStyle w:val="196"/>
        <w:widowControl/>
        <w:ind w:firstLine="709"/>
        <w:jc w:val="both"/>
        <w:rPr>
          <w:rStyle w:val="191"/>
          <w:rFonts w:ascii="Times New Roman" w:hAnsi="Times New Roman" w:cs="Times New Roman"/>
          <w:sz w:val="26"/>
          <w:szCs w:val="26"/>
        </w:rPr>
      </w:pPr>
      <w:r>
        <w:rPr>
          <w:rStyle w:val="191"/>
          <w:rFonts w:ascii="Times New Roman" w:hAnsi="Times New Roman" w:cs="Times New Roman"/>
          <w:b/>
          <w:sz w:val="26"/>
          <w:szCs w:val="26"/>
        </w:rPr>
        <w:t>Игры:</w:t>
      </w:r>
      <w:r>
        <w:rPr>
          <w:rStyle w:val="191"/>
          <w:rFonts w:ascii="Times New Roman" w:hAnsi="Times New Roman" w:cs="Times New Roman"/>
          <w:sz w:val="26"/>
          <w:szCs w:val="26"/>
        </w:rPr>
        <w:t xml:space="preserve"> «Бери флажок», «Найди себе пару» венг. нар.мелодии, «Зайцы и лиса», «Кот и мыши» муз. Т. Ломовой, «Кто скорей?» муз. М. Шварца, «Игра с погремушками» муз. Ф. Шуберта, «Звероловы и звери»  муз. Е. Тиличеевой, «Поездка», «Прогулка» муз. М. Кусе, «Пастух и козлята» рус.нар. песня, обр. В. Трутовского.</w:t>
      </w:r>
    </w:p>
    <w:p w14:paraId="4601B3AB">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Игры с пением:  </w:t>
      </w:r>
      <w:r>
        <w:rPr>
          <w:rStyle w:val="191"/>
          <w:rFonts w:ascii="Times New Roman" w:hAnsi="Times New Roman" w:cs="Times New Roman"/>
          <w:sz w:val="26"/>
          <w:szCs w:val="26"/>
        </w:rPr>
        <w:t xml:space="preserve">«Плетень» рус.нар. мелодия, «Сеяли девушки» обр. И. </w:t>
      </w:r>
      <w:r>
        <w:rPr>
          <w:rStyle w:val="222"/>
          <w:rFonts w:ascii="Times New Roman" w:hAnsi="Times New Roman" w:cs="Times New Roman"/>
          <w:sz w:val="26"/>
          <w:szCs w:val="26"/>
        </w:rPr>
        <w:t xml:space="preserve">Кнышко, </w:t>
      </w:r>
      <w:r>
        <w:rPr>
          <w:rStyle w:val="191"/>
          <w:rFonts w:ascii="Times New Roman" w:hAnsi="Times New Roman" w:cs="Times New Roman"/>
          <w:sz w:val="26"/>
          <w:szCs w:val="26"/>
        </w:rPr>
        <w:t>«Узнай по голосу» муз. В. Ребикова («Пьеса»), «Теремок», «Метелица», «Ой, вставала я ранешенько» рус.нар. песни, «Ищи» муз. Т. Ломовой, «Как на тоненький ледок» рус.нар. песня «Сеяли девушки» обр. И. Кишко, «Тень-тень» муз. В. Калинникова, «Со вьюном я хожу» рус.нар. песня, обр. А. Гречанинова, «Земелюшка-чернозем» рус. нар. песня, «Савка и Гришка» белорус, нар. песня, «Уж как по мосту-мосточку»,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14:paraId="67488C46">
      <w:pPr>
        <w:pStyle w:val="189"/>
        <w:widowControl/>
        <w:spacing w:line="240" w:lineRule="auto"/>
        <w:ind w:firstLine="709"/>
        <w:rPr>
          <w:rStyle w:val="191"/>
          <w:rFonts w:ascii="Times New Roman" w:hAnsi="Times New Roman" w:cs="Times New Roman"/>
          <w:sz w:val="26"/>
          <w:szCs w:val="26"/>
        </w:rPr>
      </w:pPr>
    </w:p>
    <w:p w14:paraId="49EE2FF2">
      <w:pPr>
        <w:pStyle w:val="196"/>
        <w:widowControl/>
        <w:ind w:firstLine="709"/>
        <w:jc w:val="center"/>
        <w:rPr>
          <w:rStyle w:val="192"/>
          <w:rFonts w:ascii="Times New Roman" w:hAnsi="Times New Roman" w:cs="Times New Roman"/>
          <w:b/>
          <w:i w:val="0"/>
          <w:sz w:val="26"/>
          <w:szCs w:val="26"/>
        </w:rPr>
      </w:pPr>
      <w:r>
        <w:rPr>
          <w:rStyle w:val="192"/>
          <w:rFonts w:ascii="Times New Roman" w:hAnsi="Times New Roman" w:cs="Times New Roman"/>
          <w:b/>
          <w:sz w:val="26"/>
          <w:szCs w:val="26"/>
        </w:rPr>
        <w:t>Музыкально-дидактические игры</w:t>
      </w:r>
    </w:p>
    <w:p w14:paraId="50E0B86C">
      <w:pPr>
        <w:pStyle w:val="196"/>
        <w:widowControl/>
        <w:ind w:firstLine="709"/>
        <w:rPr>
          <w:rStyle w:val="192"/>
          <w:rFonts w:ascii="Times New Roman" w:hAnsi="Times New Roman" w:cs="Times New Roman"/>
          <w:b/>
          <w:i w:val="0"/>
          <w:sz w:val="26"/>
          <w:szCs w:val="26"/>
        </w:rPr>
      </w:pPr>
    </w:p>
    <w:p w14:paraId="14771C0A">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Развитие звуковысотного слуха: </w:t>
      </w:r>
      <w:r>
        <w:rPr>
          <w:rStyle w:val="191"/>
          <w:rFonts w:ascii="Times New Roman" w:hAnsi="Times New Roman" w:cs="Times New Roman"/>
          <w:sz w:val="26"/>
          <w:szCs w:val="26"/>
        </w:rPr>
        <w:t>«Три поросенка», «Подумай, отга</w:t>
      </w:r>
      <w:r>
        <w:rPr>
          <w:rStyle w:val="191"/>
          <w:rFonts w:ascii="Times New Roman" w:hAnsi="Times New Roman" w:cs="Times New Roman"/>
          <w:sz w:val="26"/>
          <w:szCs w:val="26"/>
        </w:rPr>
        <w:softHyphen/>
      </w:r>
      <w:r>
        <w:rPr>
          <w:rStyle w:val="191"/>
          <w:rFonts w:ascii="Times New Roman" w:hAnsi="Times New Roman" w:cs="Times New Roman"/>
          <w:sz w:val="26"/>
          <w:szCs w:val="26"/>
        </w:rPr>
        <w:t>дай», «Звуки разные бывают», «Веселые петрушки».</w:t>
      </w:r>
    </w:p>
    <w:p w14:paraId="3ACC6C70">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Развитие чувства ритма: </w:t>
      </w:r>
      <w:r>
        <w:rPr>
          <w:rStyle w:val="191"/>
          <w:rFonts w:ascii="Times New Roman" w:hAnsi="Times New Roman" w:cs="Times New Roman"/>
          <w:sz w:val="26"/>
          <w:szCs w:val="26"/>
        </w:rPr>
        <w:t>«Прогулка в парк», «Выполни задание», «Определи по ритму».</w:t>
      </w:r>
    </w:p>
    <w:p w14:paraId="7A6A908B">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Развитие тембрового слуха: </w:t>
      </w:r>
      <w:r>
        <w:rPr>
          <w:rStyle w:val="191"/>
          <w:rFonts w:ascii="Times New Roman" w:hAnsi="Times New Roman" w:cs="Times New Roman"/>
          <w:sz w:val="26"/>
          <w:szCs w:val="26"/>
        </w:rPr>
        <w:t>«Угадай, на чем играю», «Рассказ музы</w:t>
      </w:r>
      <w:r>
        <w:rPr>
          <w:rStyle w:val="191"/>
          <w:rFonts w:ascii="Times New Roman" w:hAnsi="Times New Roman" w:cs="Times New Roman"/>
          <w:sz w:val="26"/>
          <w:szCs w:val="26"/>
        </w:rPr>
        <w:softHyphen/>
      </w:r>
      <w:r>
        <w:rPr>
          <w:rStyle w:val="191"/>
          <w:rFonts w:ascii="Times New Roman" w:hAnsi="Times New Roman" w:cs="Times New Roman"/>
          <w:sz w:val="26"/>
          <w:szCs w:val="26"/>
        </w:rPr>
        <w:t>кального инструмента», «Музыкальный домик».</w:t>
      </w:r>
    </w:p>
    <w:p w14:paraId="6500CED0">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Развитие диатонического слуха: </w:t>
      </w:r>
      <w:r>
        <w:rPr>
          <w:rStyle w:val="191"/>
          <w:rFonts w:ascii="Times New Roman" w:hAnsi="Times New Roman" w:cs="Times New Roman"/>
          <w:sz w:val="26"/>
          <w:szCs w:val="26"/>
        </w:rPr>
        <w:t>«Громко -тихо запоем», «Звенящие ко</w:t>
      </w:r>
      <w:r>
        <w:rPr>
          <w:rStyle w:val="191"/>
          <w:rFonts w:ascii="Times New Roman" w:hAnsi="Times New Roman" w:cs="Times New Roman"/>
          <w:sz w:val="26"/>
          <w:szCs w:val="26"/>
        </w:rPr>
        <w:softHyphen/>
      </w:r>
      <w:r>
        <w:rPr>
          <w:rStyle w:val="191"/>
          <w:rFonts w:ascii="Times New Roman" w:hAnsi="Times New Roman" w:cs="Times New Roman"/>
          <w:sz w:val="26"/>
          <w:szCs w:val="26"/>
        </w:rPr>
        <w:t>локольчики, ищи».</w:t>
      </w:r>
    </w:p>
    <w:p w14:paraId="490ACE1F">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Развитие восприятия музыки: </w:t>
      </w:r>
      <w:r>
        <w:rPr>
          <w:rStyle w:val="191"/>
          <w:rFonts w:ascii="Times New Roman" w:hAnsi="Times New Roman" w:cs="Times New Roman"/>
          <w:sz w:val="26"/>
          <w:szCs w:val="26"/>
        </w:rPr>
        <w:t>«На лугу», «Песня — танец — марш», «Времена года», «Наши любимые произведения».</w:t>
      </w:r>
    </w:p>
    <w:p w14:paraId="7D77C303">
      <w:pPr>
        <w:pStyle w:val="189"/>
        <w:widowControl/>
        <w:spacing w:line="240" w:lineRule="auto"/>
        <w:ind w:firstLine="709"/>
        <w:rPr>
          <w:rStyle w:val="191"/>
          <w:rFonts w:ascii="Times New Roman" w:hAnsi="Times New Roman" w:cs="Times New Roman"/>
          <w:sz w:val="26"/>
          <w:szCs w:val="26"/>
        </w:rPr>
      </w:pPr>
      <w:r>
        <w:rPr>
          <w:rStyle w:val="211"/>
          <w:rFonts w:ascii="Times New Roman" w:hAnsi="Times New Roman" w:cs="Times New Roman"/>
          <w:sz w:val="26"/>
          <w:szCs w:val="26"/>
        </w:rPr>
        <w:t xml:space="preserve">Развитие музыкальной памяти. </w:t>
      </w:r>
      <w:r>
        <w:rPr>
          <w:rStyle w:val="191"/>
          <w:rFonts w:ascii="Times New Roman" w:hAnsi="Times New Roman" w:cs="Times New Roman"/>
          <w:sz w:val="26"/>
          <w:szCs w:val="26"/>
        </w:rPr>
        <w:t>«Назови композитора», «Угадай песню», «Повтори мелодию», «Узнай произведение».</w:t>
      </w:r>
    </w:p>
    <w:p w14:paraId="19FA6B65">
      <w:pPr>
        <w:pStyle w:val="196"/>
        <w:widowControl/>
        <w:ind w:firstLine="709"/>
        <w:jc w:val="both"/>
        <w:rPr>
          <w:rStyle w:val="191"/>
          <w:rFonts w:ascii="Times New Roman" w:hAnsi="Times New Roman" w:cs="Times New Roman"/>
          <w:sz w:val="26"/>
          <w:szCs w:val="26"/>
        </w:rPr>
      </w:pPr>
      <w:r>
        <w:rPr>
          <w:rStyle w:val="191"/>
          <w:rFonts w:ascii="Times New Roman" w:hAnsi="Times New Roman" w:cs="Times New Roman"/>
          <w:b/>
          <w:sz w:val="26"/>
          <w:szCs w:val="26"/>
        </w:rPr>
        <w:t xml:space="preserve">Инсценировки </w:t>
      </w:r>
      <w:r>
        <w:rPr>
          <w:rStyle w:val="192"/>
          <w:rFonts w:ascii="Times New Roman" w:hAnsi="Times New Roman" w:cs="Times New Roman"/>
          <w:b/>
          <w:sz w:val="26"/>
          <w:szCs w:val="26"/>
        </w:rPr>
        <w:t>и музыкальные спектакли:</w:t>
      </w:r>
      <w:r>
        <w:rPr>
          <w:rStyle w:val="191"/>
          <w:rFonts w:ascii="Times New Roman" w:hAnsi="Times New Roman" w:cs="Times New Roman"/>
          <w:sz w:val="26"/>
          <w:szCs w:val="26"/>
        </w:rPr>
        <w:t>«Как у наших у ворот»  рус.нар. мелодия, обр. В. Агафонникова, «Как н</w:t>
      </w:r>
      <w:r>
        <w:rPr>
          <w:rStyle w:val="191"/>
          <w:rFonts w:ascii="Times New Roman" w:hAnsi="Times New Roman" w:cs="Times New Roman"/>
          <w:sz w:val="26"/>
          <w:szCs w:val="26"/>
          <w:lang w:val="en-US"/>
        </w:rPr>
        <w:t>a</w:t>
      </w:r>
      <w:r>
        <w:rPr>
          <w:rStyle w:val="191"/>
          <w:rFonts w:ascii="Times New Roman" w:hAnsi="Times New Roman" w:cs="Times New Roman"/>
          <w:sz w:val="26"/>
          <w:szCs w:val="26"/>
        </w:rPr>
        <w:t xml:space="preserve"> тоненький ледок» рус. нар. песня, «На зеленом лугу» рус. нар. мелодия, «Заинька, выходи» рус. нар. песня, обр. Е. Тиличеевой, «Комара женить мы будем», «Со вьюном я хожу» рус. нар. песни, обр. В. Агафонникова, «Новогодний бал», «Под сенью дружных муз», «Золушка», авт. Т. Корене</w:t>
      </w:r>
      <w:r>
        <w:rPr>
          <w:rStyle w:val="191"/>
          <w:rFonts w:ascii="Times New Roman" w:hAnsi="Times New Roman" w:cs="Times New Roman"/>
          <w:sz w:val="26"/>
          <w:szCs w:val="26"/>
        </w:rPr>
        <w:softHyphen/>
      </w:r>
      <w:r>
        <w:rPr>
          <w:rStyle w:val="191"/>
          <w:rFonts w:ascii="Times New Roman" w:hAnsi="Times New Roman" w:cs="Times New Roman"/>
          <w:sz w:val="26"/>
          <w:szCs w:val="26"/>
        </w:rPr>
        <w:t>ва, «Муха-цокотуха» (опера-игра по мотивам сказки К. Чуковского) муз. М. Красева.</w:t>
      </w:r>
    </w:p>
    <w:p w14:paraId="3D6FCE27">
      <w:pPr>
        <w:pStyle w:val="196"/>
        <w:widowControl/>
        <w:ind w:firstLine="709"/>
        <w:jc w:val="both"/>
        <w:rPr>
          <w:rStyle w:val="191"/>
          <w:rFonts w:ascii="Times New Roman" w:hAnsi="Times New Roman" w:cs="Times New Roman"/>
          <w:sz w:val="26"/>
          <w:szCs w:val="26"/>
        </w:rPr>
      </w:pPr>
      <w:r>
        <w:rPr>
          <w:rStyle w:val="192"/>
          <w:rFonts w:ascii="Times New Roman" w:hAnsi="Times New Roman" w:cs="Times New Roman"/>
          <w:b/>
          <w:sz w:val="26"/>
          <w:szCs w:val="26"/>
        </w:rPr>
        <w:t>Развитие танцевально-игрового творчества:</w:t>
      </w:r>
      <w:r>
        <w:rPr>
          <w:rStyle w:val="191"/>
          <w:rFonts w:ascii="Times New Roman" w:hAnsi="Times New Roman" w:cs="Times New Roman"/>
          <w:sz w:val="26"/>
          <w:szCs w:val="26"/>
        </w:rPr>
        <w:t>«Полька»  муз. Ю. Чичкова,  «Танец медведя и медвежат» («Медведь» муз. Г. Галинина), «Уж я колышки тешу» рус.нар. песня, обр. Е. Тиличевой,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Стрибога.</w:t>
      </w:r>
    </w:p>
    <w:p w14:paraId="512CFDB5">
      <w:pPr>
        <w:pStyle w:val="196"/>
        <w:widowControl/>
        <w:ind w:firstLine="709"/>
        <w:jc w:val="both"/>
        <w:rPr>
          <w:rStyle w:val="191"/>
          <w:rFonts w:ascii="Times New Roman" w:hAnsi="Times New Roman" w:cs="Times New Roman"/>
          <w:sz w:val="26"/>
          <w:szCs w:val="26"/>
        </w:rPr>
      </w:pPr>
      <w:r>
        <w:rPr>
          <w:rStyle w:val="192"/>
          <w:rFonts w:ascii="Times New Roman" w:hAnsi="Times New Roman" w:cs="Times New Roman"/>
          <w:b/>
          <w:sz w:val="26"/>
          <w:szCs w:val="26"/>
        </w:rPr>
        <w:t xml:space="preserve">Игра на </w:t>
      </w:r>
      <w:r>
        <w:rPr>
          <w:rStyle w:val="221"/>
          <w:rFonts w:ascii="Times New Roman" w:hAnsi="Times New Roman" w:cs="Times New Roman"/>
          <w:b/>
          <w:sz w:val="26"/>
          <w:szCs w:val="26"/>
        </w:rPr>
        <w:t>детских</w:t>
      </w:r>
      <w:r>
        <w:rPr>
          <w:rStyle w:val="192"/>
          <w:rFonts w:ascii="Times New Roman" w:hAnsi="Times New Roman" w:cs="Times New Roman"/>
          <w:b/>
          <w:sz w:val="26"/>
          <w:szCs w:val="26"/>
        </w:rPr>
        <w:t xml:space="preserve">музыкальных инструментах:  </w:t>
      </w:r>
      <w:r>
        <w:rPr>
          <w:rStyle w:val="191"/>
          <w:rFonts w:ascii="Times New Roman" w:hAnsi="Times New Roman" w:cs="Times New Roman"/>
          <w:sz w:val="26"/>
          <w:szCs w:val="26"/>
        </w:rPr>
        <w:t>«Бубенчики», «В школу», «Гармошка»  муз. Е. Тиличеевой, сл. М. Доли</w:t>
      </w:r>
      <w:r>
        <w:rPr>
          <w:rStyle w:val="191"/>
          <w:rFonts w:ascii="Times New Roman" w:hAnsi="Times New Roman" w:cs="Times New Roman"/>
          <w:sz w:val="26"/>
          <w:szCs w:val="26"/>
        </w:rPr>
        <w:softHyphen/>
      </w:r>
      <w:r>
        <w:rPr>
          <w:rStyle w:val="191"/>
          <w:rFonts w:ascii="Times New Roman" w:hAnsi="Times New Roman" w:cs="Times New Roman"/>
          <w:sz w:val="26"/>
          <w:szCs w:val="26"/>
        </w:rPr>
        <w:t>нова,  «Андрей-воробей» рус.нар. песня, обр. Е. Тиличеевой, «Наш ор</w:t>
      </w:r>
      <w:r>
        <w:rPr>
          <w:rStyle w:val="191"/>
          <w:rFonts w:ascii="Times New Roman" w:hAnsi="Times New Roman" w:cs="Times New Roman"/>
          <w:sz w:val="26"/>
          <w:szCs w:val="26"/>
        </w:rPr>
        <w:softHyphen/>
      </w:r>
      <w:r>
        <w:rPr>
          <w:rStyle w:val="191"/>
          <w:rFonts w:ascii="Times New Roman" w:hAnsi="Times New Roman" w:cs="Times New Roman"/>
          <w:sz w:val="26"/>
          <w:szCs w:val="26"/>
        </w:rPr>
        <w:t>кестр» муз. Е. Тиличеевой, сл. Ю. Островского, «Латвийская полька»  обр. М. Раухвергера, «На зеленом лугу», «Во саду ли, в огороде», «Сорока-сорока» рус.нар. мелодии, «Белка» (отрывок из оперы «Сказка о царе Салтане» муз. Н. Римского-Корсакова), «Ворон», рус.нар. прибаутка, обр. Е. Тиличеевой,  «Я на горку шла», «Во поле береза стояла»  рус. нар. песни, «Ой, лопнул обруч» укр. нар. мелодия, обр. И. Берковича, «К нам гости пришли» муз. А. Александрова, «Вальс» муз. Е. Тиличеевой, «В нашем оркестре» муз. Т. Попатенко.</w:t>
      </w:r>
    </w:p>
    <w:p w14:paraId="4499740E">
      <w:pPr>
        <w:pStyle w:val="189"/>
        <w:widowControl/>
        <w:tabs>
          <w:tab w:val="left" w:pos="5670"/>
        </w:tabs>
        <w:spacing w:line="240" w:lineRule="auto"/>
        <w:ind w:firstLine="709"/>
        <w:rPr>
          <w:rStyle w:val="191"/>
          <w:rFonts w:ascii="Times New Roman" w:hAnsi="Times New Roman" w:cs="Times New Roman"/>
          <w:sz w:val="26"/>
          <w:szCs w:val="26"/>
        </w:rPr>
      </w:pPr>
    </w:p>
    <w:p w14:paraId="0FF7913E">
      <w:pPr>
        <w:pStyle w:val="189"/>
        <w:widowControl/>
        <w:tabs>
          <w:tab w:val="left" w:pos="5670"/>
        </w:tabs>
        <w:spacing w:line="240" w:lineRule="auto"/>
        <w:ind w:firstLine="709"/>
        <w:rPr>
          <w:rStyle w:val="191"/>
          <w:rFonts w:ascii="Times New Roman" w:hAnsi="Times New Roman" w:cs="Times New Roman"/>
          <w:sz w:val="26"/>
          <w:szCs w:val="26"/>
        </w:rPr>
      </w:pPr>
    </w:p>
    <w:p w14:paraId="33D645E1">
      <w:pPr>
        <w:pStyle w:val="189"/>
        <w:widowControl/>
        <w:tabs>
          <w:tab w:val="left" w:pos="5670"/>
        </w:tabs>
        <w:spacing w:line="240" w:lineRule="auto"/>
        <w:ind w:firstLine="709"/>
        <w:rPr>
          <w:rStyle w:val="191"/>
          <w:rFonts w:ascii="Times New Roman" w:hAnsi="Times New Roman" w:cs="Times New Roman"/>
          <w:sz w:val="26"/>
          <w:szCs w:val="26"/>
        </w:rPr>
      </w:pPr>
    </w:p>
    <w:p w14:paraId="2FDBCA22">
      <w:pPr>
        <w:pStyle w:val="189"/>
        <w:widowControl/>
        <w:tabs>
          <w:tab w:val="left" w:pos="5670"/>
        </w:tabs>
        <w:spacing w:line="240" w:lineRule="auto"/>
        <w:ind w:firstLine="709"/>
        <w:rPr>
          <w:rStyle w:val="191"/>
          <w:rFonts w:ascii="Times New Roman" w:hAnsi="Times New Roman" w:cs="Times New Roman"/>
          <w:sz w:val="26"/>
          <w:szCs w:val="26"/>
        </w:rPr>
      </w:pPr>
    </w:p>
    <w:p w14:paraId="4A11F88D">
      <w:pPr>
        <w:suppressAutoHyphens/>
        <w:autoSpaceDE w:val="0"/>
        <w:autoSpaceDN w:val="0"/>
        <w:adjustRightInd w:val="0"/>
        <w:spacing w:after="0" w:line="240" w:lineRule="auto"/>
        <w:jc w:val="both"/>
        <w:rPr>
          <w:rFonts w:ascii="Times New Roman" w:hAnsi="Times New Roman" w:eastAsia="Times New Roman" w:cs="Times New Roman"/>
          <w:b/>
          <w:sz w:val="28"/>
          <w:szCs w:val="28"/>
          <w:lang w:eastAsia="ar-SA"/>
        </w:rPr>
      </w:pPr>
      <w:r>
        <w:rPr>
          <w:rFonts w:ascii="Times New Roman CYR" w:hAnsi="Times New Roman CYR" w:eastAsia="Times New Roman" w:cs="Times New Roman CYR"/>
          <w:b/>
          <w:color w:val="000000"/>
          <w:sz w:val="28"/>
          <w:szCs w:val="28"/>
          <w:highlight w:val="white"/>
          <w:lang w:eastAsia="ar-SA"/>
        </w:rPr>
        <w:t xml:space="preserve">2.2. Задачи психолого-педагогической работы </w:t>
      </w:r>
      <w:r>
        <w:rPr>
          <w:rFonts w:ascii="Times New Roman CYR" w:hAnsi="Times New Roman CYR" w:eastAsia="Times New Roman" w:cs="Times New Roman CYR"/>
          <w:b/>
          <w:bCs/>
          <w:color w:val="000000"/>
          <w:sz w:val="28"/>
          <w:szCs w:val="28"/>
          <w:highlight w:val="white"/>
          <w:lang w:eastAsia="ar-SA"/>
        </w:rPr>
        <w:t>образовательной области «Художественно – эстетическое развитие» музыкальная деятельность</w:t>
      </w:r>
      <w:r>
        <w:rPr>
          <w:rFonts w:ascii="Times New Roman" w:hAnsi="Times New Roman" w:eastAsia="Times New Roman" w:cs="Times New Roman"/>
          <w:b/>
          <w:color w:val="000000"/>
          <w:sz w:val="28"/>
          <w:szCs w:val="28"/>
          <w:lang w:eastAsia="ar-SA"/>
        </w:rPr>
        <w:t>.</w:t>
      </w:r>
    </w:p>
    <w:p w14:paraId="0A0070D7">
      <w:pPr>
        <w:suppressAutoHyphens/>
        <w:spacing w:after="0" w:line="240" w:lineRule="auto"/>
        <w:jc w:val="both"/>
        <w:rPr>
          <w:rFonts w:ascii="Times New Roman" w:hAnsi="Times New Roman" w:eastAsia="Times New Roman" w:cs="Times New Roman"/>
          <w:b/>
          <w:sz w:val="28"/>
          <w:szCs w:val="28"/>
          <w:lang w:eastAsia="ar-SA"/>
        </w:rPr>
      </w:pPr>
    </w:p>
    <w:p w14:paraId="4A524E62">
      <w:pPr>
        <w:suppressAutoHyphens/>
        <w:autoSpaceDE w:val="0"/>
        <w:autoSpaceDN w:val="0"/>
        <w:adjustRightInd w:val="0"/>
        <w:spacing w:after="0" w:line="240" w:lineRule="auto"/>
        <w:jc w:val="center"/>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Младшая группа</w:t>
      </w:r>
    </w:p>
    <w:p w14:paraId="352C63F5">
      <w:pPr>
        <w:suppressAutoHyphens/>
        <w:autoSpaceDE w:val="0"/>
        <w:autoSpaceDN w:val="0"/>
        <w:adjustRightInd w:val="0"/>
        <w:spacing w:after="0" w:line="240" w:lineRule="auto"/>
        <w:jc w:val="center"/>
        <w:rPr>
          <w:rFonts w:ascii="Times New Roman" w:hAnsi="Times New Roman" w:eastAsia="Times New Roman" w:cs="Times New Roman"/>
          <w:b/>
          <w:bCs/>
          <w:i/>
          <w:color w:val="000000"/>
          <w:sz w:val="28"/>
          <w:szCs w:val="28"/>
          <w:highlight w:val="white"/>
          <w:lang w:eastAsia="ar-SA"/>
        </w:rPr>
      </w:pPr>
      <w:r>
        <w:rPr>
          <w:rFonts w:ascii="Times New Roman" w:hAnsi="Times New Roman" w:eastAsia="Times New Roman" w:cs="Times New Roman"/>
          <w:b/>
          <w:i/>
          <w:sz w:val="28"/>
          <w:szCs w:val="28"/>
          <w:lang w:eastAsia="ar-SA"/>
        </w:rPr>
        <w:t>(от 3 до 4 лет)</w:t>
      </w:r>
    </w:p>
    <w:p w14:paraId="7DD3510D">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5B78C694">
      <w:pPr>
        <w:suppressAutoHyphens/>
        <w:autoSpaceDE w:val="0"/>
        <w:autoSpaceDN w:val="0"/>
        <w:adjustRightInd w:val="0"/>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Пальчиковая гимнастика.</w:t>
      </w:r>
    </w:p>
    <w:p w14:paraId="2B6AE402">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А также развивает детскую память и речь, при разучивании забавных стишков и прибауток.</w:t>
      </w:r>
    </w:p>
    <w:p w14:paraId="36230631">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Слушание</w:t>
      </w:r>
      <w:r>
        <w:rPr>
          <w:rFonts w:ascii="Times New Roman" w:hAnsi="Times New Roman" w:eastAsia="Times New Roman" w:cs="Times New Roman"/>
          <w:sz w:val="28"/>
          <w:szCs w:val="28"/>
          <w:lang w:eastAsia="ar-SA"/>
        </w:rPr>
        <w:t>.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2850B3FA">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Пение.</w:t>
      </w:r>
      <w:r>
        <w:rPr>
          <w:rFonts w:ascii="Times New Roman" w:hAnsi="Times New Roman" w:eastAsia="Times New Roman" w:cs="Times New Roman"/>
          <w:sz w:val="28"/>
          <w:szCs w:val="28"/>
          <w:lang w:eastAsia="ar-SA"/>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73A8C565">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Песенное творчество.</w:t>
      </w:r>
      <w:r>
        <w:rPr>
          <w:rFonts w:ascii="Times New Roman" w:hAnsi="Times New Roman" w:eastAsia="Times New Roman" w:cs="Times New Roman"/>
          <w:sz w:val="28"/>
          <w:szCs w:val="28"/>
          <w:lang w:eastAsia="ar-SA"/>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65BE46ED">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Музыкально-ритмические движения.</w:t>
      </w:r>
      <w:r>
        <w:rPr>
          <w:rFonts w:ascii="Times New Roman" w:hAnsi="Times New Roman" w:eastAsia="Times New Roman" w:cs="Times New Roman"/>
          <w:sz w:val="28"/>
          <w:szCs w:val="28"/>
          <w:lang w:eastAsia="ar-SA"/>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51978A73">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Развитие танцевально-игрового творчества</w:t>
      </w:r>
      <w:r>
        <w:rPr>
          <w:rFonts w:ascii="Times New Roman" w:hAnsi="Times New Roman" w:eastAsia="Times New Roman" w:cs="Times New Roman"/>
          <w:sz w:val="28"/>
          <w:szCs w:val="28"/>
          <w:lang w:eastAsia="ar-SA"/>
        </w:rPr>
        <w:t>.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08AEF8A3">
      <w:pPr>
        <w:suppressAutoHyphens/>
        <w:autoSpaceDE w:val="0"/>
        <w:autoSpaceDN w:val="0"/>
        <w:adjustRightInd w:val="0"/>
        <w:spacing w:after="0" w:line="240" w:lineRule="auto"/>
        <w:jc w:val="both"/>
        <w:rPr>
          <w:rFonts w:ascii="Times New Roman" w:hAnsi="Times New Roman" w:eastAsia="Times New Roman" w:cs="Times New Roman"/>
          <w:b/>
          <w:bCs/>
          <w:color w:val="000000"/>
          <w:sz w:val="28"/>
          <w:szCs w:val="28"/>
          <w:highlight w:val="white"/>
          <w:lang w:eastAsia="ar-SA"/>
        </w:rPr>
      </w:pPr>
      <w:r>
        <w:rPr>
          <w:rFonts w:ascii="Times New Roman" w:hAnsi="Times New Roman" w:eastAsia="Times New Roman" w:cs="Times New Roman"/>
          <w:b/>
          <w:sz w:val="28"/>
          <w:szCs w:val="28"/>
          <w:lang w:eastAsia="ar-SA"/>
        </w:rPr>
        <w:t>Игра на детских музыкальных инструментах</w:t>
      </w:r>
      <w:r>
        <w:rPr>
          <w:rFonts w:ascii="Times New Roman" w:hAnsi="Times New Roman" w:eastAsia="Times New Roman" w:cs="Times New Roman"/>
          <w:sz w:val="28"/>
          <w:szCs w:val="28"/>
          <w:lang w:eastAsia="ar-SA"/>
        </w:rPr>
        <w:t>.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14:paraId="0B221F4D">
      <w:pPr>
        <w:suppressAutoHyphens/>
        <w:autoSpaceDE w:val="0"/>
        <w:autoSpaceDN w:val="0"/>
        <w:adjustRightInd w:val="0"/>
        <w:spacing w:after="0" w:line="240" w:lineRule="auto"/>
        <w:jc w:val="center"/>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Средняя группа</w:t>
      </w:r>
    </w:p>
    <w:p w14:paraId="5733E152">
      <w:pPr>
        <w:suppressAutoHyphens/>
        <w:autoSpaceDE w:val="0"/>
        <w:autoSpaceDN w:val="0"/>
        <w:adjustRightInd w:val="0"/>
        <w:spacing w:after="0" w:line="240" w:lineRule="auto"/>
        <w:ind w:firstLine="567"/>
        <w:jc w:val="center"/>
        <w:rPr>
          <w:rFonts w:ascii="Times New Roman" w:hAnsi="Times New Roman" w:eastAsia="Times New Roman" w:cs="Times New Roman"/>
          <w:b/>
          <w:bCs/>
          <w:i/>
          <w:color w:val="000000"/>
          <w:sz w:val="28"/>
          <w:szCs w:val="28"/>
          <w:highlight w:val="white"/>
          <w:lang w:eastAsia="ar-SA"/>
        </w:rPr>
      </w:pPr>
      <w:r>
        <w:rPr>
          <w:rFonts w:ascii="Times New Roman" w:hAnsi="Times New Roman" w:eastAsia="Times New Roman" w:cs="Times New Roman"/>
          <w:b/>
          <w:i/>
          <w:sz w:val="28"/>
          <w:szCs w:val="28"/>
          <w:lang w:eastAsia="ar-SA"/>
        </w:rPr>
        <w:t>(от 4 до 5 лет)</w:t>
      </w:r>
    </w:p>
    <w:p w14:paraId="41900776">
      <w:pPr>
        <w:suppressAutoHyphens/>
        <w:autoSpaceDE w:val="0"/>
        <w:autoSpaceDN w:val="0"/>
        <w:adjustRightInd w:val="0"/>
        <w:spacing w:after="0" w:line="240" w:lineRule="auto"/>
        <w:ind w:firstLine="567"/>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14:paraId="565A9244">
      <w:pPr>
        <w:suppressAutoHyphens/>
        <w:autoSpaceDE w:val="0"/>
        <w:autoSpaceDN w:val="0"/>
        <w:adjustRightInd w:val="0"/>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Пальчиковая гимнастика.</w:t>
      </w:r>
    </w:p>
    <w:p w14:paraId="5BDCA0DA">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А также развивает детскую память и речь, при разучивании забавных стишков и прибауток.</w:t>
      </w:r>
    </w:p>
    <w:p w14:paraId="31B70C99">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Слушание.</w:t>
      </w:r>
      <w:r>
        <w:rPr>
          <w:rFonts w:ascii="Times New Roman" w:hAnsi="Times New Roman" w:eastAsia="Times New Roman" w:cs="Times New Roman"/>
          <w:sz w:val="28"/>
          <w:szCs w:val="28"/>
          <w:lang w:eastAsia="ar-SA"/>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12D12457">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Пение.</w:t>
      </w:r>
      <w:r>
        <w:rPr>
          <w:rFonts w:ascii="Times New Roman" w:hAnsi="Times New Roman" w:eastAsia="Times New Roman" w:cs="Times New Roman"/>
          <w:sz w:val="28"/>
          <w:szCs w:val="28"/>
          <w:lang w:eastAsia="ar-SA"/>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w:t>
      </w:r>
    </w:p>
    <w:p w14:paraId="36454A1D">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 помощью воспитателя).</w:t>
      </w:r>
    </w:p>
    <w:p w14:paraId="5C1D3154">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Песенное творчество.</w:t>
      </w:r>
      <w:r>
        <w:rPr>
          <w:rFonts w:ascii="Times New Roman" w:hAnsi="Times New Roman" w:eastAsia="Times New Roman" w:cs="Times New Roman"/>
          <w:sz w:val="28"/>
          <w:szCs w:val="28"/>
          <w:lang w:eastAsia="ar-SA"/>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1525F9ED">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Музыкально-ритмические движения.</w:t>
      </w:r>
      <w:r>
        <w:rPr>
          <w:rFonts w:ascii="Times New Roman" w:hAnsi="Times New Roman" w:eastAsia="Times New Roman" w:cs="Times New Roman"/>
          <w:sz w:val="28"/>
          <w:szCs w:val="28"/>
          <w:lang w:eastAsia="ar-SA"/>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14:paraId="3B716468">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Продолжать совершенствовать навыки основных движений (ходьба: «торжественная», спокойная, «таинственная»; бег: легкий и стремительный).</w:t>
      </w:r>
    </w:p>
    <w:p w14:paraId="3D963166">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Развитие танцевально-игрового творчества.</w:t>
      </w:r>
      <w:r>
        <w:rPr>
          <w:rFonts w:ascii="Times New Roman" w:hAnsi="Times New Roman" w:eastAsia="Times New Roman" w:cs="Times New Roman"/>
          <w:sz w:val="28"/>
          <w:szCs w:val="28"/>
          <w:lang w:eastAsia="ar-SA"/>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4A1DEFD6">
      <w:pPr>
        <w:suppressAutoHyphens/>
        <w:autoSpaceDE w:val="0"/>
        <w:autoSpaceDN w:val="0"/>
        <w:adjustRightInd w:val="0"/>
        <w:spacing w:after="0" w:line="240" w:lineRule="auto"/>
        <w:jc w:val="both"/>
        <w:rPr>
          <w:rFonts w:ascii="Times New Roman" w:hAnsi="Times New Roman" w:eastAsia="Times New Roman" w:cs="Times New Roman"/>
          <w:b/>
          <w:bCs/>
          <w:color w:val="000000"/>
          <w:sz w:val="28"/>
          <w:szCs w:val="28"/>
          <w:highlight w:val="white"/>
          <w:lang w:eastAsia="ar-SA"/>
        </w:rPr>
      </w:pPr>
      <w:r>
        <w:rPr>
          <w:rFonts w:ascii="Times New Roman" w:hAnsi="Times New Roman" w:eastAsia="Times New Roman" w:cs="Times New Roman"/>
          <w:b/>
          <w:sz w:val="28"/>
          <w:szCs w:val="28"/>
          <w:lang w:eastAsia="ar-SA"/>
        </w:rPr>
        <w:t>Игра на детских музыкальных инструментах.</w:t>
      </w:r>
      <w:r>
        <w:rPr>
          <w:rFonts w:ascii="Times New Roman" w:hAnsi="Times New Roman" w:eastAsia="Times New Roman" w:cs="Times New Roman"/>
          <w:sz w:val="28"/>
          <w:szCs w:val="28"/>
          <w:lang w:eastAsia="ar-SA"/>
        </w:rPr>
        <w:t xml:space="preserve"> Формировать умение подыгрывать простейшие мелодии на деревянных ложках, погремушках, барабане, металлофоне</w:t>
      </w:r>
    </w:p>
    <w:p w14:paraId="79460906">
      <w:pPr>
        <w:suppressAutoHyphens/>
        <w:autoSpaceDE w:val="0"/>
        <w:autoSpaceDN w:val="0"/>
        <w:adjustRightInd w:val="0"/>
        <w:spacing w:after="0" w:line="240" w:lineRule="auto"/>
        <w:jc w:val="center"/>
        <w:rPr>
          <w:rFonts w:ascii="Times New Roman" w:hAnsi="Times New Roman" w:eastAsia="Times New Roman" w:cs="Times New Roman"/>
          <w:i/>
          <w:sz w:val="28"/>
          <w:szCs w:val="28"/>
          <w:lang w:eastAsia="ar-SA"/>
        </w:rPr>
      </w:pPr>
      <w:r>
        <w:rPr>
          <w:rFonts w:ascii="Times New Roman" w:hAnsi="Times New Roman" w:eastAsia="Times New Roman" w:cs="Times New Roman"/>
          <w:b/>
          <w:i/>
          <w:sz w:val="28"/>
          <w:szCs w:val="28"/>
          <w:lang w:eastAsia="ar-SA"/>
        </w:rPr>
        <w:t>Старшая группа</w:t>
      </w:r>
    </w:p>
    <w:p w14:paraId="64A03DA4">
      <w:pPr>
        <w:suppressAutoHyphens/>
        <w:autoSpaceDE w:val="0"/>
        <w:autoSpaceDN w:val="0"/>
        <w:adjustRightInd w:val="0"/>
        <w:spacing w:after="0" w:line="240" w:lineRule="auto"/>
        <w:jc w:val="center"/>
        <w:rPr>
          <w:rFonts w:ascii="Times New Roman" w:hAnsi="Times New Roman" w:eastAsia="Times New Roman" w:cs="Times New Roman"/>
          <w:i/>
          <w:color w:val="000000"/>
          <w:sz w:val="28"/>
          <w:szCs w:val="28"/>
          <w:highlight w:val="white"/>
          <w:lang w:eastAsia="ar-SA"/>
        </w:rPr>
      </w:pPr>
      <w:r>
        <w:rPr>
          <w:rFonts w:ascii="Times New Roman" w:hAnsi="Times New Roman" w:eastAsia="Times New Roman" w:cs="Times New Roman"/>
          <w:b/>
          <w:bCs/>
          <w:i/>
          <w:color w:val="000000"/>
          <w:sz w:val="28"/>
          <w:szCs w:val="28"/>
          <w:highlight w:val="white"/>
          <w:lang w:eastAsia="ar-SA"/>
        </w:rPr>
        <w:t>(от 5 до 6 лет)</w:t>
      </w:r>
    </w:p>
    <w:p w14:paraId="52413273">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711291EA">
      <w:pPr>
        <w:suppressAutoHyphens/>
        <w:autoSpaceDE w:val="0"/>
        <w:autoSpaceDN w:val="0"/>
        <w:adjustRightInd w:val="0"/>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Пальчиковая гимнастика.</w:t>
      </w:r>
    </w:p>
    <w:p w14:paraId="66C05AB3">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А также развивает детскую память и речь, при разучивании забавных стишков и прибауток.</w:t>
      </w:r>
    </w:p>
    <w:p w14:paraId="1FAE483A">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Слушание.</w:t>
      </w:r>
      <w:r>
        <w:rPr>
          <w:rFonts w:ascii="Times New Roman" w:hAnsi="Times New Roman" w:eastAsia="Times New Roman" w:cs="Times New Roman"/>
          <w:sz w:val="28"/>
          <w:szCs w:val="28"/>
          <w:lang w:eastAsia="ar-SA"/>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балалка.</w:t>
      </w:r>
    </w:p>
    <w:p w14:paraId="625284E5">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Пение.</w:t>
      </w:r>
      <w:r>
        <w:rPr>
          <w:rFonts w:ascii="Times New Roman" w:hAnsi="Times New Roman" w:eastAsia="Times New Roman" w:cs="Times New Roman"/>
          <w:sz w:val="28"/>
          <w:szCs w:val="28"/>
          <w:lang w:eastAsia="ar-SA"/>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14:paraId="40A946C3">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Песенное творчество.</w:t>
      </w:r>
      <w:r>
        <w:rPr>
          <w:rFonts w:ascii="Times New Roman" w:hAnsi="Times New Roman" w:eastAsia="Times New Roman" w:cs="Times New Roman"/>
          <w:sz w:val="28"/>
          <w:szCs w:val="28"/>
          <w:lang w:eastAsia="ar-SA"/>
        </w:rPr>
        <w:t xml:space="preserve"> Учить импровизировать мелодию на заданный текст. Учить сочинять мелодии различного характера: ласковую колыбельную, задорный или бодрый марш, плавный вальс, веселую плясовую.</w:t>
      </w:r>
    </w:p>
    <w:p w14:paraId="5EE1DC7D">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Музыкально-ритмические движения</w:t>
      </w:r>
      <w:r>
        <w:rPr>
          <w:rFonts w:ascii="Times New Roman" w:hAnsi="Times New Roman" w:eastAsia="Times New Roman" w:cs="Times New Roman"/>
          <w:sz w:val="28"/>
          <w:szCs w:val="28"/>
          <w:lang w:eastAsia="ar-SA"/>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в разных игровых ситуациях (лошадка, коза, лиса, медведь, заяц, журавль, ворон и т. д.). </w:t>
      </w:r>
    </w:p>
    <w:p w14:paraId="7261D25F">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Музыкально-игровое и танцевальное творчество.</w:t>
      </w:r>
      <w:r>
        <w:rPr>
          <w:rFonts w:ascii="Times New Roman" w:hAnsi="Times New Roman" w:eastAsia="Times New Roman" w:cs="Times New Roman"/>
          <w:sz w:val="28"/>
          <w:szCs w:val="28"/>
          <w:lang w:eastAsia="ar-SA"/>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w:t>
      </w:r>
    </w:p>
    <w:p w14:paraId="1B5B5852">
      <w:pPr>
        <w:suppressAutoHyphens/>
        <w:autoSpaceDE w:val="0"/>
        <w:autoSpaceDN w:val="0"/>
        <w:adjustRightInd w:val="0"/>
        <w:spacing w:after="0" w:line="240" w:lineRule="auto"/>
        <w:jc w:val="both"/>
        <w:rPr>
          <w:rFonts w:ascii="Times New Roman" w:hAnsi="Times New Roman" w:eastAsia="Times New Roman" w:cs="Times New Roman"/>
          <w:b/>
          <w:bCs/>
          <w:color w:val="000000"/>
          <w:sz w:val="28"/>
          <w:szCs w:val="28"/>
          <w:highlight w:val="white"/>
          <w:lang w:eastAsia="ar-SA"/>
        </w:rPr>
      </w:pPr>
      <w:r>
        <w:rPr>
          <w:rFonts w:ascii="Times New Roman" w:hAnsi="Times New Roman" w:eastAsia="Times New Roman" w:cs="Times New Roman"/>
          <w:b/>
          <w:sz w:val="28"/>
          <w:szCs w:val="28"/>
          <w:lang w:eastAsia="ar-SA"/>
        </w:rPr>
        <w:t>Игра на детских музыкальных инструментах.</w:t>
      </w:r>
      <w:r>
        <w:rPr>
          <w:rFonts w:ascii="Times New Roman" w:hAnsi="Times New Roman" w:eastAsia="Times New Roman" w:cs="Times New Roman"/>
          <w:sz w:val="28"/>
          <w:szCs w:val="28"/>
          <w:lang w:eastAsia="ar-SA"/>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325730BF">
      <w:pPr>
        <w:suppressAutoHyphens/>
        <w:autoSpaceDE w:val="0"/>
        <w:autoSpaceDN w:val="0"/>
        <w:adjustRightInd w:val="0"/>
        <w:spacing w:after="0" w:line="240" w:lineRule="auto"/>
        <w:ind w:firstLine="567"/>
        <w:jc w:val="both"/>
        <w:rPr>
          <w:rFonts w:ascii="Times New Roman" w:hAnsi="Times New Roman" w:eastAsia="Times New Roman" w:cs="Times New Roman"/>
          <w:b/>
          <w:bCs/>
          <w:color w:val="000000"/>
          <w:sz w:val="28"/>
          <w:szCs w:val="28"/>
          <w:highlight w:val="white"/>
          <w:lang w:eastAsia="ar-SA"/>
        </w:rPr>
      </w:pPr>
    </w:p>
    <w:p w14:paraId="6C990F8B">
      <w:pPr>
        <w:suppressAutoHyphens/>
        <w:autoSpaceDE w:val="0"/>
        <w:autoSpaceDN w:val="0"/>
        <w:adjustRightInd w:val="0"/>
        <w:spacing w:after="0" w:line="240" w:lineRule="auto"/>
        <w:jc w:val="center"/>
        <w:rPr>
          <w:rFonts w:ascii="Times New Roman" w:hAnsi="Times New Roman" w:eastAsia="Times New Roman" w:cs="Times New Roman"/>
          <w:b/>
          <w:bCs/>
          <w:i/>
          <w:color w:val="000000"/>
          <w:sz w:val="28"/>
          <w:szCs w:val="28"/>
          <w:highlight w:val="white"/>
          <w:lang w:eastAsia="ar-SA"/>
        </w:rPr>
      </w:pPr>
      <w:r>
        <w:rPr>
          <w:rFonts w:ascii="Times New Roman" w:hAnsi="Times New Roman" w:eastAsia="Times New Roman" w:cs="Times New Roman"/>
          <w:b/>
          <w:bCs/>
          <w:i/>
          <w:color w:val="000000"/>
          <w:sz w:val="28"/>
          <w:szCs w:val="28"/>
          <w:highlight w:val="white"/>
          <w:lang w:eastAsia="ar-SA"/>
        </w:rPr>
        <w:t xml:space="preserve">Подготовительная к школе группа </w:t>
      </w:r>
    </w:p>
    <w:p w14:paraId="2671DCF9">
      <w:pPr>
        <w:suppressAutoHyphens/>
        <w:autoSpaceDE w:val="0"/>
        <w:autoSpaceDN w:val="0"/>
        <w:adjustRightInd w:val="0"/>
        <w:spacing w:after="0" w:line="240" w:lineRule="auto"/>
        <w:jc w:val="center"/>
        <w:rPr>
          <w:rFonts w:ascii="Times New Roman" w:hAnsi="Times New Roman" w:eastAsia="Times New Roman" w:cs="Times New Roman"/>
          <w:b/>
          <w:bCs/>
          <w:i/>
          <w:color w:val="000000"/>
          <w:sz w:val="28"/>
          <w:szCs w:val="28"/>
          <w:highlight w:val="white"/>
          <w:lang w:eastAsia="ar-SA"/>
        </w:rPr>
      </w:pPr>
      <w:r>
        <w:rPr>
          <w:rFonts w:ascii="Times New Roman" w:hAnsi="Times New Roman" w:eastAsia="Times New Roman" w:cs="Times New Roman"/>
          <w:b/>
          <w:bCs/>
          <w:i/>
          <w:color w:val="000000"/>
          <w:sz w:val="28"/>
          <w:szCs w:val="28"/>
          <w:highlight w:val="white"/>
          <w:lang w:eastAsia="ar-SA"/>
        </w:rPr>
        <w:t xml:space="preserve"> (от 6 до 7 лет)</w:t>
      </w:r>
    </w:p>
    <w:p w14:paraId="123F6C2B">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14:paraId="2E5C230A">
      <w:pPr>
        <w:suppressAutoHyphens/>
        <w:autoSpaceDE w:val="0"/>
        <w:autoSpaceDN w:val="0"/>
        <w:adjustRightInd w:val="0"/>
        <w:spacing w:after="0" w:line="240" w:lineRule="auto"/>
        <w:jc w:val="both"/>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Пальчиковая гимнастика.</w:t>
      </w:r>
    </w:p>
    <w:p w14:paraId="41BF2CB1">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А также развивает детскую память и речь, при разучивании забавных стишков и прибауток.</w:t>
      </w:r>
    </w:p>
    <w:p w14:paraId="072106C1">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Слушание.</w:t>
      </w:r>
      <w:r>
        <w:rPr>
          <w:rFonts w:ascii="Times New Roman" w:hAnsi="Times New Roman" w:eastAsia="Times New Roman" w:cs="Times New Roman"/>
          <w:sz w:val="28"/>
          <w:szCs w:val="28"/>
          <w:lang w:eastAsia="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14:paraId="6F867AEF">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Пение.</w:t>
      </w:r>
      <w:r>
        <w:rPr>
          <w:rFonts w:ascii="Times New Roman" w:hAnsi="Times New Roman" w:eastAsia="Times New Roman" w:cs="Times New Roman"/>
          <w:sz w:val="28"/>
          <w:szCs w:val="28"/>
          <w:lang w:eastAsia="ar-SA"/>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w:t>
      </w:r>
    </w:p>
    <w:p w14:paraId="03A9F7CF">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коллективно, с музыкальным сопровождением и без него.</w:t>
      </w:r>
    </w:p>
    <w:p w14:paraId="3AECD664">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Песенное творчество.</w:t>
      </w:r>
      <w:r>
        <w:rPr>
          <w:rFonts w:ascii="Times New Roman" w:hAnsi="Times New Roman" w:eastAsia="Times New Roman" w:cs="Times New Roman"/>
          <w:sz w:val="28"/>
          <w:szCs w:val="28"/>
          <w:lang w:eastAsia="ar-SA"/>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7274D140">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Музыкально-ритмические движения.</w:t>
      </w:r>
      <w:r>
        <w:rPr>
          <w:rFonts w:ascii="Times New Roman" w:hAnsi="Times New Roman" w:eastAsia="Times New Roman" w:cs="Times New Roman"/>
          <w:sz w:val="28"/>
          <w:szCs w:val="28"/>
          <w:lang w:eastAsia="ar-SA"/>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346EEF11">
      <w:pPr>
        <w:suppressAutoHyphens/>
        <w:autoSpaceDE w:val="0"/>
        <w:autoSpaceDN w:val="0"/>
        <w:adjustRightInd w:val="0"/>
        <w:spacing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Музыкально-игровое и танцевальное творчество</w:t>
      </w:r>
      <w:r>
        <w:rPr>
          <w:rFonts w:ascii="Times New Roman" w:hAnsi="Times New Roman" w:eastAsia="Times New Roman" w:cs="Times New Roman"/>
          <w:sz w:val="28"/>
          <w:szCs w:val="28"/>
          <w:lang w:eastAsia="ar-SA"/>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14:paraId="62567AE8">
      <w:pPr>
        <w:suppressAutoHyphens/>
        <w:autoSpaceDE w:val="0"/>
        <w:autoSpaceDN w:val="0"/>
        <w:adjustRightInd w:val="0"/>
        <w:spacing w:after="0" w:line="240" w:lineRule="auto"/>
        <w:jc w:val="both"/>
        <w:rPr>
          <w:rFonts w:ascii="Times New Roman" w:hAnsi="Times New Roman" w:eastAsia="Times New Roman" w:cs="Times New Roman"/>
          <w:b/>
          <w:bCs/>
          <w:color w:val="000000"/>
          <w:sz w:val="28"/>
          <w:szCs w:val="28"/>
          <w:highlight w:val="white"/>
          <w:lang w:eastAsia="ar-SA"/>
        </w:rPr>
      </w:pPr>
      <w:r>
        <w:rPr>
          <w:rFonts w:ascii="Times New Roman" w:hAnsi="Times New Roman" w:eastAsia="Times New Roman" w:cs="Times New Roman"/>
          <w:b/>
          <w:sz w:val="28"/>
          <w:szCs w:val="28"/>
          <w:lang w:eastAsia="ar-SA"/>
        </w:rPr>
        <w:t>Игра на детских музыкальных инструментах</w:t>
      </w:r>
      <w:r>
        <w:rPr>
          <w:rFonts w:ascii="Times New Roman" w:hAnsi="Times New Roman" w:eastAsia="Times New Roman" w:cs="Times New Roman"/>
          <w:sz w:val="28"/>
          <w:szCs w:val="28"/>
          <w:lang w:eastAsia="ar-SA"/>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EEBFE8C">
      <w:pPr>
        <w:tabs>
          <w:tab w:val="left" w:pos="2700"/>
        </w:tabs>
        <w:suppressAutoHyphens/>
        <w:autoSpaceDE w:val="0"/>
        <w:autoSpaceDN w:val="0"/>
        <w:adjustRightInd w:val="0"/>
        <w:spacing w:after="0" w:line="240" w:lineRule="auto"/>
        <w:jc w:val="both"/>
        <w:rPr>
          <w:rFonts w:ascii="Times New Roman" w:hAnsi="Times New Roman" w:eastAsia="Times New Roman" w:cs="Times New Roman"/>
          <w:b/>
          <w:bCs/>
          <w:color w:val="000000"/>
          <w:sz w:val="28"/>
          <w:szCs w:val="28"/>
          <w:highlight w:val="white"/>
          <w:lang w:eastAsia="ar-SA"/>
        </w:rPr>
        <w:sectPr>
          <w:headerReference r:id="rId6" w:type="first"/>
          <w:footerReference r:id="rId9" w:type="first"/>
          <w:headerReference r:id="rId5" w:type="default"/>
          <w:footerReference r:id="rId7" w:type="default"/>
          <w:footerReference r:id="rId8" w:type="even"/>
          <w:pgSz w:w="11906" w:h="16838"/>
          <w:pgMar w:top="1134" w:right="850" w:bottom="1134" w:left="1701" w:header="720" w:footer="708" w:gutter="0"/>
          <w:pgNumType w:start="2"/>
          <w:cols w:space="720" w:num="1"/>
          <w:docGrid w:linePitch="600" w:charSpace="32768"/>
        </w:sectPr>
      </w:pPr>
    </w:p>
    <w:p w14:paraId="3185DC97">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2.3. Календарно – тематическое планирование содержания организованной деятельности детей</w:t>
      </w:r>
    </w:p>
    <w:p w14:paraId="2C398CB7">
      <w:pPr>
        <w:suppressAutoHyphens/>
        <w:spacing w:after="0" w:line="240" w:lineRule="auto"/>
        <w:rPr>
          <w:rFonts w:ascii="Times New Roman" w:hAnsi="Times New Roman" w:eastAsia="Times New Roman" w:cs="Times New Roman"/>
          <w:b/>
          <w:lang w:eastAsia="ar-SA"/>
        </w:rPr>
      </w:pPr>
    </w:p>
    <w:p w14:paraId="399414A0">
      <w:pPr>
        <w:suppressAutoHyphens/>
        <w:spacing w:after="0" w:line="240" w:lineRule="auto"/>
        <w:jc w:val="center"/>
        <w:rPr>
          <w:rFonts w:ascii="Times New Roman" w:hAnsi="Times New Roman" w:eastAsia="Times New Roman" w:cs="Times New Roman"/>
          <w:b/>
          <w:i/>
          <w:lang w:eastAsia="ar-SA"/>
        </w:rPr>
      </w:pPr>
      <w:r>
        <w:rPr>
          <w:rFonts w:ascii="Times New Roman" w:hAnsi="Times New Roman" w:eastAsia="Times New Roman" w:cs="Times New Roman"/>
          <w:b/>
          <w:i/>
          <w:lang w:eastAsia="ar-SA"/>
        </w:rPr>
        <w:t>Младшая группа (от 3 до 4 лет)</w:t>
      </w:r>
    </w:p>
    <w:p w14:paraId="77583068">
      <w:pPr>
        <w:suppressAutoHyphens/>
        <w:spacing w:after="0" w:line="240" w:lineRule="auto"/>
        <w:jc w:val="center"/>
        <w:rPr>
          <w:rFonts w:ascii="Times New Roman" w:hAnsi="Times New Roman" w:eastAsia="Times New Roman" w:cs="Times New Roman"/>
          <w:b/>
          <w:i/>
          <w:lang w:eastAsia="ar-SA"/>
        </w:rPr>
      </w:pPr>
    </w:p>
    <w:tbl>
      <w:tblPr>
        <w:tblStyle w:val="5"/>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1681"/>
        <w:gridCol w:w="5903"/>
        <w:gridCol w:w="3827"/>
        <w:gridCol w:w="1559"/>
      </w:tblGrid>
      <w:tr w14:paraId="7245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159" w:type="dxa"/>
            <w:shd w:val="clear" w:color="auto" w:fill="auto"/>
          </w:tcPr>
          <w:p w14:paraId="5339AAF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Тема</w:t>
            </w:r>
          </w:p>
          <w:p w14:paraId="1D442145">
            <w:pPr>
              <w:suppressAutoHyphens/>
              <w:spacing w:after="0" w:line="240" w:lineRule="auto"/>
              <w:jc w:val="center"/>
              <w:rPr>
                <w:rFonts w:ascii="Times New Roman" w:hAnsi="Times New Roman" w:eastAsia="Times New Roman" w:cs="Times New Roman"/>
                <w:b/>
                <w:lang w:eastAsia="ar-SA"/>
              </w:rPr>
            </w:pPr>
          </w:p>
        </w:tc>
        <w:tc>
          <w:tcPr>
            <w:tcW w:w="1681" w:type="dxa"/>
            <w:shd w:val="clear" w:color="auto" w:fill="auto"/>
          </w:tcPr>
          <w:p w14:paraId="22C126A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Период</w:t>
            </w:r>
          </w:p>
        </w:tc>
        <w:tc>
          <w:tcPr>
            <w:tcW w:w="5903" w:type="dxa"/>
            <w:shd w:val="clear" w:color="auto" w:fill="auto"/>
          </w:tcPr>
          <w:p w14:paraId="6693D6CC">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Элементы основного содержания</w:t>
            </w:r>
          </w:p>
        </w:tc>
        <w:tc>
          <w:tcPr>
            <w:tcW w:w="3827" w:type="dxa"/>
            <w:shd w:val="clear" w:color="auto" w:fill="auto"/>
          </w:tcPr>
          <w:p w14:paraId="7F3AD662">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Целевые ориентиры</w:t>
            </w:r>
          </w:p>
        </w:tc>
        <w:tc>
          <w:tcPr>
            <w:tcW w:w="1559" w:type="dxa"/>
            <w:shd w:val="clear" w:color="auto" w:fill="auto"/>
          </w:tcPr>
          <w:p w14:paraId="5EF0E682">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Итоговое мероприятие </w:t>
            </w:r>
          </w:p>
        </w:tc>
      </w:tr>
      <w:tr w14:paraId="5557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159" w:type="dxa"/>
            <w:shd w:val="clear" w:color="auto" w:fill="auto"/>
          </w:tcPr>
          <w:p w14:paraId="14AB2F7F">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«До свидания лето</w:t>
            </w:r>
            <w:r>
              <w:rPr>
                <w:rFonts w:ascii="Times New Roman" w:hAnsi="Times New Roman" w:eastAsia="Times New Roman" w:cs="Times New Roman"/>
                <w:b/>
                <w:bCs/>
                <w:color w:val="000000"/>
                <w:spacing w:val="-6"/>
                <w:w w:val="101"/>
                <w:lang w:eastAsia="ar-SA"/>
              </w:rPr>
              <w:t>»</w:t>
            </w:r>
          </w:p>
          <w:p w14:paraId="2C1481B7">
            <w:pPr>
              <w:suppressAutoHyphens/>
              <w:spacing w:after="0" w:line="240" w:lineRule="auto"/>
              <w:jc w:val="center"/>
              <w:rPr>
                <w:rFonts w:ascii="Times New Roman" w:hAnsi="Times New Roman" w:eastAsia="Times New Roman" w:cs="Times New Roman"/>
                <w:b/>
                <w:lang w:eastAsia="ar-SA"/>
              </w:rPr>
            </w:pPr>
          </w:p>
          <w:p w14:paraId="4E6E8017">
            <w:pPr>
              <w:suppressAutoHyphens/>
              <w:spacing w:after="0" w:line="240" w:lineRule="auto"/>
              <w:jc w:val="center"/>
              <w:rPr>
                <w:rFonts w:ascii="Times New Roman" w:hAnsi="Times New Roman" w:eastAsia="Times New Roman" w:cs="Times New Roman"/>
                <w:b/>
                <w:lang w:eastAsia="ar-SA"/>
              </w:rPr>
            </w:pPr>
          </w:p>
          <w:p w14:paraId="0172F99C">
            <w:pPr>
              <w:suppressAutoHyphens/>
              <w:spacing w:after="0" w:line="240" w:lineRule="auto"/>
              <w:jc w:val="center"/>
              <w:rPr>
                <w:rFonts w:ascii="Times New Roman" w:hAnsi="Times New Roman" w:eastAsia="Times New Roman" w:cs="Times New Roman"/>
                <w:b/>
                <w:lang w:eastAsia="ar-SA"/>
              </w:rPr>
            </w:pPr>
          </w:p>
          <w:p w14:paraId="632959F4">
            <w:pPr>
              <w:suppressAutoHyphens/>
              <w:spacing w:after="0" w:line="240" w:lineRule="auto"/>
              <w:jc w:val="center"/>
              <w:rPr>
                <w:rFonts w:ascii="Times New Roman" w:hAnsi="Times New Roman" w:eastAsia="Times New Roman" w:cs="Times New Roman"/>
                <w:b/>
                <w:lang w:eastAsia="ar-SA"/>
              </w:rPr>
            </w:pPr>
          </w:p>
          <w:p w14:paraId="137B279E">
            <w:pPr>
              <w:suppressAutoHyphens/>
              <w:spacing w:after="0" w:line="240" w:lineRule="auto"/>
              <w:jc w:val="center"/>
              <w:rPr>
                <w:rFonts w:ascii="Times New Roman" w:hAnsi="Times New Roman" w:eastAsia="Times New Roman" w:cs="Times New Roman"/>
                <w:b/>
                <w:lang w:eastAsia="ar-SA"/>
              </w:rPr>
            </w:pPr>
          </w:p>
        </w:tc>
        <w:tc>
          <w:tcPr>
            <w:tcW w:w="1681" w:type="dxa"/>
            <w:shd w:val="clear" w:color="auto" w:fill="auto"/>
          </w:tcPr>
          <w:p w14:paraId="4334989D">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Сентябрь</w:t>
            </w:r>
          </w:p>
          <w:p w14:paraId="507DE8E6">
            <w:pPr>
              <w:suppressAutoHyphens/>
              <w:spacing w:after="0" w:line="240" w:lineRule="auto"/>
              <w:rPr>
                <w:rFonts w:ascii="Times New Roman" w:hAnsi="Times New Roman" w:eastAsia="Times New Roman" w:cs="Times New Roman"/>
                <w:b/>
                <w:lang w:eastAsia="ar-SA"/>
              </w:rPr>
            </w:pPr>
          </w:p>
          <w:p w14:paraId="1F73CCB6">
            <w:pPr>
              <w:suppressAutoHyphens/>
              <w:spacing w:after="0" w:line="240" w:lineRule="auto"/>
              <w:jc w:val="center"/>
              <w:rPr>
                <w:rFonts w:ascii="Times New Roman" w:hAnsi="Times New Roman" w:eastAsia="Times New Roman" w:cs="Times New Roman"/>
                <w:b/>
                <w:lang w:eastAsia="ar-SA"/>
              </w:rPr>
            </w:pPr>
          </w:p>
        </w:tc>
        <w:tc>
          <w:tcPr>
            <w:tcW w:w="5903" w:type="dxa"/>
            <w:shd w:val="clear" w:color="auto" w:fill="auto"/>
          </w:tcPr>
          <w:p w14:paraId="512A874C">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2"/>
                <w:w w:val="101"/>
                <w:lang w:eastAsia="ar-SA"/>
              </w:rPr>
            </w:pPr>
            <w:r>
              <w:rPr>
                <w:rFonts w:ascii="Times New Roman" w:hAnsi="Times New Roman" w:eastAsia="Times New Roman" w:cs="Times New Roman"/>
                <w:color w:val="000000"/>
                <w:spacing w:val="-2"/>
                <w:w w:val="101"/>
                <w:lang w:eastAsia="ar-SA"/>
              </w:rPr>
              <w:t xml:space="preserve">«Весело - грустно» Л. Бетховена «Болезнь куклы», </w:t>
            </w:r>
          </w:p>
          <w:p w14:paraId="08265F62">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2"/>
                <w:w w:val="101"/>
                <w:lang w:eastAsia="ar-SA"/>
              </w:rPr>
            </w:pPr>
            <w:r>
              <w:rPr>
                <w:rFonts w:ascii="Times New Roman" w:hAnsi="Times New Roman" w:eastAsia="Times New Roman" w:cs="Times New Roman"/>
                <w:color w:val="000000"/>
                <w:spacing w:val="-2"/>
                <w:w w:val="101"/>
                <w:lang w:eastAsia="ar-SA"/>
              </w:rPr>
              <w:t>«Новая кукла» П. И. Чайковского ;«Плакса, рез</w:t>
            </w:r>
            <w:r>
              <w:rPr>
                <w:rFonts w:ascii="Times New Roman" w:hAnsi="Times New Roman" w:eastAsia="Times New Roman" w:cs="Times New Roman"/>
                <w:color w:val="000000"/>
                <w:spacing w:val="-2"/>
                <w:w w:val="101"/>
                <w:lang w:eastAsia="ar-SA"/>
              </w:rPr>
              <w:softHyphen/>
            </w:r>
            <w:r>
              <w:rPr>
                <w:rFonts w:ascii="Times New Roman" w:hAnsi="Times New Roman" w:eastAsia="Times New Roman" w:cs="Times New Roman"/>
                <w:color w:val="000000"/>
                <w:spacing w:val="-3"/>
                <w:w w:val="101"/>
                <w:lang w:eastAsia="ar-SA"/>
              </w:rPr>
              <w:t>вушка, злюка»; Д. Б. Кабалевского</w:t>
            </w:r>
            <w:r>
              <w:rPr>
                <w:rFonts w:ascii="Times New Roman" w:hAnsi="Times New Roman" w:eastAsia="Times New Roman" w:cs="Times New Roman"/>
                <w:color w:val="000000"/>
                <w:spacing w:val="-2"/>
                <w:w w:val="101"/>
                <w:lang w:eastAsia="ar-SA"/>
              </w:rPr>
              <w:t xml:space="preserve">; </w:t>
            </w:r>
          </w:p>
          <w:p w14:paraId="4E517D88">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2"/>
                <w:w w:val="101"/>
                <w:lang w:eastAsia="ar-SA"/>
              </w:rPr>
            </w:pPr>
            <w:r>
              <w:rPr>
                <w:rFonts w:ascii="Times New Roman" w:hAnsi="Times New Roman" w:eastAsia="Times New Roman" w:cs="Times New Roman"/>
                <w:lang w:eastAsia="ar-SA"/>
              </w:rPr>
              <w:t xml:space="preserve">«Я иду с цветами», муз. Е. Тиличеевой, сл. Л. Дымовой; «Осенью», «Солнышко» укр.н.м. обр. Н. Метлова; </w:t>
            </w:r>
            <w:r>
              <w:rPr>
                <w:rFonts w:ascii="Times New Roman" w:hAnsi="Times New Roman" w:eastAsia="Times New Roman" w:cs="Times New Roman"/>
                <w:color w:val="000000"/>
                <w:spacing w:val="-4"/>
                <w:w w:val="101"/>
                <w:lang w:eastAsia="ar-SA"/>
              </w:rPr>
              <w:t>«Весёлая песенка» Т. Ло</w:t>
            </w:r>
            <w:r>
              <w:rPr>
                <w:rFonts w:ascii="Times New Roman" w:hAnsi="Times New Roman" w:eastAsia="Times New Roman" w:cs="Times New Roman"/>
                <w:color w:val="000000"/>
                <w:spacing w:val="-4"/>
                <w:w w:val="101"/>
                <w:lang w:eastAsia="ar-SA"/>
              </w:rPr>
              <w:softHyphen/>
            </w:r>
            <w:r>
              <w:rPr>
                <w:rFonts w:ascii="Times New Roman" w:hAnsi="Times New Roman" w:eastAsia="Times New Roman" w:cs="Times New Roman"/>
                <w:color w:val="000000"/>
                <w:spacing w:val="-2"/>
                <w:w w:val="101"/>
                <w:lang w:eastAsia="ar-SA"/>
              </w:rPr>
              <w:t xml:space="preserve">мовой; </w:t>
            </w:r>
            <w:r>
              <w:rPr>
                <w:rFonts w:ascii="Times New Roman" w:hAnsi="Times New Roman" w:eastAsia="Times New Roman" w:cs="Times New Roman"/>
                <w:lang w:eastAsia="ar-SA"/>
              </w:rPr>
              <w:t xml:space="preserve">«Песенка солнышку» Н.Елисеева; </w:t>
            </w:r>
            <w:r>
              <w:rPr>
                <w:rFonts w:ascii="Times New Roman" w:hAnsi="Times New Roman" w:eastAsia="Times New Roman" w:cs="Times New Roman"/>
                <w:color w:val="000000"/>
                <w:spacing w:val="-6"/>
                <w:w w:val="101"/>
                <w:lang w:eastAsia="ar-SA"/>
              </w:rPr>
              <w:t>«Птичка и птенчики» Е. Тиличеевой</w:t>
            </w:r>
            <w:r>
              <w:rPr>
                <w:rFonts w:ascii="Times New Roman" w:hAnsi="Times New Roman" w:eastAsia="Times New Roman" w:cs="Times New Roman"/>
                <w:color w:val="000000"/>
                <w:spacing w:val="-2"/>
                <w:w w:val="101"/>
                <w:lang w:eastAsia="ar-SA"/>
              </w:rPr>
              <w:t>;</w:t>
            </w:r>
          </w:p>
          <w:p w14:paraId="62BF09A3">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2"/>
                <w:w w:val="101"/>
                <w:lang w:eastAsia="ar-SA"/>
              </w:rPr>
            </w:pPr>
            <w:r>
              <w:rPr>
                <w:rFonts w:ascii="Times New Roman" w:hAnsi="Times New Roman" w:eastAsia="Times New Roman" w:cs="Times New Roman"/>
                <w:color w:val="000000"/>
                <w:spacing w:val="-5"/>
                <w:w w:val="101"/>
                <w:lang w:eastAsia="ar-SA"/>
              </w:rPr>
              <w:t xml:space="preserve">«Марш» М. Журбина; «Пружинка» </w:t>
            </w:r>
            <w:r>
              <w:rPr>
                <w:rFonts w:ascii="Times New Roman" w:hAnsi="Times New Roman" w:eastAsia="Times New Roman" w:cs="Times New Roman"/>
                <w:color w:val="000000"/>
                <w:spacing w:val="-3"/>
                <w:w w:val="101"/>
                <w:lang w:eastAsia="ar-SA"/>
              </w:rPr>
              <w:t xml:space="preserve">Е. Гнесиной; «Легкий бег в парах» В. Сметаны. </w:t>
            </w:r>
            <w:r>
              <w:rPr>
                <w:rFonts w:ascii="Times New Roman" w:hAnsi="Times New Roman" w:eastAsia="Times New Roman" w:cs="Times New Roman"/>
                <w:color w:val="000000"/>
                <w:spacing w:val="-2"/>
                <w:w w:val="101"/>
                <w:lang w:eastAsia="ar-SA"/>
              </w:rPr>
              <w:t>«Мы построим теремок», р. н. м.; «Танец с лис</w:t>
            </w:r>
            <w:r>
              <w:rPr>
                <w:rFonts w:ascii="Times New Roman" w:hAnsi="Times New Roman" w:eastAsia="Times New Roman" w:cs="Times New Roman"/>
                <w:color w:val="000000"/>
                <w:spacing w:val="-2"/>
                <w:w w:val="101"/>
                <w:lang w:eastAsia="ar-SA"/>
              </w:rPr>
              <w:softHyphen/>
            </w:r>
            <w:r>
              <w:rPr>
                <w:rFonts w:ascii="Times New Roman" w:hAnsi="Times New Roman" w:eastAsia="Times New Roman" w:cs="Times New Roman"/>
                <w:color w:val="000000"/>
                <w:spacing w:val="-2"/>
                <w:w w:val="101"/>
                <w:lang w:eastAsia="ar-SA"/>
              </w:rPr>
              <w:t>точками» А. Филиппенко; «Дождик» Н. Луконина; «Жмурки с Мишкой» Ф. Флотова.</w:t>
            </w:r>
          </w:p>
        </w:tc>
        <w:tc>
          <w:tcPr>
            <w:tcW w:w="3827" w:type="dxa"/>
            <w:shd w:val="clear" w:color="auto" w:fill="auto"/>
          </w:tcPr>
          <w:p w14:paraId="2CCE6D9A">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color w:val="000000"/>
                <w:spacing w:val="-2"/>
                <w:w w:val="101"/>
                <w:lang w:eastAsia="ar-SA"/>
              </w:rPr>
              <w:t>Проявлять положительные эмоции в самостоятельной двигательной деятель</w:t>
            </w:r>
            <w:r>
              <w:rPr>
                <w:rFonts w:ascii="Times New Roman" w:hAnsi="Times New Roman" w:eastAsia="Times New Roman" w:cs="Times New Roman"/>
                <w:color w:val="000000"/>
                <w:spacing w:val="-2"/>
                <w:w w:val="101"/>
                <w:lang w:eastAsia="ar-SA"/>
              </w:rPr>
              <w:softHyphen/>
            </w:r>
            <w:r>
              <w:rPr>
                <w:rFonts w:ascii="Times New Roman" w:hAnsi="Times New Roman" w:eastAsia="Times New Roman" w:cs="Times New Roman"/>
                <w:color w:val="000000"/>
                <w:spacing w:val="-3"/>
                <w:w w:val="101"/>
                <w:lang w:eastAsia="ar-SA"/>
              </w:rPr>
              <w:t>ности, проявлять интерес к участию в  развлечениях, проявлять эмоциональную отзывчивость на доступные возрасту музыкальные произведения, различать веселые и грустные мелодии, уметь действовать совместно в подвижных играх и физических упражнениях, со</w:t>
            </w:r>
            <w:r>
              <w:rPr>
                <w:rFonts w:ascii="Times New Roman" w:hAnsi="Times New Roman" w:eastAsia="Times New Roman" w:cs="Times New Roman"/>
                <w:color w:val="000000"/>
                <w:spacing w:val="-3"/>
                <w:w w:val="101"/>
                <w:lang w:eastAsia="ar-SA"/>
              </w:rPr>
              <w:softHyphen/>
            </w:r>
            <w:r>
              <w:rPr>
                <w:rFonts w:ascii="Times New Roman" w:hAnsi="Times New Roman" w:eastAsia="Times New Roman" w:cs="Times New Roman"/>
                <w:color w:val="000000"/>
                <w:spacing w:val="-4"/>
                <w:w w:val="101"/>
                <w:lang w:eastAsia="ar-SA"/>
              </w:rPr>
              <w:t>гласовывая движения с музыкой.</w:t>
            </w:r>
          </w:p>
        </w:tc>
        <w:tc>
          <w:tcPr>
            <w:tcW w:w="1559" w:type="dxa"/>
            <w:shd w:val="clear" w:color="auto" w:fill="auto"/>
          </w:tcPr>
          <w:p w14:paraId="1F0FE8B7">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2"/>
                <w:lang w:eastAsia="ar-SA"/>
              </w:rPr>
              <w:t>Праздник: «Встреча друзей»</w:t>
            </w:r>
          </w:p>
        </w:tc>
      </w:tr>
      <w:tr w14:paraId="10A5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trPr>
        <w:tc>
          <w:tcPr>
            <w:tcW w:w="2159" w:type="dxa"/>
            <w:shd w:val="clear" w:color="auto" w:fill="auto"/>
          </w:tcPr>
          <w:p w14:paraId="17206FBF">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«Осенние краски»</w:t>
            </w:r>
          </w:p>
          <w:p w14:paraId="4721FA42">
            <w:pPr>
              <w:suppressAutoHyphens/>
              <w:spacing w:after="0" w:line="240" w:lineRule="auto"/>
              <w:jc w:val="center"/>
              <w:rPr>
                <w:rFonts w:ascii="Times New Roman" w:hAnsi="Times New Roman" w:eastAsia="Times New Roman" w:cs="Times New Roman"/>
                <w:b/>
                <w:lang w:eastAsia="ar-SA"/>
              </w:rPr>
            </w:pPr>
          </w:p>
          <w:p w14:paraId="2174B1B8">
            <w:pPr>
              <w:suppressAutoHyphens/>
              <w:spacing w:after="0" w:line="240" w:lineRule="auto"/>
              <w:jc w:val="center"/>
              <w:rPr>
                <w:rFonts w:ascii="Times New Roman" w:hAnsi="Times New Roman" w:eastAsia="Times New Roman" w:cs="Times New Roman"/>
                <w:b/>
                <w:lang w:eastAsia="ar-SA"/>
              </w:rPr>
            </w:pPr>
          </w:p>
          <w:p w14:paraId="5A768780">
            <w:pPr>
              <w:suppressAutoHyphens/>
              <w:spacing w:after="0" w:line="240" w:lineRule="auto"/>
              <w:jc w:val="center"/>
              <w:rPr>
                <w:rFonts w:ascii="Times New Roman" w:hAnsi="Times New Roman" w:eastAsia="Times New Roman" w:cs="Times New Roman"/>
                <w:b/>
                <w:lang w:eastAsia="ar-SA"/>
              </w:rPr>
            </w:pPr>
          </w:p>
          <w:p w14:paraId="1011084A">
            <w:pPr>
              <w:suppressAutoHyphens/>
              <w:spacing w:after="0" w:line="240" w:lineRule="auto"/>
              <w:jc w:val="center"/>
              <w:rPr>
                <w:rFonts w:ascii="Times New Roman" w:hAnsi="Times New Roman" w:eastAsia="Times New Roman" w:cs="Times New Roman"/>
                <w:b/>
                <w:lang w:eastAsia="ar-SA"/>
              </w:rPr>
            </w:pPr>
          </w:p>
          <w:p w14:paraId="30DE5E3A">
            <w:pPr>
              <w:suppressAutoHyphens/>
              <w:spacing w:after="0" w:line="240" w:lineRule="auto"/>
              <w:jc w:val="center"/>
              <w:rPr>
                <w:rFonts w:ascii="Times New Roman" w:hAnsi="Times New Roman" w:eastAsia="Times New Roman" w:cs="Times New Roman"/>
                <w:b/>
                <w:lang w:eastAsia="ar-SA"/>
              </w:rPr>
            </w:pPr>
          </w:p>
          <w:p w14:paraId="7915C389">
            <w:pPr>
              <w:suppressAutoHyphens/>
              <w:spacing w:after="0" w:line="240" w:lineRule="auto"/>
              <w:jc w:val="center"/>
              <w:rPr>
                <w:rFonts w:ascii="Times New Roman" w:hAnsi="Times New Roman" w:eastAsia="Times New Roman" w:cs="Times New Roman"/>
                <w:b/>
                <w:lang w:eastAsia="ar-SA"/>
              </w:rPr>
            </w:pPr>
          </w:p>
          <w:p w14:paraId="55F93D0A">
            <w:pPr>
              <w:suppressAutoHyphens/>
              <w:spacing w:after="0" w:line="240" w:lineRule="auto"/>
              <w:rPr>
                <w:rFonts w:ascii="Times New Roman" w:hAnsi="Times New Roman" w:eastAsia="Times New Roman" w:cs="Times New Roman"/>
                <w:b/>
                <w:lang w:eastAsia="ar-SA"/>
              </w:rPr>
            </w:pPr>
          </w:p>
        </w:tc>
        <w:tc>
          <w:tcPr>
            <w:tcW w:w="1681" w:type="dxa"/>
            <w:shd w:val="clear" w:color="auto" w:fill="auto"/>
          </w:tcPr>
          <w:p w14:paraId="0D168C81">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Октябрь</w:t>
            </w:r>
          </w:p>
          <w:p w14:paraId="16EEA37E">
            <w:pPr>
              <w:suppressAutoHyphens/>
              <w:spacing w:after="0" w:line="240" w:lineRule="auto"/>
              <w:jc w:val="center"/>
              <w:rPr>
                <w:rFonts w:ascii="Times New Roman" w:hAnsi="Times New Roman" w:eastAsia="Times New Roman" w:cs="Times New Roman"/>
                <w:b/>
                <w:lang w:eastAsia="ar-SA"/>
              </w:rPr>
            </w:pPr>
          </w:p>
        </w:tc>
        <w:tc>
          <w:tcPr>
            <w:tcW w:w="5903" w:type="dxa"/>
            <w:shd w:val="clear" w:color="auto" w:fill="auto"/>
          </w:tcPr>
          <w:p w14:paraId="1FE630B7">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«Грустный дождик» муз. Д. Кабалевского.</w:t>
            </w:r>
          </w:p>
          <w:p w14:paraId="5800AAF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«Листопад», муз. Т. Попатенко; «Ласковая песенка», муз. М. Раухвергера; «Колыбельная» муз. С. Разаренова;</w:t>
            </w:r>
          </w:p>
          <w:p w14:paraId="00A0241F">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color w:val="000000"/>
                <w:spacing w:val="-2"/>
                <w:lang w:eastAsia="ar-SA"/>
              </w:rPr>
              <w:t xml:space="preserve">«Ходит осень» Т Ломовой; </w:t>
            </w:r>
            <w:r>
              <w:rPr>
                <w:rFonts w:ascii="Times New Roman" w:hAnsi="Times New Roman" w:eastAsia="Times New Roman" w:cs="Times New Roman"/>
                <w:color w:val="000000"/>
                <w:spacing w:val="-2"/>
                <w:w w:val="101"/>
                <w:lang w:eastAsia="ar-SA"/>
              </w:rPr>
              <w:t>«По грибы мы пойдём</w:t>
            </w:r>
            <w:r>
              <w:rPr>
                <w:rFonts w:ascii="Times New Roman" w:hAnsi="Times New Roman" w:eastAsia="Times New Roman" w:cs="Times New Roman"/>
                <w:color w:val="000000"/>
                <w:spacing w:val="-4"/>
                <w:w w:val="101"/>
                <w:lang w:eastAsia="ar-SA"/>
              </w:rPr>
              <w:t>»</w:t>
            </w:r>
            <w:r>
              <w:rPr>
                <w:rFonts w:ascii="Times New Roman" w:hAnsi="Times New Roman" w:eastAsia="Times New Roman" w:cs="Times New Roman"/>
                <w:lang w:eastAsia="ar-SA"/>
              </w:rPr>
              <w:t xml:space="preserve"> М. Красева; </w:t>
            </w:r>
            <w:r>
              <w:rPr>
                <w:rFonts w:ascii="Times New Roman" w:hAnsi="Times New Roman" w:eastAsia="Times New Roman" w:cs="Times New Roman"/>
                <w:color w:val="000000"/>
                <w:spacing w:val="-2"/>
                <w:lang w:eastAsia="ar-SA"/>
              </w:rPr>
              <w:t xml:space="preserve">«Дождик», р. н. м., </w:t>
            </w:r>
            <w:r>
              <w:rPr>
                <w:rFonts w:ascii="Times New Roman" w:hAnsi="Times New Roman" w:eastAsia="Times New Roman" w:cs="Times New Roman"/>
                <w:color w:val="000000"/>
                <w:spacing w:val="-1"/>
                <w:lang w:eastAsia="ar-SA"/>
              </w:rPr>
              <w:t xml:space="preserve">обработка </w:t>
            </w:r>
          </w:p>
          <w:p w14:paraId="2EA7B180">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color w:val="000000"/>
                <w:spacing w:val="-1"/>
                <w:lang w:eastAsia="ar-SA"/>
              </w:rPr>
              <w:t xml:space="preserve">Т. Попатенко.  </w:t>
            </w:r>
            <w:r>
              <w:rPr>
                <w:rFonts w:ascii="Times New Roman" w:hAnsi="Times New Roman" w:eastAsia="Times New Roman" w:cs="Times New Roman"/>
                <w:lang w:eastAsia="ar-SA"/>
              </w:rPr>
              <w:t>«Зайчик», рус. нар. песня, обр. Н. Лобачева;«Солнышко-ведрышко», муз. В. Карасевой;</w:t>
            </w:r>
          </w:p>
          <w:p w14:paraId="5AC6662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«Шагаем как физкультурники» муз. Т. Ломовой; «Топотушки» муз. М. Раухвергера; «Птички летают»,муз.Л.Банникова; </w:t>
            </w:r>
            <w:r>
              <w:rPr>
                <w:rFonts w:ascii="Times New Roman" w:hAnsi="Times New Roman" w:eastAsia="Times New Roman" w:cs="Times New Roman"/>
                <w:color w:val="000000"/>
                <w:spacing w:val="-1"/>
                <w:lang w:eastAsia="ar-SA"/>
              </w:rPr>
              <w:t>«Упр. с листочками» Р. Рустамова; «Танец с лис</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3"/>
                <w:lang w:eastAsia="ar-SA"/>
              </w:rPr>
              <w:t xml:space="preserve">точками» А. Филиппенко. «Мишка» </w:t>
            </w:r>
            <w:r>
              <w:rPr>
                <w:rFonts w:ascii="Times New Roman" w:hAnsi="Times New Roman" w:eastAsia="Times New Roman" w:cs="Times New Roman"/>
                <w:color w:val="000000"/>
                <w:lang w:eastAsia="ar-SA"/>
              </w:rPr>
              <w:t xml:space="preserve">М. Раухвергера; «Дети и волк» </w:t>
            </w:r>
            <w:r>
              <w:rPr>
                <w:rFonts w:ascii="Times New Roman" w:hAnsi="Times New Roman" w:eastAsia="Times New Roman" w:cs="Times New Roman"/>
                <w:color w:val="000000"/>
                <w:spacing w:val="-1"/>
                <w:lang w:eastAsia="ar-SA"/>
              </w:rPr>
              <w:t>М. Красева.</w:t>
            </w:r>
          </w:p>
        </w:tc>
        <w:tc>
          <w:tcPr>
            <w:tcW w:w="3827" w:type="dxa"/>
            <w:shd w:val="clear" w:color="auto" w:fill="auto"/>
          </w:tcPr>
          <w:p w14:paraId="46ED8992">
            <w:pPr>
              <w:suppressAutoHyphens/>
              <w:spacing w:after="0" w:line="240" w:lineRule="auto"/>
              <w:rPr>
                <w:rFonts w:ascii="Times New Roman" w:hAnsi="Times New Roman" w:eastAsia="Times New Roman" w:cs="Times New Roman"/>
                <w:b/>
                <w:color w:val="000000"/>
                <w:spacing w:val="-2"/>
                <w:lang w:eastAsia="ar-SA"/>
              </w:rPr>
            </w:pPr>
            <w:r>
              <w:rPr>
                <w:rFonts w:ascii="Times New Roman" w:hAnsi="Times New Roman" w:eastAsia="Times New Roman" w:cs="Times New Roman"/>
                <w:color w:val="000000"/>
                <w:spacing w:val="6"/>
                <w:lang w:eastAsia="ar-SA"/>
              </w:rPr>
              <w:t>Уметь вы</w:t>
            </w:r>
            <w:r>
              <w:rPr>
                <w:rFonts w:ascii="Times New Roman" w:hAnsi="Times New Roman" w:eastAsia="Times New Roman" w:cs="Times New Roman"/>
                <w:color w:val="000000"/>
                <w:spacing w:val="6"/>
                <w:lang w:eastAsia="ar-SA"/>
              </w:rPr>
              <w:softHyphen/>
            </w:r>
            <w:r>
              <w:rPr>
                <w:rFonts w:ascii="Times New Roman" w:hAnsi="Times New Roman" w:eastAsia="Times New Roman" w:cs="Times New Roman"/>
                <w:color w:val="000000"/>
                <w:spacing w:val="-1"/>
                <w:lang w:eastAsia="ar-SA"/>
              </w:rPr>
              <w:t>полнять танцевальные движения: кружиться в парах, притопывать попеременно ногами,  петь, подпевать, двигаться под музыку, проявлять интерес к участию в праздниках, постановках, эмоционально и заинтересованно следить за развитием действия в кукольных спектаклях,  отра</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жать полученные впечатления в продуктивных видах деятельности.</w:t>
            </w:r>
          </w:p>
        </w:tc>
        <w:tc>
          <w:tcPr>
            <w:tcW w:w="1559" w:type="dxa"/>
            <w:shd w:val="clear" w:color="auto" w:fill="auto"/>
          </w:tcPr>
          <w:p w14:paraId="197A5918">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3"/>
                <w:lang w:eastAsia="ar-SA"/>
              </w:rPr>
              <w:t>Развлечение: «Осень в гости просим» (</w:t>
            </w:r>
            <w:r>
              <w:rPr>
                <w:rFonts w:ascii="Times New Roman" w:hAnsi="Times New Roman" w:eastAsia="Times New Roman" w:cs="Times New Roman"/>
                <w:b/>
                <w:iCs/>
                <w:lang w:eastAsia="ar-SA"/>
              </w:rPr>
              <w:t>с элементами русского фольклора)</w:t>
            </w:r>
          </w:p>
        </w:tc>
      </w:tr>
      <w:tr w14:paraId="16AC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159" w:type="dxa"/>
            <w:shd w:val="clear" w:color="auto" w:fill="auto"/>
          </w:tcPr>
          <w:p w14:paraId="6D32614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bCs/>
                <w:color w:val="000000"/>
                <w:spacing w:val="-5"/>
                <w:lang w:eastAsia="ar-SA"/>
              </w:rPr>
              <w:t>«Солнышко и дождик»</w:t>
            </w:r>
          </w:p>
          <w:p w14:paraId="635FBC87">
            <w:pPr>
              <w:suppressAutoHyphens/>
              <w:spacing w:after="0" w:line="240" w:lineRule="auto"/>
              <w:jc w:val="center"/>
              <w:rPr>
                <w:rFonts w:ascii="Times New Roman" w:hAnsi="Times New Roman" w:eastAsia="Times New Roman" w:cs="Times New Roman"/>
                <w:b/>
                <w:bCs/>
                <w:color w:val="000000"/>
                <w:spacing w:val="-5"/>
                <w:lang w:eastAsia="ar-SA"/>
              </w:rPr>
            </w:pPr>
          </w:p>
        </w:tc>
        <w:tc>
          <w:tcPr>
            <w:tcW w:w="1681" w:type="dxa"/>
            <w:shd w:val="clear" w:color="auto" w:fill="auto"/>
          </w:tcPr>
          <w:p w14:paraId="6F5D0FFE">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Ноябрь</w:t>
            </w:r>
          </w:p>
        </w:tc>
        <w:tc>
          <w:tcPr>
            <w:tcW w:w="5903" w:type="dxa"/>
            <w:shd w:val="clear" w:color="auto" w:fill="auto"/>
          </w:tcPr>
          <w:p w14:paraId="49642100">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«Марш», муз. М. Журбина; «Вальс», муз. Д.Кабалевского;«Плясовая», рус. нар. мелодия</w:t>
            </w:r>
          </w:p>
          <w:p w14:paraId="2BFE49AE">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2"/>
                <w:lang w:eastAsia="ar-SA"/>
              </w:rPr>
            </w:pPr>
            <w:r>
              <w:rPr>
                <w:rFonts w:ascii="Times New Roman" w:hAnsi="Times New Roman" w:eastAsia="Times New Roman" w:cs="Times New Roman"/>
                <w:lang w:eastAsia="ar-SA"/>
              </w:rPr>
              <w:t xml:space="preserve">«Осенью», муз. С Майкапара </w:t>
            </w:r>
            <w:r>
              <w:rPr>
                <w:rFonts w:ascii="Times New Roman" w:hAnsi="Times New Roman" w:eastAsia="Times New Roman" w:cs="Times New Roman"/>
                <w:color w:val="000000"/>
                <w:spacing w:val="-2"/>
                <w:lang w:eastAsia="ar-SA"/>
              </w:rPr>
              <w:t>«Камаринская», р. н. п.;</w:t>
            </w:r>
          </w:p>
          <w:p w14:paraId="37A236CF">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«Дождик» муз. Ю. Слонова.</w:t>
            </w:r>
          </w:p>
          <w:p w14:paraId="3706C6DD">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lang w:eastAsia="ar-SA"/>
              </w:rPr>
              <w:t>«Как в лесу лесочке»; «Солнышко и дождик»</w:t>
            </w:r>
            <w:r>
              <w:rPr>
                <w:rFonts w:ascii="Times New Roman" w:hAnsi="Times New Roman" w:eastAsia="Times New Roman" w:cs="Times New Roman"/>
                <w:color w:val="000000"/>
                <w:spacing w:val="-1"/>
                <w:lang w:eastAsia="ar-SA"/>
              </w:rPr>
              <w:t>сл. Т. Волгиной</w:t>
            </w:r>
            <w:r>
              <w:rPr>
                <w:rFonts w:ascii="Times New Roman" w:hAnsi="Times New Roman" w:eastAsia="Times New Roman" w:cs="Times New Roman"/>
                <w:lang w:eastAsia="ar-SA"/>
              </w:rPr>
              <w:t xml:space="preserve"> - муз игра; </w:t>
            </w:r>
            <w:r>
              <w:rPr>
                <w:rFonts w:ascii="Times New Roman" w:hAnsi="Times New Roman" w:eastAsia="Times New Roman" w:cs="Times New Roman"/>
                <w:color w:val="000000"/>
                <w:spacing w:val="-1"/>
                <w:lang w:eastAsia="ar-SA"/>
              </w:rPr>
              <w:t xml:space="preserve">«Чей домик?», муз. Е. Тиличеевой, сл. Ю. Островского; </w:t>
            </w:r>
          </w:p>
          <w:p w14:paraId="07CAA343">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color w:val="000000"/>
                <w:spacing w:val="-1"/>
                <w:lang w:eastAsia="ar-SA"/>
              </w:rPr>
              <w:t>«Погуляем» Т. Ломовой, «Ритмич</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2"/>
                <w:lang w:eastAsia="ar-SA"/>
              </w:rPr>
              <w:t xml:space="preserve">ные хлопки» В. Герчик, «Кружение </w:t>
            </w:r>
            <w:r>
              <w:rPr>
                <w:rFonts w:ascii="Times New Roman" w:hAnsi="Times New Roman" w:eastAsia="Times New Roman" w:cs="Times New Roman"/>
                <w:color w:val="000000"/>
                <w:spacing w:val="-1"/>
                <w:lang w:eastAsia="ar-SA"/>
              </w:rPr>
              <w:t>в парах» Т. Вилькорейской; «Эле</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менты парного танца», р. н. м., об</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 xml:space="preserve">работка М. Раухвергера. </w:t>
            </w:r>
            <w:r>
              <w:rPr>
                <w:rFonts w:ascii="Times New Roman" w:hAnsi="Times New Roman" w:eastAsia="Times New Roman" w:cs="Times New Roman"/>
                <w:color w:val="000000"/>
                <w:lang w:eastAsia="ar-SA"/>
              </w:rPr>
              <w:t>«Раз, два, хлоп в ладоши», латвий</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spacing w:val="-1"/>
                <w:lang w:eastAsia="ar-SA"/>
              </w:rPr>
              <w:t>ская народная полька;</w:t>
            </w:r>
            <w:r>
              <w:rPr>
                <w:rFonts w:ascii="Times New Roman" w:hAnsi="Times New Roman" w:eastAsia="Times New Roman" w:cs="Times New Roman"/>
                <w:color w:val="000000"/>
                <w:spacing w:val="1"/>
                <w:lang w:eastAsia="ar-SA"/>
              </w:rPr>
              <w:t xml:space="preserve"> «Солнышко и дождик», </w:t>
            </w:r>
            <w:r>
              <w:rPr>
                <w:rFonts w:ascii="Times New Roman" w:hAnsi="Times New Roman" w:eastAsia="Times New Roman" w:cs="Times New Roman"/>
                <w:color w:val="000000"/>
                <w:spacing w:val="-2"/>
                <w:lang w:eastAsia="ar-SA"/>
              </w:rPr>
              <w:t>муз. М. Раухвергера.</w:t>
            </w:r>
          </w:p>
          <w:p w14:paraId="3212CC94">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13116370">
            <w:pPr>
              <w:suppressAutoHyphens/>
              <w:spacing w:after="0" w:line="240" w:lineRule="auto"/>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5"/>
                <w:lang w:eastAsia="ar-SA"/>
              </w:rPr>
              <w:t>Петь, не от</w:t>
            </w:r>
            <w:r>
              <w:rPr>
                <w:rFonts w:ascii="Times New Roman" w:hAnsi="Times New Roman" w:eastAsia="Times New Roman" w:cs="Times New Roman"/>
                <w:color w:val="000000"/>
                <w:spacing w:val="5"/>
                <w:lang w:eastAsia="ar-SA"/>
              </w:rPr>
              <w:softHyphen/>
            </w:r>
            <w:r>
              <w:rPr>
                <w:rFonts w:ascii="Times New Roman" w:hAnsi="Times New Roman" w:eastAsia="Times New Roman" w:cs="Times New Roman"/>
                <w:color w:val="000000"/>
                <w:spacing w:val="-2"/>
                <w:lang w:eastAsia="ar-SA"/>
              </w:rPr>
              <w:t xml:space="preserve">ставая и не опережая других. Уметь выполнять танцевальные движения: кружиться в парах, притопывать попеременно ногами, двигаться под музыку, </w:t>
            </w:r>
            <w:r>
              <w:rPr>
                <w:rFonts w:ascii="Times New Roman" w:hAnsi="Times New Roman" w:eastAsia="Times New Roman" w:cs="Times New Roman"/>
                <w:color w:val="000000"/>
                <w:spacing w:val="-1"/>
                <w:lang w:eastAsia="ar-SA"/>
              </w:rPr>
              <w:t>проявлять эмоциональную отзывчивость на доступные возрасту музыкальные произведения. Владеть соответствующими возрасту основными движе</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ниями. Проявлять интерес к различным видам игр, к участию в совместных играх. Иметь  простейшие навыки организованного поведения на музыкальных занятиях.</w:t>
            </w:r>
          </w:p>
          <w:p w14:paraId="77FF972C">
            <w:pPr>
              <w:suppressAutoHyphens/>
              <w:spacing w:after="0" w:line="240" w:lineRule="auto"/>
              <w:rPr>
                <w:rFonts w:ascii="Times New Roman" w:hAnsi="Times New Roman" w:eastAsia="Times New Roman" w:cs="Times New Roman"/>
                <w:color w:val="000000"/>
                <w:spacing w:val="-1"/>
                <w:lang w:eastAsia="ar-SA"/>
              </w:rPr>
            </w:pPr>
          </w:p>
          <w:p w14:paraId="577EB557">
            <w:pPr>
              <w:suppressAutoHyphens/>
              <w:spacing w:after="0" w:line="240" w:lineRule="auto"/>
              <w:rPr>
                <w:rFonts w:ascii="Times New Roman" w:hAnsi="Times New Roman" w:eastAsia="Times New Roman" w:cs="Times New Roman"/>
                <w:color w:val="000000"/>
                <w:spacing w:val="6"/>
                <w:lang w:eastAsia="ar-SA"/>
              </w:rPr>
            </w:pPr>
          </w:p>
        </w:tc>
        <w:tc>
          <w:tcPr>
            <w:tcW w:w="1559" w:type="dxa"/>
            <w:shd w:val="clear" w:color="auto" w:fill="auto"/>
          </w:tcPr>
          <w:p w14:paraId="1C578E7E">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color w:val="000000"/>
                <w:spacing w:val="-3"/>
                <w:lang w:eastAsia="ar-SA"/>
              </w:rPr>
              <w:t xml:space="preserve">Настольный кукольный </w:t>
            </w:r>
            <w:r>
              <w:rPr>
                <w:rFonts w:ascii="Times New Roman" w:hAnsi="Times New Roman" w:eastAsia="Times New Roman" w:cs="Times New Roman"/>
                <w:b/>
                <w:color w:val="000000"/>
                <w:spacing w:val="-2"/>
                <w:lang w:eastAsia="ar-SA"/>
              </w:rPr>
              <w:t>театр</w:t>
            </w:r>
            <w:r>
              <w:rPr>
                <w:rFonts w:ascii="Times New Roman" w:hAnsi="Times New Roman" w:eastAsia="Times New Roman" w:cs="Times New Roman"/>
                <w:b/>
                <w:color w:val="000000"/>
                <w:spacing w:val="-3"/>
                <w:lang w:eastAsia="ar-SA"/>
              </w:rPr>
              <w:t>:</w:t>
            </w:r>
          </w:p>
          <w:p w14:paraId="1C9C434F">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color w:val="000000"/>
                <w:spacing w:val="-3"/>
                <w:lang w:eastAsia="ar-SA"/>
              </w:rPr>
              <w:t>«Зайка простудился»</w:t>
            </w:r>
          </w:p>
        </w:tc>
      </w:tr>
      <w:tr w14:paraId="3EFF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trPr>
        <w:tc>
          <w:tcPr>
            <w:tcW w:w="2159" w:type="dxa"/>
            <w:shd w:val="clear" w:color="auto" w:fill="auto"/>
          </w:tcPr>
          <w:p w14:paraId="6ACE2E92">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«Новогодние чудеса»</w:t>
            </w:r>
          </w:p>
          <w:p w14:paraId="455A5760">
            <w:pPr>
              <w:suppressAutoHyphens/>
              <w:spacing w:after="0" w:line="240" w:lineRule="auto"/>
              <w:jc w:val="center"/>
              <w:rPr>
                <w:rFonts w:ascii="Times New Roman" w:hAnsi="Times New Roman" w:eastAsia="Times New Roman" w:cs="Times New Roman"/>
                <w:b/>
                <w:lang w:eastAsia="ar-SA"/>
              </w:rPr>
            </w:pPr>
          </w:p>
        </w:tc>
        <w:tc>
          <w:tcPr>
            <w:tcW w:w="1681" w:type="dxa"/>
            <w:shd w:val="clear" w:color="auto" w:fill="auto"/>
          </w:tcPr>
          <w:p w14:paraId="39AAEF8C">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Декабрь</w:t>
            </w:r>
          </w:p>
        </w:tc>
        <w:tc>
          <w:tcPr>
            <w:tcW w:w="5903" w:type="dxa"/>
            <w:shd w:val="clear" w:color="auto" w:fill="auto"/>
          </w:tcPr>
          <w:p w14:paraId="2495B32F">
            <w:pPr>
              <w:suppressLineNumbers/>
              <w:shd w:val="clear" w:color="auto" w:fill="FFFFFF"/>
              <w:suppressAutoHyphens/>
              <w:snapToGrid w:val="0"/>
              <w:spacing w:after="0" w:line="240" w:lineRule="auto"/>
              <w:ind w:left="57" w:right="57"/>
              <w:rPr>
                <w:rFonts w:ascii="Times New Roman" w:hAnsi="Times New Roman" w:eastAsia="Times New Roman" w:cs="Times New Roman"/>
                <w:color w:val="000000"/>
                <w:spacing w:val="-1"/>
                <w:lang w:eastAsia="ar-SA"/>
              </w:rPr>
            </w:pPr>
            <w:r>
              <w:rPr>
                <w:rFonts w:ascii="Times New Roman" w:hAnsi="Times New Roman" w:eastAsia="Times New Roman" w:cs="Times New Roman"/>
                <w:lang w:eastAsia="ar-SA"/>
              </w:rPr>
              <w:t xml:space="preserve">«Елочка», муз. М. Красева; «Мишка с куклой пляшут полечку» муз. М. Качурбиной; «Марш и бег» муз.Е. Тиличеевой; «Гопачок», укр. нар. мелодия, обр. М. Раухвергера; </w:t>
            </w:r>
            <w:r>
              <w:rPr>
                <w:rFonts w:ascii="Times New Roman" w:hAnsi="Times New Roman" w:eastAsia="Times New Roman" w:cs="Times New Roman"/>
                <w:color w:val="000000"/>
                <w:spacing w:val="-1"/>
                <w:lang w:eastAsia="ar-SA"/>
              </w:rPr>
              <w:t>«Угадай песенку», «Эхо».</w:t>
            </w:r>
          </w:p>
          <w:p w14:paraId="274D4FE0">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3"/>
                <w:lang w:eastAsia="ar-SA"/>
              </w:rPr>
            </w:pPr>
            <w:r>
              <w:rPr>
                <w:rFonts w:ascii="Times New Roman" w:hAnsi="Times New Roman" w:eastAsia="Times New Roman" w:cs="Times New Roman"/>
                <w:color w:val="000000"/>
                <w:spacing w:val="-3"/>
                <w:lang w:eastAsia="ar-SA"/>
              </w:rPr>
              <w:t>«Новый год» муз. Ю. Слонова, сл. И. Михайловой;</w:t>
            </w:r>
          </w:p>
          <w:p w14:paraId="1E941962">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2"/>
                <w:lang w:eastAsia="ar-SA"/>
              </w:rPr>
            </w:pPr>
            <w:r>
              <w:rPr>
                <w:rFonts w:ascii="Times New Roman" w:hAnsi="Times New Roman" w:eastAsia="Times New Roman" w:cs="Times New Roman"/>
                <w:color w:val="000000"/>
                <w:spacing w:val="-3"/>
                <w:lang w:eastAsia="ar-SA"/>
              </w:rPr>
              <w:t xml:space="preserve">«Нарядили </w:t>
            </w:r>
            <w:r>
              <w:rPr>
                <w:rFonts w:ascii="Times New Roman" w:hAnsi="Times New Roman" w:eastAsia="Times New Roman" w:cs="Times New Roman"/>
                <w:color w:val="000000"/>
                <w:spacing w:val="-1"/>
                <w:lang w:eastAsia="ar-SA"/>
              </w:rPr>
              <w:t xml:space="preserve">елочку» муз. А. Филиппенко, сл. М. Познанской; </w:t>
            </w:r>
            <w:r>
              <w:rPr>
                <w:rFonts w:ascii="Times New Roman" w:hAnsi="Times New Roman" w:eastAsia="Times New Roman" w:cs="Times New Roman"/>
                <w:color w:val="000000"/>
                <w:spacing w:val="-2"/>
                <w:lang w:eastAsia="ar-SA"/>
              </w:rPr>
              <w:t>«Дед Мороз» муз. А. Фи</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 xml:space="preserve">липпенко; </w:t>
            </w:r>
          </w:p>
          <w:p w14:paraId="2A461615">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Хоровод «Елочка», муз. Н. Бахутовой, сл.М.Александровской;</w:t>
            </w:r>
          </w:p>
          <w:p w14:paraId="362D75A6">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«Веселые ножки»,рус. нар</w:t>
            </w:r>
            <w:r>
              <w:rPr>
                <w:rFonts w:ascii="Times New Roman" w:hAnsi="Times New Roman" w:eastAsia="Times New Roman" w:cs="Times New Roman"/>
                <w:color w:val="000000"/>
                <w:spacing w:val="-1"/>
                <w:lang w:eastAsia="ar-SA"/>
              </w:rPr>
              <w:t xml:space="preserve"> «Танец </w:t>
            </w:r>
            <w:r>
              <w:rPr>
                <w:rFonts w:ascii="Times New Roman" w:hAnsi="Times New Roman" w:eastAsia="Times New Roman" w:cs="Times New Roman"/>
                <w:color w:val="000000"/>
                <w:spacing w:val="-2"/>
                <w:lang w:eastAsia="ar-SA"/>
              </w:rPr>
              <w:t xml:space="preserve">конфеток», «Танец сахарных зайчиков», </w:t>
            </w:r>
            <w:r>
              <w:rPr>
                <w:rFonts w:ascii="Times New Roman" w:hAnsi="Times New Roman" w:eastAsia="Times New Roman" w:cs="Times New Roman"/>
                <w:color w:val="000000"/>
                <w:spacing w:val="-1"/>
                <w:lang w:eastAsia="ar-SA"/>
              </w:rPr>
              <w:t xml:space="preserve">«Танец бусинок», «Танец Фонариков»; </w:t>
            </w:r>
            <w:r>
              <w:rPr>
                <w:rFonts w:ascii="Times New Roman" w:hAnsi="Times New Roman" w:eastAsia="Times New Roman" w:cs="Times New Roman"/>
                <w:color w:val="000000"/>
                <w:lang w:eastAsia="ar-SA"/>
              </w:rPr>
              <w:t>«Танец Петрушек»,</w:t>
            </w:r>
            <w:r>
              <w:rPr>
                <w:rFonts w:ascii="Times New Roman" w:hAnsi="Times New Roman" w:eastAsia="Times New Roman" w:cs="Times New Roman"/>
                <w:color w:val="000000"/>
                <w:spacing w:val="-1"/>
                <w:lang w:eastAsia="ar-SA"/>
              </w:rPr>
              <w:t>«Игра со снежками», «Игра с коло</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кольчиками» Т. Ломовой.</w:t>
            </w:r>
            <w:r>
              <w:rPr>
                <w:rFonts w:ascii="Times New Roman" w:hAnsi="Times New Roman" w:eastAsia="Times New Roman" w:cs="Times New Roman"/>
                <w:lang w:eastAsia="ar-SA"/>
              </w:rPr>
              <w:t xml:space="preserve"> «Танец около елки», муз. Р. Раввина.</w:t>
            </w:r>
          </w:p>
          <w:p w14:paraId="677A22B1">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p w14:paraId="786E3705">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5B1E975C">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color w:val="000000"/>
                <w:spacing w:val="5"/>
                <w:lang w:eastAsia="ar-SA"/>
              </w:rPr>
              <w:t xml:space="preserve">Различать </w:t>
            </w:r>
            <w:r>
              <w:rPr>
                <w:rFonts w:ascii="Times New Roman" w:hAnsi="Times New Roman" w:eastAsia="Times New Roman" w:cs="Times New Roman"/>
                <w:color w:val="000000"/>
                <w:spacing w:val="-2"/>
                <w:lang w:eastAsia="ar-SA"/>
              </w:rPr>
              <w:t>звуки по высоте, уметь выполнять танцевальные движения, двигаться под музыку с предметами.  Уметь петь, подпевать, проявлять интерес к уча</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стию в праздниках и развлечениях. Выразительно передавать игровые и сказочные образы. Способность следить за развитием театрализованного действия и эмоционально на него отзываться.</w:t>
            </w:r>
          </w:p>
        </w:tc>
        <w:tc>
          <w:tcPr>
            <w:tcW w:w="1559" w:type="dxa"/>
            <w:shd w:val="clear" w:color="auto" w:fill="auto"/>
          </w:tcPr>
          <w:p w14:paraId="720F085B">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Праздник </w:t>
            </w:r>
          </w:p>
          <w:p w14:paraId="1016A0E2">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3"/>
                <w:lang w:eastAsia="ar-SA"/>
              </w:rPr>
              <w:t>«Здравствуй, Дедушка мороз»</w:t>
            </w:r>
          </w:p>
        </w:tc>
      </w:tr>
      <w:tr w14:paraId="1A04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8" w:hRule="atLeast"/>
        </w:trPr>
        <w:tc>
          <w:tcPr>
            <w:tcW w:w="2159" w:type="dxa"/>
            <w:shd w:val="clear" w:color="auto" w:fill="auto"/>
          </w:tcPr>
          <w:p w14:paraId="79F9728F">
            <w:pPr>
              <w:shd w:val="clear" w:color="auto" w:fill="FFFFFF"/>
              <w:suppressAutoHyphens/>
              <w:spacing w:before="86" w:after="0" w:line="240" w:lineRule="auto"/>
              <w:ind w:right="-23"/>
              <w:rPr>
                <w:rFonts w:ascii="Times New Roman" w:hAnsi="Times New Roman" w:eastAsia="Times New Roman" w:cs="Times New Roman"/>
                <w:b/>
                <w:color w:val="000000"/>
                <w:lang w:eastAsia="ar-SA"/>
              </w:rPr>
            </w:pPr>
            <w:r>
              <w:rPr>
                <w:rFonts w:ascii="Times New Roman" w:hAnsi="Times New Roman" w:eastAsia="Times New Roman" w:cs="Times New Roman"/>
                <w:b/>
                <w:color w:val="000000"/>
                <w:lang w:eastAsia="ar-SA"/>
              </w:rPr>
              <w:t>«Зимушка- зима»</w:t>
            </w:r>
          </w:p>
          <w:p w14:paraId="61D83DBC">
            <w:pPr>
              <w:suppressAutoHyphens/>
              <w:spacing w:after="0" w:line="240" w:lineRule="auto"/>
              <w:jc w:val="center"/>
              <w:rPr>
                <w:rFonts w:ascii="Times New Roman" w:hAnsi="Times New Roman" w:eastAsia="Times New Roman" w:cs="Times New Roman"/>
                <w:b/>
                <w:color w:val="000000"/>
                <w:spacing w:val="-1"/>
                <w:lang w:eastAsia="ar-SA"/>
              </w:rPr>
            </w:pPr>
          </w:p>
          <w:p w14:paraId="4D8C006B">
            <w:pPr>
              <w:suppressAutoHyphens/>
              <w:spacing w:after="0" w:line="240" w:lineRule="auto"/>
              <w:jc w:val="center"/>
              <w:rPr>
                <w:rFonts w:ascii="Times New Roman" w:hAnsi="Times New Roman" w:eastAsia="Times New Roman" w:cs="Times New Roman"/>
                <w:b/>
                <w:color w:val="000000"/>
                <w:spacing w:val="-1"/>
                <w:lang w:eastAsia="ar-SA"/>
              </w:rPr>
            </w:pPr>
          </w:p>
          <w:p w14:paraId="7B21F302">
            <w:pPr>
              <w:suppressAutoHyphens/>
              <w:spacing w:after="0" w:line="240" w:lineRule="auto"/>
              <w:jc w:val="center"/>
              <w:rPr>
                <w:rFonts w:ascii="Times New Roman" w:hAnsi="Times New Roman" w:eastAsia="Times New Roman" w:cs="Times New Roman"/>
                <w:b/>
                <w:color w:val="000000"/>
                <w:spacing w:val="-1"/>
                <w:lang w:eastAsia="ar-SA"/>
              </w:rPr>
            </w:pPr>
          </w:p>
          <w:p w14:paraId="76567DC1">
            <w:pPr>
              <w:suppressAutoHyphens/>
              <w:spacing w:after="0" w:line="240" w:lineRule="auto"/>
              <w:jc w:val="center"/>
              <w:rPr>
                <w:rFonts w:ascii="Times New Roman" w:hAnsi="Times New Roman" w:eastAsia="Times New Roman" w:cs="Times New Roman"/>
                <w:b/>
                <w:color w:val="000000"/>
                <w:spacing w:val="-1"/>
                <w:lang w:eastAsia="ar-SA"/>
              </w:rPr>
            </w:pPr>
          </w:p>
          <w:p w14:paraId="2448261A">
            <w:pPr>
              <w:suppressAutoHyphens/>
              <w:spacing w:after="0" w:line="240" w:lineRule="auto"/>
              <w:jc w:val="center"/>
              <w:rPr>
                <w:rFonts w:ascii="Times New Roman" w:hAnsi="Times New Roman" w:eastAsia="Times New Roman" w:cs="Times New Roman"/>
                <w:b/>
                <w:color w:val="000000"/>
                <w:spacing w:val="-1"/>
                <w:lang w:eastAsia="ar-SA"/>
              </w:rPr>
            </w:pPr>
          </w:p>
          <w:p w14:paraId="650B63F7">
            <w:pPr>
              <w:suppressAutoHyphens/>
              <w:spacing w:after="0" w:line="240" w:lineRule="auto"/>
              <w:jc w:val="center"/>
              <w:rPr>
                <w:rFonts w:ascii="Times New Roman" w:hAnsi="Times New Roman" w:eastAsia="Times New Roman" w:cs="Times New Roman"/>
                <w:b/>
                <w:color w:val="000000"/>
                <w:spacing w:val="-1"/>
                <w:lang w:eastAsia="ar-SA"/>
              </w:rPr>
            </w:pPr>
          </w:p>
          <w:p w14:paraId="0F73C8BB">
            <w:pPr>
              <w:suppressAutoHyphens/>
              <w:spacing w:after="0" w:line="240" w:lineRule="auto"/>
              <w:jc w:val="center"/>
              <w:rPr>
                <w:rFonts w:ascii="Times New Roman" w:hAnsi="Times New Roman" w:eastAsia="Times New Roman" w:cs="Times New Roman"/>
                <w:b/>
                <w:color w:val="000000"/>
                <w:spacing w:val="-1"/>
                <w:lang w:eastAsia="ar-SA"/>
              </w:rPr>
            </w:pPr>
          </w:p>
          <w:p w14:paraId="71CB2D30">
            <w:pPr>
              <w:suppressAutoHyphens/>
              <w:spacing w:after="0" w:line="240" w:lineRule="auto"/>
              <w:jc w:val="center"/>
              <w:rPr>
                <w:rFonts w:ascii="Times New Roman" w:hAnsi="Times New Roman" w:eastAsia="Times New Roman" w:cs="Times New Roman"/>
                <w:b/>
                <w:color w:val="000000"/>
                <w:spacing w:val="-1"/>
                <w:lang w:eastAsia="ar-SA"/>
              </w:rPr>
            </w:pPr>
          </w:p>
          <w:p w14:paraId="75B7EEBA">
            <w:pPr>
              <w:suppressAutoHyphens/>
              <w:spacing w:after="0" w:line="240" w:lineRule="auto"/>
              <w:jc w:val="center"/>
              <w:rPr>
                <w:rFonts w:ascii="Times New Roman" w:hAnsi="Times New Roman" w:eastAsia="Times New Roman" w:cs="Times New Roman"/>
                <w:b/>
                <w:color w:val="000000"/>
                <w:spacing w:val="-1"/>
                <w:lang w:eastAsia="ar-SA"/>
              </w:rPr>
            </w:pPr>
          </w:p>
          <w:p w14:paraId="2E539686">
            <w:pPr>
              <w:suppressAutoHyphens/>
              <w:spacing w:after="0" w:line="240" w:lineRule="auto"/>
              <w:rPr>
                <w:rFonts w:ascii="Times New Roman" w:hAnsi="Times New Roman" w:eastAsia="Times New Roman" w:cs="Times New Roman"/>
                <w:b/>
                <w:color w:val="000000"/>
                <w:spacing w:val="-1"/>
                <w:lang w:eastAsia="ar-SA"/>
              </w:rPr>
            </w:pPr>
          </w:p>
        </w:tc>
        <w:tc>
          <w:tcPr>
            <w:tcW w:w="1681" w:type="dxa"/>
            <w:shd w:val="clear" w:color="auto" w:fill="auto"/>
          </w:tcPr>
          <w:p w14:paraId="18276315">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Январь</w:t>
            </w:r>
          </w:p>
        </w:tc>
        <w:tc>
          <w:tcPr>
            <w:tcW w:w="5903" w:type="dxa"/>
            <w:shd w:val="clear" w:color="auto" w:fill="auto"/>
          </w:tcPr>
          <w:p w14:paraId="4A053C2B">
            <w:pPr>
              <w:suppressAutoHyphens/>
              <w:autoSpaceDE w:val="0"/>
              <w:autoSpaceDN w:val="0"/>
              <w:adjustRightInd w:val="0"/>
              <w:spacing w:after="0" w:line="283" w:lineRule="exact"/>
              <w:ind w:firstLine="19"/>
              <w:rPr>
                <w:rFonts w:ascii="Times New Roman" w:hAnsi="Times New Roman" w:eastAsia="Times New Roman" w:cs="Times New Roman"/>
                <w:lang w:eastAsia="ar-SA"/>
              </w:rPr>
            </w:pPr>
            <w:r>
              <w:rPr>
                <w:rFonts w:ascii="Times New Roman" w:hAnsi="Times New Roman" w:eastAsia="Times New Roman" w:cs="Times New Roman"/>
                <w:lang w:eastAsia="ar-SA"/>
              </w:rPr>
              <w:t>«Зайчик», муз. Л. Лядовой. «Медведь», муз. Е. Тиличеевой</w:t>
            </w:r>
            <w:r>
              <w:rPr>
                <w:rFonts w:ascii="Times New Roman" w:hAnsi="Times New Roman" w:eastAsia="Times New Roman" w:cs="Times New Roman"/>
                <w:b/>
                <w:lang w:eastAsia="ar-SA"/>
              </w:rPr>
              <w:t xml:space="preserve">; </w:t>
            </w:r>
            <w:r>
              <w:rPr>
                <w:rFonts w:ascii="Times New Roman" w:hAnsi="Times New Roman" w:eastAsia="Times New Roman" w:cs="Times New Roman"/>
                <w:lang w:eastAsia="ar-SA"/>
              </w:rPr>
              <w:t xml:space="preserve">«Ай-да», муз. В. Верховинца; «Где ты, зайка?», рус.нар. мелодия, обр. Е. Тиличеевой; </w:t>
            </w:r>
          </w:p>
          <w:p w14:paraId="3B2EF016">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«Кама</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ринская» М. Глинки.</w:t>
            </w:r>
          </w:p>
          <w:p w14:paraId="50812E64">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«Зима», муз. В. Карасёвой, сл. Н. Френкель.</w:t>
            </w:r>
          </w:p>
          <w:p w14:paraId="4CE982C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«Мы - солдаты», муз. Ю.Слонова, сл. В. Май</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кова. «Тише, тише» муз.М.Сребковой, сл. О. Высотской;</w:t>
            </w:r>
          </w:p>
          <w:p w14:paraId="14887EBD">
            <w:pPr>
              <w:suppressAutoHyphens/>
              <w:autoSpaceDE w:val="0"/>
              <w:autoSpaceDN w:val="0"/>
              <w:adjustRightInd w:val="0"/>
              <w:spacing w:after="0" w:line="274" w:lineRule="exact"/>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«Снег-снежок» муз. Л. Лядовой; «Ау», «Подумай и отгадай» «Ходьба танцевальным шагом в паре». Н. Александровой, «Бодрый шаг» В. Герчик. «Легкий бег» Т. Ломовой.  </w:t>
            </w:r>
          </w:p>
          <w:p w14:paraId="4B9A6395">
            <w:pPr>
              <w:suppressAutoHyphens/>
              <w:autoSpaceDE w:val="0"/>
              <w:autoSpaceDN w:val="0"/>
              <w:adjustRightInd w:val="0"/>
              <w:spacing w:after="0" w:line="278" w:lineRule="exact"/>
              <w:ind w:firstLine="5"/>
              <w:rPr>
                <w:rFonts w:ascii="Times New Roman" w:hAnsi="Times New Roman" w:eastAsia="Times New Roman" w:cs="Times New Roman"/>
                <w:lang w:eastAsia="ar-SA"/>
              </w:rPr>
            </w:pPr>
            <w:r>
              <w:rPr>
                <w:rFonts w:ascii="Times New Roman" w:hAnsi="Times New Roman" w:eastAsia="Times New Roman" w:cs="Times New Roman"/>
                <w:lang w:eastAsia="ar-SA"/>
              </w:rPr>
              <w:t>«Танец с платочками», р. н. м., обработка Т. Ломовой; «Весенний хоровод»; «Трубы и барабан», муз. Е. Тиличеевой, сл. Ю. Островского.</w:t>
            </w:r>
          </w:p>
          <w:p w14:paraId="1D45C1D9">
            <w:pPr>
              <w:suppressAutoHyphens/>
              <w:autoSpaceDE w:val="0"/>
              <w:autoSpaceDN w:val="0"/>
              <w:adjustRightInd w:val="0"/>
              <w:spacing w:after="0" w:line="278" w:lineRule="exact"/>
              <w:ind w:firstLine="5"/>
              <w:rPr>
                <w:rFonts w:ascii="Times New Roman" w:hAnsi="Times New Roman" w:eastAsia="Times New Roman" w:cs="Times New Roman"/>
                <w:lang w:eastAsia="ar-SA"/>
              </w:rPr>
            </w:pPr>
          </w:p>
          <w:p w14:paraId="773777F8">
            <w:pPr>
              <w:suppressAutoHyphens/>
              <w:autoSpaceDE w:val="0"/>
              <w:autoSpaceDN w:val="0"/>
              <w:adjustRightInd w:val="0"/>
              <w:spacing w:after="0" w:line="278" w:lineRule="exact"/>
              <w:ind w:firstLine="5"/>
              <w:rPr>
                <w:rFonts w:ascii="Times New Roman" w:hAnsi="Times New Roman" w:eastAsia="Times New Roman" w:cs="Times New Roman"/>
                <w:lang w:eastAsia="ar-SA"/>
              </w:rPr>
            </w:pPr>
          </w:p>
        </w:tc>
        <w:tc>
          <w:tcPr>
            <w:tcW w:w="3827" w:type="dxa"/>
            <w:shd w:val="clear" w:color="auto" w:fill="auto"/>
          </w:tcPr>
          <w:p w14:paraId="43A6866C">
            <w:pPr>
              <w:suppressAutoHyphens/>
              <w:spacing w:after="0" w:line="240" w:lineRule="auto"/>
              <w:rPr>
                <w:rFonts w:ascii="Times New Roman" w:hAnsi="Times New Roman" w:eastAsia="Times New Roman" w:cs="Times New Roman"/>
                <w:color w:val="000000"/>
                <w:spacing w:val="5"/>
                <w:lang w:eastAsia="ar-SA"/>
              </w:rPr>
            </w:pPr>
            <w:r>
              <w:rPr>
                <w:rFonts w:ascii="Times New Roman" w:hAnsi="Times New Roman" w:eastAsia="Times New Roman" w:cs="Times New Roman"/>
                <w:bCs/>
                <w:color w:val="000000"/>
                <w:lang w:eastAsia="ar-SA"/>
              </w:rPr>
              <w:t>Слушать музыкальное  произведение  до конца звучания. Уметь выполнять танцевальные движения: кружиться в парах, двигаться под музыку с предметами. Различать веселые и грустные мелодии, проявлять умение взаимодействовать с сверстниками в непродолжительной совместной игре, пытаться выразительно передавать игровые и сказочные образы.</w:t>
            </w:r>
          </w:p>
        </w:tc>
        <w:tc>
          <w:tcPr>
            <w:tcW w:w="1559" w:type="dxa"/>
            <w:shd w:val="clear" w:color="auto" w:fill="auto"/>
          </w:tcPr>
          <w:p w14:paraId="27010CC3">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Развлечение; «До новой встречи, елочка»</w:t>
            </w:r>
          </w:p>
        </w:tc>
      </w:tr>
      <w:tr w14:paraId="12AE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159" w:type="dxa"/>
            <w:shd w:val="clear" w:color="auto" w:fill="auto"/>
          </w:tcPr>
          <w:p w14:paraId="14751081">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bCs/>
                <w:color w:val="000000"/>
                <w:spacing w:val="-5"/>
                <w:lang w:eastAsia="ar-SA"/>
              </w:rPr>
              <w:t>«Бравые солдаты»</w:t>
            </w:r>
          </w:p>
          <w:p w14:paraId="26902EAA">
            <w:pPr>
              <w:suppressAutoHyphens/>
              <w:spacing w:after="0" w:line="240" w:lineRule="auto"/>
              <w:jc w:val="center"/>
              <w:rPr>
                <w:rFonts w:ascii="Times New Roman" w:hAnsi="Times New Roman" w:eastAsia="Times New Roman" w:cs="Times New Roman"/>
                <w:b/>
                <w:color w:val="000000"/>
                <w:spacing w:val="-1"/>
                <w:lang w:eastAsia="ar-SA"/>
              </w:rPr>
            </w:pPr>
          </w:p>
          <w:p w14:paraId="41140C3E">
            <w:pPr>
              <w:suppressAutoHyphens/>
              <w:spacing w:after="0" w:line="240" w:lineRule="auto"/>
              <w:jc w:val="center"/>
              <w:rPr>
                <w:rFonts w:ascii="Times New Roman" w:hAnsi="Times New Roman" w:eastAsia="Times New Roman" w:cs="Times New Roman"/>
                <w:b/>
                <w:color w:val="000000"/>
                <w:lang w:eastAsia="ar-SA"/>
              </w:rPr>
            </w:pPr>
          </w:p>
        </w:tc>
        <w:tc>
          <w:tcPr>
            <w:tcW w:w="1681" w:type="dxa"/>
            <w:shd w:val="clear" w:color="auto" w:fill="auto"/>
          </w:tcPr>
          <w:p w14:paraId="558C59BC">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Февраль</w:t>
            </w:r>
          </w:p>
        </w:tc>
        <w:tc>
          <w:tcPr>
            <w:tcW w:w="5903" w:type="dxa"/>
            <w:shd w:val="clear" w:color="auto" w:fill="auto"/>
          </w:tcPr>
          <w:p w14:paraId="0CCD028B">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lang w:eastAsia="ar-SA"/>
              </w:rPr>
              <w:t xml:space="preserve">«Солдатский марш» муз. Р. Шумана. «Плакса», «Злюка» и «Резвушка», муз. Д. Кабалевского; </w:t>
            </w:r>
            <w:r>
              <w:rPr>
                <w:rFonts w:ascii="Times New Roman" w:hAnsi="Times New Roman" w:eastAsia="Times New Roman" w:cs="Times New Roman"/>
                <w:color w:val="000000"/>
                <w:spacing w:val="-1"/>
                <w:lang w:eastAsia="ar-SA"/>
              </w:rPr>
              <w:t>«Ежик» Д. Б. Кабалевского; «Сорока» А. Лядова,</w:t>
            </w:r>
          </w:p>
          <w:p w14:paraId="448C4DCC">
            <w:pPr>
              <w:suppressLineNumbers/>
              <w:shd w:val="clear" w:color="auto" w:fill="FFFFFF"/>
              <w:suppressAutoHyphens/>
              <w:autoSpaceDE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«Самолет», муз. Е. Тиличеевой, сл. Н. Найденовой.</w:t>
            </w:r>
          </w:p>
          <w:p w14:paraId="09CFB1DA">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Маме улыбаемся», муз. В. Агафонникова, сл. З. Петровой; «Маме в день 8 Марта», муз. Е. Тиличеевой;</w:t>
            </w:r>
          </w:p>
          <w:p w14:paraId="705665F2">
            <w:pPr>
              <w:suppressLineNumbers/>
              <w:shd w:val="clear" w:color="auto" w:fill="FFFFFF"/>
              <w:suppressAutoHyphens/>
              <w:spacing w:after="0" w:line="240" w:lineRule="auto"/>
              <w:ind w:right="57"/>
              <w:rPr>
                <w:rFonts w:ascii="Times New Roman" w:hAnsi="Times New Roman" w:eastAsia="Times New Roman" w:cs="Times New Roman"/>
                <w:color w:val="000000"/>
                <w:spacing w:val="-3"/>
                <w:lang w:eastAsia="ar-SA"/>
              </w:rPr>
            </w:pPr>
            <w:r>
              <w:rPr>
                <w:rFonts w:ascii="Times New Roman" w:hAnsi="Times New Roman" w:eastAsia="Times New Roman" w:cs="Times New Roman"/>
                <w:color w:val="000000"/>
                <w:spacing w:val="-2"/>
                <w:lang w:eastAsia="ar-SA"/>
              </w:rPr>
              <w:t xml:space="preserve">«Песенка о бабушке», муз. И. Арсеева; </w:t>
            </w:r>
            <w:r>
              <w:rPr>
                <w:rFonts w:ascii="Times New Roman" w:hAnsi="Times New Roman" w:eastAsia="Times New Roman" w:cs="Times New Roman"/>
                <w:lang w:eastAsia="ar-SA"/>
              </w:rPr>
              <w:t xml:space="preserve">«Зима прошла», муз. Н. Метлова; </w:t>
            </w:r>
            <w:r>
              <w:rPr>
                <w:rFonts w:ascii="Times New Roman" w:hAnsi="Times New Roman" w:eastAsia="Times New Roman" w:cs="Times New Roman"/>
                <w:color w:val="000000"/>
                <w:spacing w:val="-2"/>
                <w:lang w:eastAsia="ar-SA"/>
              </w:rPr>
              <w:t>«Чудес</w:t>
            </w:r>
            <w:r>
              <w:rPr>
                <w:rFonts w:ascii="Times New Roman" w:hAnsi="Times New Roman" w:eastAsia="Times New Roman" w:cs="Times New Roman"/>
                <w:color w:val="000000"/>
                <w:spacing w:val="-3"/>
                <w:lang w:eastAsia="ar-SA"/>
              </w:rPr>
              <w:t>ный мешочек».</w:t>
            </w:r>
          </w:p>
          <w:p w14:paraId="1DAB6E65">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4"/>
                <w:lang w:eastAsia="ar-SA"/>
              </w:rPr>
            </w:pPr>
            <w:r>
              <w:rPr>
                <w:rFonts w:ascii="Times New Roman" w:hAnsi="Times New Roman" w:eastAsia="Times New Roman" w:cs="Times New Roman"/>
                <w:lang w:eastAsia="ar-SA"/>
              </w:rPr>
              <w:t>«Смело идти и прятаться», муз. И. Беркович.«Марш»</w:t>
            </w:r>
            <w:r>
              <w:rPr>
                <w:rFonts w:ascii="Times New Roman" w:hAnsi="Times New Roman" w:eastAsia="Times New Roman" w:cs="Times New Roman"/>
                <w:color w:val="000000"/>
                <w:spacing w:val="-3"/>
                <w:lang w:eastAsia="ar-SA"/>
              </w:rPr>
              <w:t xml:space="preserve"> «Ходьба танцевальным шагом в паре» Н. Александровой, «Легкий </w:t>
            </w:r>
            <w:r>
              <w:rPr>
                <w:rFonts w:ascii="Times New Roman" w:hAnsi="Times New Roman" w:eastAsia="Times New Roman" w:cs="Times New Roman"/>
                <w:color w:val="000000"/>
                <w:spacing w:val="-2"/>
                <w:lang w:eastAsia="ar-SA"/>
              </w:rPr>
              <w:t>бег» Т. Ломовой. «Танец с платочками», р.н.м., об</w:t>
            </w:r>
            <w:r>
              <w:rPr>
                <w:rFonts w:ascii="Times New Roman" w:hAnsi="Times New Roman" w:eastAsia="Times New Roman" w:cs="Times New Roman"/>
                <w:color w:val="000000"/>
                <w:spacing w:val="-4"/>
                <w:lang w:eastAsia="ar-SA"/>
              </w:rPr>
              <w:t>работка Т. Ломовой; «Танец с цветами» М. Раухвергера;</w:t>
            </w:r>
          </w:p>
          <w:p w14:paraId="060CD092">
            <w:pPr>
              <w:suppressLineNumbers/>
              <w:shd w:val="clear" w:color="auto" w:fill="FFFFFF"/>
              <w:suppressAutoHyphens/>
              <w:spacing w:after="0" w:line="240" w:lineRule="auto"/>
              <w:ind w:right="57"/>
              <w:rPr>
                <w:rFonts w:ascii="Times New Roman" w:hAnsi="Times New Roman" w:eastAsia="Times New Roman" w:cs="Times New Roman"/>
                <w:color w:val="000000"/>
                <w:spacing w:val="-2"/>
                <w:lang w:eastAsia="ar-SA"/>
              </w:rPr>
            </w:pPr>
            <w:r>
              <w:rPr>
                <w:rFonts w:ascii="Times New Roman" w:hAnsi="Times New Roman" w:eastAsia="Times New Roman" w:cs="Times New Roman"/>
                <w:color w:val="000000"/>
                <w:spacing w:val="-2"/>
                <w:lang w:eastAsia="ar-SA"/>
              </w:rPr>
              <w:t>«Мы - матрёшки», р. н. м., обр. Р. Рустамова</w:t>
            </w:r>
          </w:p>
        </w:tc>
        <w:tc>
          <w:tcPr>
            <w:tcW w:w="3827" w:type="dxa"/>
            <w:shd w:val="clear" w:color="auto" w:fill="auto"/>
          </w:tcPr>
          <w:p w14:paraId="696377D7">
            <w:pPr>
              <w:suppressLineNumbers/>
              <w:shd w:val="clear" w:color="auto" w:fill="FFFFFF"/>
              <w:suppressAutoHyphens/>
              <w:snapToGrid w:val="0"/>
              <w:spacing w:after="0" w:line="240" w:lineRule="auto"/>
              <w:ind w:left="57" w:right="57"/>
              <w:rPr>
                <w:rFonts w:ascii="Times New Roman" w:hAnsi="Times New Roman" w:eastAsia="Times New Roman" w:cs="Times New Roman"/>
                <w:color w:val="000000"/>
                <w:spacing w:val="-1"/>
                <w:lang w:eastAsia="ar-SA"/>
              </w:rPr>
            </w:pPr>
            <w:r>
              <w:rPr>
                <w:rFonts w:ascii="Times New Roman" w:hAnsi="Times New Roman" w:eastAsia="Times New Roman" w:cs="Times New Roman"/>
                <w:b/>
                <w:color w:val="000000"/>
                <w:spacing w:val="4"/>
                <w:w w:val="101"/>
                <w:lang w:eastAsia="ar-SA"/>
              </w:rPr>
              <w:t>У</w:t>
            </w:r>
            <w:r>
              <w:rPr>
                <w:rFonts w:ascii="Times New Roman" w:hAnsi="Times New Roman" w:eastAsia="Times New Roman" w:cs="Times New Roman"/>
                <w:color w:val="000000"/>
                <w:spacing w:val="5"/>
                <w:lang w:eastAsia="ar-SA"/>
              </w:rPr>
              <w:t>знавать зна</w:t>
            </w:r>
            <w:r>
              <w:rPr>
                <w:rFonts w:ascii="Times New Roman" w:hAnsi="Times New Roman" w:eastAsia="Times New Roman" w:cs="Times New Roman"/>
                <w:color w:val="000000"/>
                <w:spacing w:val="-1"/>
                <w:lang w:eastAsia="ar-SA"/>
              </w:rPr>
              <w:t>комые песни, уметь выполнять танцевальные движения: кружиться в парах, притопывать попеременно ногами, двигаться под музыку с предметами,  В танцах имитировать дви</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жения, мимику, интонацию изображаемых героев,. Проявлять интерес к участию в праздниках,  отражать полученные впечатления в речи и продуктивных видах деятельности. Уметь посредством речи налаживать контакты и  взаимодействовать со сверстниками.</w:t>
            </w:r>
          </w:p>
          <w:p w14:paraId="526D537D">
            <w:pPr>
              <w:suppressLineNumbers/>
              <w:shd w:val="clear" w:color="auto" w:fill="FFFFFF"/>
              <w:suppressAutoHyphens/>
              <w:snapToGrid w:val="0"/>
              <w:spacing w:after="0" w:line="240" w:lineRule="auto"/>
              <w:ind w:left="57" w:right="57"/>
              <w:rPr>
                <w:rFonts w:ascii="Times New Roman" w:hAnsi="Times New Roman" w:eastAsia="Times New Roman" w:cs="Times New Roman"/>
                <w:b/>
                <w:lang w:eastAsia="ar-SA"/>
              </w:rPr>
            </w:pPr>
          </w:p>
          <w:p w14:paraId="1173DA55">
            <w:pPr>
              <w:suppressAutoHyphens/>
              <w:spacing w:after="0" w:line="240" w:lineRule="auto"/>
              <w:rPr>
                <w:rFonts w:ascii="Times New Roman" w:hAnsi="Times New Roman" w:eastAsia="Times New Roman" w:cs="Times New Roman"/>
                <w:bCs/>
                <w:color w:val="000000"/>
                <w:lang w:eastAsia="ar-SA"/>
              </w:rPr>
            </w:pPr>
          </w:p>
        </w:tc>
        <w:tc>
          <w:tcPr>
            <w:tcW w:w="1559" w:type="dxa"/>
            <w:shd w:val="clear" w:color="auto" w:fill="auto"/>
          </w:tcPr>
          <w:p w14:paraId="452F8EC9">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1"/>
                <w:lang w:eastAsia="ar-SA"/>
              </w:rPr>
              <w:t>Развлечение: «Мы - защитники»</w:t>
            </w:r>
          </w:p>
        </w:tc>
      </w:tr>
      <w:tr w14:paraId="6AD8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5" w:hRule="atLeast"/>
        </w:trPr>
        <w:tc>
          <w:tcPr>
            <w:tcW w:w="2159" w:type="dxa"/>
            <w:shd w:val="clear" w:color="auto" w:fill="auto"/>
          </w:tcPr>
          <w:p w14:paraId="20CB330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bCs/>
                <w:color w:val="000000"/>
                <w:spacing w:val="-5"/>
                <w:lang w:eastAsia="ar-SA"/>
              </w:rPr>
              <w:t>«Маму поздравляю, танцую и пою»</w:t>
            </w:r>
          </w:p>
          <w:p w14:paraId="682DB92F">
            <w:pPr>
              <w:suppressAutoHyphens/>
              <w:spacing w:after="0" w:line="240" w:lineRule="auto"/>
              <w:jc w:val="center"/>
              <w:rPr>
                <w:rFonts w:ascii="Times New Roman" w:hAnsi="Times New Roman" w:eastAsia="Times New Roman" w:cs="Times New Roman"/>
                <w:b/>
                <w:lang w:eastAsia="ar-SA"/>
              </w:rPr>
            </w:pPr>
          </w:p>
        </w:tc>
        <w:tc>
          <w:tcPr>
            <w:tcW w:w="1681" w:type="dxa"/>
            <w:shd w:val="clear" w:color="auto" w:fill="auto"/>
          </w:tcPr>
          <w:p w14:paraId="35CC4EDD">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Март</w:t>
            </w:r>
          </w:p>
        </w:tc>
        <w:tc>
          <w:tcPr>
            <w:tcW w:w="5903" w:type="dxa"/>
            <w:shd w:val="clear" w:color="auto" w:fill="auto"/>
          </w:tcPr>
          <w:p w14:paraId="049A590A">
            <w:pPr>
              <w:suppressLineNumbers/>
              <w:shd w:val="clear" w:color="auto" w:fill="FFFFFF"/>
              <w:suppressAutoHyphens/>
              <w:autoSpaceDE w:val="0"/>
              <w:snapToGrid w:val="0"/>
              <w:spacing w:after="0" w:line="240" w:lineRule="auto"/>
              <w:ind w:left="57" w:right="57"/>
              <w:rPr>
                <w:rFonts w:ascii="Times New Roman" w:hAnsi="Times New Roman" w:eastAsia="Times New Roman" w:cs="Times New Roman"/>
                <w:color w:val="000000"/>
                <w:spacing w:val="-3"/>
                <w:lang w:eastAsia="ar-SA"/>
              </w:rPr>
            </w:pPr>
            <w:r>
              <w:rPr>
                <w:rFonts w:ascii="Times New Roman" w:hAnsi="Times New Roman" w:eastAsia="Times New Roman" w:cs="Times New Roman"/>
                <w:lang w:eastAsia="ar-SA"/>
              </w:rPr>
              <w:t xml:space="preserve">«Воробей» А. Рубах; </w:t>
            </w:r>
            <w:r>
              <w:rPr>
                <w:rFonts w:ascii="Times New Roman" w:hAnsi="Times New Roman" w:eastAsia="Times New Roman" w:cs="Times New Roman"/>
                <w:color w:val="000000"/>
                <w:spacing w:val="-3"/>
                <w:lang w:eastAsia="ar-SA"/>
              </w:rPr>
              <w:t xml:space="preserve">«Дождик-дождик» А. Лядова, </w:t>
            </w:r>
          </w:p>
          <w:p w14:paraId="20E03BA0">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lang w:eastAsia="ar-SA"/>
              </w:rPr>
              <w:t>«Грустный дождик» Д. Кабалевского; «Есть у солнышка друзья» Е. Тиличеевой</w:t>
            </w:r>
            <w:r>
              <w:rPr>
                <w:rFonts w:ascii="Times New Roman" w:hAnsi="Times New Roman" w:eastAsia="Times New Roman" w:cs="Times New Roman"/>
                <w:color w:val="000000"/>
                <w:spacing w:val="-3"/>
                <w:lang w:eastAsia="ar-SA"/>
              </w:rPr>
              <w:t xml:space="preserve">; </w:t>
            </w:r>
            <w:r>
              <w:rPr>
                <w:rFonts w:ascii="Times New Roman" w:hAnsi="Times New Roman" w:eastAsia="Times New Roman" w:cs="Times New Roman"/>
                <w:color w:val="000000"/>
                <w:spacing w:val="-1"/>
                <w:lang w:eastAsia="ar-SA"/>
              </w:rPr>
              <w:t>«Ходит месяц над лугами» С. Про</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кофьева; «Березка» Е. Тиличеевой.</w:t>
            </w:r>
          </w:p>
          <w:p w14:paraId="02F07EE7">
            <w:pPr>
              <w:suppressLineNumbers/>
              <w:shd w:val="clear" w:color="auto" w:fill="FFFFFF"/>
              <w:suppressAutoHyphens/>
              <w:snapToGrid w:val="0"/>
              <w:spacing w:after="0" w:line="240" w:lineRule="auto"/>
              <w:ind w:left="57" w:right="57"/>
              <w:rPr>
                <w:rFonts w:ascii="Times New Roman" w:hAnsi="Times New Roman" w:eastAsia="Times New Roman" w:cs="Times New Roman"/>
                <w:color w:val="000000"/>
                <w:spacing w:val="-2"/>
                <w:lang w:eastAsia="ar-SA"/>
              </w:rPr>
            </w:pPr>
            <w:r>
              <w:rPr>
                <w:rFonts w:ascii="Times New Roman" w:hAnsi="Times New Roman" w:eastAsia="Times New Roman" w:cs="Times New Roman"/>
                <w:color w:val="000000"/>
                <w:spacing w:val="-2"/>
                <w:lang w:eastAsia="ar-SA"/>
              </w:rPr>
              <w:t xml:space="preserve">«Песенка </w:t>
            </w:r>
            <w:r>
              <w:rPr>
                <w:rFonts w:ascii="Times New Roman" w:hAnsi="Times New Roman" w:eastAsia="Times New Roman" w:cs="Times New Roman"/>
                <w:color w:val="000000"/>
                <w:spacing w:val="-4"/>
                <w:lang w:eastAsia="ar-SA"/>
              </w:rPr>
              <w:t xml:space="preserve">о весне» муз.Г. Фрида; </w:t>
            </w:r>
            <w:r>
              <w:rPr>
                <w:rFonts w:ascii="Times New Roman" w:hAnsi="Times New Roman" w:eastAsia="Times New Roman" w:cs="Times New Roman"/>
                <w:lang w:eastAsia="ar-SA"/>
              </w:rPr>
              <w:t xml:space="preserve">«Маме песенку пою», </w:t>
            </w:r>
          </w:p>
          <w:p w14:paraId="28CA36F7">
            <w:pPr>
              <w:suppressLineNumbers/>
              <w:shd w:val="clear" w:color="auto" w:fill="FFFFFF"/>
              <w:suppressAutoHyphens/>
              <w:autoSpaceDE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муз. Т. Попатенко; «Птичка» муз. М. Раухвергера,</w:t>
            </w:r>
          </w:p>
          <w:p w14:paraId="64904A82">
            <w:pPr>
              <w:suppressLineNumbers/>
              <w:shd w:val="clear" w:color="auto" w:fill="FFFFFF"/>
              <w:suppressAutoHyphens/>
              <w:autoSpaceDE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 xml:space="preserve">«Машина» муз. Т. Попатенко. «Солнышко» </w:t>
            </w:r>
            <w:r>
              <w:rPr>
                <w:rFonts w:ascii="Times New Roman" w:hAnsi="Times New Roman" w:eastAsia="Times New Roman" w:cs="Times New Roman"/>
                <w:color w:val="000000"/>
                <w:spacing w:val="-5"/>
                <w:lang w:eastAsia="ar-SA"/>
              </w:rPr>
              <w:t xml:space="preserve">муз. Т. Попатенко; </w:t>
            </w:r>
            <w:r>
              <w:rPr>
                <w:rFonts w:ascii="Times New Roman" w:hAnsi="Times New Roman" w:eastAsia="Times New Roman" w:cs="Times New Roman"/>
                <w:color w:val="000000"/>
                <w:spacing w:val="-2"/>
                <w:lang w:eastAsia="ar-SA"/>
              </w:rPr>
              <w:t>«Лесен</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ка» Е. Тиличеевой.</w:t>
            </w:r>
          </w:p>
          <w:p w14:paraId="177259FA">
            <w:pPr>
              <w:suppressLineNumbers/>
              <w:shd w:val="clear" w:color="auto" w:fill="FFFFFF"/>
              <w:suppressAutoHyphens/>
              <w:autoSpaceDE w:val="0"/>
              <w:spacing w:after="0" w:line="240" w:lineRule="auto"/>
              <w:ind w:right="57"/>
              <w:rPr>
                <w:rFonts w:ascii="Times New Roman" w:hAnsi="Times New Roman" w:eastAsia="Times New Roman" w:cs="Times New Roman"/>
                <w:color w:val="000000"/>
                <w:lang w:eastAsia="ar-SA"/>
              </w:rPr>
            </w:pPr>
            <w:r>
              <w:rPr>
                <w:rFonts w:ascii="Times New Roman" w:hAnsi="Times New Roman" w:eastAsia="Times New Roman" w:cs="Times New Roman"/>
                <w:color w:val="000000"/>
                <w:spacing w:val="-1"/>
                <w:lang w:eastAsia="ar-SA"/>
              </w:rPr>
              <w:t xml:space="preserve">«Марш» Э. Парлова, «Кошечка» Т. Ломовой, «Деревья качаются», </w:t>
            </w:r>
            <w:r>
              <w:rPr>
                <w:rFonts w:ascii="Times New Roman" w:hAnsi="Times New Roman" w:eastAsia="Times New Roman" w:cs="Times New Roman"/>
                <w:color w:val="000000"/>
                <w:spacing w:val="-3"/>
                <w:lang w:eastAsia="ar-SA"/>
              </w:rPr>
              <w:t>«Элементы парного танца», «Хоро</w:t>
            </w:r>
            <w:r>
              <w:rPr>
                <w:rFonts w:ascii="Times New Roman" w:hAnsi="Times New Roman" w:eastAsia="Times New Roman" w:cs="Times New Roman"/>
                <w:color w:val="000000"/>
                <w:spacing w:val="-3"/>
                <w:lang w:eastAsia="ar-SA"/>
              </w:rPr>
              <w:softHyphen/>
            </w:r>
            <w:r>
              <w:rPr>
                <w:rFonts w:ascii="Times New Roman" w:hAnsi="Times New Roman" w:eastAsia="Times New Roman" w:cs="Times New Roman"/>
                <w:color w:val="000000"/>
                <w:spacing w:val="-1"/>
                <w:lang w:eastAsia="ar-SA"/>
              </w:rPr>
              <w:t xml:space="preserve">вод», «Парная пляска» В. Герчик, </w:t>
            </w:r>
            <w:r>
              <w:rPr>
                <w:rFonts w:ascii="Times New Roman" w:hAnsi="Times New Roman" w:eastAsia="Times New Roman" w:cs="Times New Roman"/>
                <w:color w:val="000000"/>
                <w:spacing w:val="-3"/>
                <w:lang w:eastAsia="ar-SA"/>
              </w:rPr>
              <w:t>«Воробышки и автомобиль» М. Ра</w:t>
            </w:r>
            <w:r>
              <w:rPr>
                <w:rFonts w:ascii="Times New Roman" w:hAnsi="Times New Roman" w:eastAsia="Times New Roman" w:cs="Times New Roman"/>
                <w:color w:val="000000"/>
                <w:lang w:eastAsia="ar-SA"/>
              </w:rPr>
              <w:t>ухвергера.</w:t>
            </w:r>
          </w:p>
        </w:tc>
        <w:tc>
          <w:tcPr>
            <w:tcW w:w="3827" w:type="dxa"/>
            <w:shd w:val="clear" w:color="auto" w:fill="auto"/>
          </w:tcPr>
          <w:p w14:paraId="0F3EEE0E">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color w:val="000000"/>
                <w:spacing w:val="5"/>
                <w:lang w:eastAsia="ar-SA"/>
              </w:rPr>
              <w:t>Узнавать зна</w:t>
            </w:r>
            <w:r>
              <w:rPr>
                <w:rFonts w:ascii="Times New Roman" w:hAnsi="Times New Roman" w:eastAsia="Times New Roman" w:cs="Times New Roman"/>
                <w:color w:val="000000"/>
                <w:spacing w:val="-2"/>
                <w:lang w:eastAsia="ar-SA"/>
              </w:rPr>
              <w:t>комые песни, петь, не отставая и не опережая других. Уметь выполнять танцевальные движения, различать веселые и грустные мелодии. Вы</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разительно передавать игровые и сказочные образы. Уметь действовать совместно в подвижных играх и физических упражнениях. Умеет делиться своими впечатлениями с воспитателями и родителями.</w:t>
            </w:r>
          </w:p>
          <w:p w14:paraId="503D8F3A">
            <w:pPr>
              <w:suppressAutoHyphens/>
              <w:spacing w:after="0" w:line="240" w:lineRule="auto"/>
              <w:jc w:val="center"/>
              <w:rPr>
                <w:rFonts w:ascii="Times New Roman" w:hAnsi="Times New Roman" w:eastAsia="Times New Roman" w:cs="Times New Roman"/>
                <w:b/>
                <w:lang w:eastAsia="ar-SA"/>
              </w:rPr>
            </w:pPr>
          </w:p>
        </w:tc>
        <w:tc>
          <w:tcPr>
            <w:tcW w:w="1559" w:type="dxa"/>
            <w:shd w:val="clear" w:color="auto" w:fill="auto"/>
          </w:tcPr>
          <w:p w14:paraId="0691B57A">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Праздник:</w:t>
            </w:r>
          </w:p>
          <w:p w14:paraId="7939DBE2">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«Маму поздравляю, танцую и пою»</w:t>
            </w:r>
          </w:p>
        </w:tc>
      </w:tr>
      <w:tr w14:paraId="7C11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2159" w:type="dxa"/>
            <w:shd w:val="clear" w:color="auto" w:fill="auto"/>
          </w:tcPr>
          <w:p w14:paraId="59CC63E9">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bCs/>
                <w:color w:val="000000"/>
                <w:spacing w:val="-5"/>
                <w:lang w:eastAsia="ar-SA"/>
              </w:rPr>
              <w:t>«Весна - красна»</w:t>
            </w:r>
          </w:p>
          <w:p w14:paraId="5A8A0E47">
            <w:pPr>
              <w:suppressAutoHyphens/>
              <w:spacing w:after="0" w:line="240" w:lineRule="auto"/>
              <w:jc w:val="center"/>
              <w:rPr>
                <w:rFonts w:ascii="Times New Roman" w:hAnsi="Times New Roman" w:eastAsia="Times New Roman" w:cs="Times New Roman"/>
                <w:b/>
                <w:bCs/>
                <w:color w:val="000000"/>
                <w:spacing w:val="-5"/>
                <w:lang w:eastAsia="ar-SA"/>
              </w:rPr>
            </w:pPr>
          </w:p>
          <w:p w14:paraId="3056C64D">
            <w:pPr>
              <w:suppressAutoHyphens/>
              <w:spacing w:after="0" w:line="240" w:lineRule="auto"/>
              <w:jc w:val="center"/>
              <w:rPr>
                <w:rFonts w:ascii="Times New Roman" w:hAnsi="Times New Roman" w:eastAsia="Times New Roman" w:cs="Times New Roman"/>
                <w:b/>
                <w:bCs/>
                <w:color w:val="000000"/>
                <w:spacing w:val="-5"/>
                <w:lang w:eastAsia="ar-SA"/>
              </w:rPr>
            </w:pPr>
          </w:p>
          <w:p w14:paraId="3FCF660F">
            <w:pPr>
              <w:suppressAutoHyphens/>
              <w:spacing w:after="0" w:line="240" w:lineRule="auto"/>
              <w:jc w:val="center"/>
              <w:rPr>
                <w:rFonts w:ascii="Times New Roman" w:hAnsi="Times New Roman" w:eastAsia="Times New Roman" w:cs="Times New Roman"/>
                <w:b/>
                <w:bCs/>
                <w:color w:val="000000"/>
                <w:spacing w:val="-5"/>
                <w:lang w:eastAsia="ar-SA"/>
              </w:rPr>
            </w:pPr>
          </w:p>
          <w:p w14:paraId="3A4D2B65">
            <w:pPr>
              <w:suppressAutoHyphens/>
              <w:spacing w:after="0" w:line="240" w:lineRule="auto"/>
              <w:jc w:val="center"/>
              <w:rPr>
                <w:rFonts w:ascii="Times New Roman" w:hAnsi="Times New Roman" w:eastAsia="Times New Roman" w:cs="Times New Roman"/>
                <w:b/>
                <w:bCs/>
                <w:color w:val="000000"/>
                <w:spacing w:val="-5"/>
                <w:lang w:eastAsia="ar-SA"/>
              </w:rPr>
            </w:pPr>
          </w:p>
          <w:p w14:paraId="1A0E7995">
            <w:pPr>
              <w:suppressAutoHyphens/>
              <w:spacing w:after="0" w:line="240" w:lineRule="auto"/>
              <w:jc w:val="center"/>
              <w:rPr>
                <w:rFonts w:ascii="Times New Roman" w:hAnsi="Times New Roman" w:eastAsia="Times New Roman" w:cs="Times New Roman"/>
                <w:b/>
                <w:bCs/>
                <w:color w:val="000000"/>
                <w:spacing w:val="-5"/>
                <w:lang w:eastAsia="ar-SA"/>
              </w:rPr>
            </w:pPr>
          </w:p>
          <w:p w14:paraId="3AA7DC7A">
            <w:pPr>
              <w:suppressAutoHyphens/>
              <w:spacing w:after="0" w:line="240" w:lineRule="auto"/>
              <w:jc w:val="center"/>
              <w:rPr>
                <w:rFonts w:ascii="Times New Roman" w:hAnsi="Times New Roman" w:eastAsia="Times New Roman" w:cs="Times New Roman"/>
                <w:b/>
                <w:bCs/>
                <w:color w:val="000000"/>
                <w:spacing w:val="-5"/>
                <w:lang w:eastAsia="ar-SA"/>
              </w:rPr>
            </w:pPr>
          </w:p>
          <w:p w14:paraId="0A4E8662">
            <w:pPr>
              <w:suppressAutoHyphens/>
              <w:spacing w:after="0" w:line="240" w:lineRule="auto"/>
              <w:jc w:val="center"/>
              <w:rPr>
                <w:rFonts w:ascii="Times New Roman" w:hAnsi="Times New Roman" w:eastAsia="Times New Roman" w:cs="Times New Roman"/>
                <w:b/>
                <w:bCs/>
                <w:color w:val="000000"/>
                <w:spacing w:val="-5"/>
                <w:lang w:eastAsia="ar-SA"/>
              </w:rPr>
            </w:pPr>
          </w:p>
          <w:p w14:paraId="6A33F31C">
            <w:pPr>
              <w:suppressAutoHyphens/>
              <w:spacing w:after="0" w:line="240" w:lineRule="auto"/>
              <w:jc w:val="center"/>
              <w:rPr>
                <w:rFonts w:ascii="Times New Roman" w:hAnsi="Times New Roman" w:eastAsia="Times New Roman" w:cs="Times New Roman"/>
                <w:b/>
                <w:bCs/>
                <w:color w:val="000000"/>
                <w:spacing w:val="-5"/>
                <w:lang w:eastAsia="ar-SA"/>
              </w:rPr>
            </w:pPr>
          </w:p>
          <w:p w14:paraId="0C6A7D0D">
            <w:pPr>
              <w:suppressAutoHyphens/>
              <w:spacing w:after="0" w:line="240" w:lineRule="auto"/>
              <w:jc w:val="center"/>
              <w:rPr>
                <w:rFonts w:ascii="Times New Roman" w:hAnsi="Times New Roman" w:eastAsia="Times New Roman" w:cs="Times New Roman"/>
                <w:b/>
                <w:bCs/>
                <w:color w:val="000000"/>
                <w:spacing w:val="-5"/>
                <w:lang w:eastAsia="ar-SA"/>
              </w:rPr>
            </w:pPr>
          </w:p>
          <w:p w14:paraId="0523FB20">
            <w:pPr>
              <w:suppressAutoHyphens/>
              <w:spacing w:after="0" w:line="240" w:lineRule="auto"/>
              <w:jc w:val="center"/>
              <w:rPr>
                <w:rFonts w:ascii="Times New Roman" w:hAnsi="Times New Roman" w:eastAsia="Times New Roman" w:cs="Times New Roman"/>
                <w:b/>
                <w:bCs/>
                <w:color w:val="000000"/>
                <w:spacing w:val="-5"/>
                <w:lang w:eastAsia="ar-SA"/>
              </w:rPr>
            </w:pPr>
          </w:p>
        </w:tc>
        <w:tc>
          <w:tcPr>
            <w:tcW w:w="1681" w:type="dxa"/>
            <w:shd w:val="clear" w:color="auto" w:fill="auto"/>
          </w:tcPr>
          <w:p w14:paraId="3EDA3FDE">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Апрель</w:t>
            </w:r>
          </w:p>
        </w:tc>
        <w:tc>
          <w:tcPr>
            <w:tcW w:w="5903" w:type="dxa"/>
            <w:shd w:val="clear" w:color="auto" w:fill="auto"/>
          </w:tcPr>
          <w:p w14:paraId="52D4DDD5">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«Дождик и радуга» С. Прокофьева; «Лесные картинки», муз. Ю. Слонова; «Подснежники», муз. В. Калиникова; «Со вьюном я хожу» р.н. песня.</w:t>
            </w:r>
          </w:p>
          <w:p w14:paraId="41EB939B">
            <w:pPr>
              <w:suppressLineNumbers/>
              <w:shd w:val="clear" w:color="auto" w:fill="FFFFFF"/>
              <w:suppressAutoHyphens/>
              <w:snapToGrid w:val="0"/>
              <w:spacing w:after="0" w:line="240" w:lineRule="auto"/>
              <w:ind w:left="57"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3"/>
                <w:lang w:eastAsia="ar-SA"/>
              </w:rPr>
              <w:t>«Что же вышло?», муз. Г. Левкоди-</w:t>
            </w:r>
            <w:r>
              <w:rPr>
                <w:rFonts w:ascii="Times New Roman" w:hAnsi="Times New Roman" w:eastAsia="Times New Roman" w:cs="Times New Roman"/>
                <w:color w:val="000000"/>
                <w:spacing w:val="-1"/>
                <w:lang w:eastAsia="ar-SA"/>
              </w:rPr>
              <w:t xml:space="preserve">мова. «Веселый </w:t>
            </w:r>
            <w:r>
              <w:rPr>
                <w:rFonts w:ascii="Times New Roman" w:hAnsi="Times New Roman" w:eastAsia="Times New Roman" w:cs="Times New Roman"/>
                <w:color w:val="000000"/>
                <w:spacing w:val="1"/>
                <w:lang w:eastAsia="ar-SA"/>
              </w:rPr>
              <w:t>танец», муз. Г. Левкодимова.</w:t>
            </w:r>
            <w:r>
              <w:rPr>
                <w:rFonts w:ascii="Times New Roman" w:hAnsi="Times New Roman" w:eastAsia="Times New Roman" w:cs="Times New Roman"/>
                <w:color w:val="000000"/>
                <w:spacing w:val="-2"/>
                <w:lang w:eastAsia="ar-SA"/>
              </w:rPr>
              <w:t xml:space="preserve"> «Есть у солнышка</w:t>
            </w:r>
            <w:r>
              <w:rPr>
                <w:rFonts w:ascii="Times New Roman" w:hAnsi="Times New Roman" w:eastAsia="Times New Roman" w:cs="Times New Roman"/>
                <w:color w:val="000000"/>
                <w:spacing w:val="-1"/>
                <w:lang w:eastAsia="ar-SA"/>
              </w:rPr>
              <w:t xml:space="preserve"> друзья», муз. Е. Тиличеевой.; </w:t>
            </w:r>
            <w:r>
              <w:rPr>
                <w:rFonts w:ascii="Times New Roman" w:hAnsi="Times New Roman" w:eastAsia="Times New Roman" w:cs="Times New Roman"/>
                <w:color w:val="000000"/>
                <w:spacing w:val="-2"/>
                <w:lang w:eastAsia="ar-SA"/>
              </w:rPr>
              <w:t>«На чем я  играю?», муз. Р. Рустамова. «Тихие и гром</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кие звоночки», муз. Р. Рустамова.</w:t>
            </w:r>
          </w:p>
          <w:p w14:paraId="0E60F702">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«Марш» Е. Тиличеевой: «Цветоч</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ки» В. Карасевой; «Муравьишки», «Жучки», «Поезд», муз. Н. Метло</w:t>
            </w:r>
            <w:r>
              <w:rPr>
                <w:rFonts w:ascii="Times New Roman" w:hAnsi="Times New Roman" w:eastAsia="Times New Roman" w:cs="Times New Roman"/>
                <w:color w:val="000000"/>
                <w:spacing w:val="-2"/>
                <w:lang w:eastAsia="ar-SA"/>
              </w:rPr>
              <w:t>ва. «Парная пля</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3"/>
                <w:lang w:eastAsia="ar-SA"/>
              </w:rPr>
              <w:t>ска» Т. Вилькорейской: «Ходит Ва</w:t>
            </w:r>
            <w:r>
              <w:rPr>
                <w:rFonts w:ascii="Times New Roman" w:hAnsi="Times New Roman" w:eastAsia="Times New Roman" w:cs="Times New Roman"/>
                <w:color w:val="000000"/>
                <w:spacing w:val="-3"/>
                <w:lang w:eastAsia="ar-SA"/>
              </w:rPr>
              <w:softHyphen/>
            </w:r>
            <w:r>
              <w:rPr>
                <w:rFonts w:ascii="Times New Roman" w:hAnsi="Times New Roman" w:eastAsia="Times New Roman" w:cs="Times New Roman"/>
                <w:color w:val="000000"/>
                <w:spacing w:val="-1"/>
                <w:lang w:eastAsia="ar-SA"/>
              </w:rPr>
              <w:t>ня» обр.Т. Ломовой.</w:t>
            </w:r>
            <w:r>
              <w:rPr>
                <w:rFonts w:ascii="Times New Roman" w:hAnsi="Times New Roman" w:eastAsia="Times New Roman" w:cs="Times New Roman"/>
                <w:lang w:eastAsia="ar-SA"/>
              </w:rPr>
              <w:t xml:space="preserve"> «Игра с куклой» В. Карасевой;</w:t>
            </w:r>
            <w:r>
              <w:rPr>
                <w:rFonts w:ascii="Times New Roman" w:hAnsi="Times New Roman" w:eastAsia="Times New Roman" w:cs="Times New Roman"/>
                <w:color w:val="000000"/>
                <w:spacing w:val="-1"/>
                <w:lang w:eastAsia="ar-SA"/>
              </w:rPr>
              <w:t>«А я в дудочку играю, всех на танец приглашаю» В. Карасевой.</w:t>
            </w:r>
          </w:p>
          <w:p w14:paraId="0E6835DB">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p>
        </w:tc>
        <w:tc>
          <w:tcPr>
            <w:tcW w:w="3827" w:type="dxa"/>
            <w:shd w:val="clear" w:color="auto" w:fill="auto"/>
          </w:tcPr>
          <w:p w14:paraId="22B37F1F">
            <w:pPr>
              <w:suppressAutoHyphens/>
              <w:spacing w:after="0" w:line="240" w:lineRule="auto"/>
              <w:rPr>
                <w:rFonts w:ascii="Times New Roman" w:hAnsi="Times New Roman" w:eastAsia="Times New Roman" w:cs="Times New Roman"/>
                <w:color w:val="000000"/>
                <w:spacing w:val="5"/>
                <w:lang w:eastAsia="ar-SA"/>
              </w:rPr>
            </w:pPr>
            <w:r>
              <w:rPr>
                <w:rFonts w:ascii="Times New Roman" w:hAnsi="Times New Roman" w:eastAsia="Times New Roman" w:cs="Times New Roman"/>
                <w:color w:val="000000"/>
                <w:spacing w:val="6"/>
                <w:lang w:eastAsia="ar-SA"/>
              </w:rPr>
              <w:t xml:space="preserve">Различать </w:t>
            </w:r>
            <w:r>
              <w:rPr>
                <w:rFonts w:ascii="Times New Roman" w:hAnsi="Times New Roman" w:eastAsia="Times New Roman" w:cs="Times New Roman"/>
                <w:color w:val="000000"/>
                <w:spacing w:val="-2"/>
                <w:lang w:eastAsia="ar-SA"/>
              </w:rPr>
              <w:t>звуки по высоте, различать и называть детские музыкальные инструменты. Петь, подпевать, выразительно двигаться под музыку. Проявлять интерес к раз</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личным видам игр, к участию в совместных играх. Проявлять эмоциональную отзывчивость на доступные возрасту музыкальные произведения, раз</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lang w:eastAsia="ar-SA"/>
              </w:rPr>
              <w:t>личать веселые и грустные мелодии, выразительно передавать игровые и сказочные образы</w:t>
            </w:r>
          </w:p>
        </w:tc>
        <w:tc>
          <w:tcPr>
            <w:tcW w:w="1559" w:type="dxa"/>
            <w:shd w:val="clear" w:color="auto" w:fill="auto"/>
          </w:tcPr>
          <w:p w14:paraId="4DAE8153">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 xml:space="preserve">Досуг: </w:t>
            </w:r>
          </w:p>
          <w:p w14:paraId="6C2C338C">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lang w:eastAsia="ar-SA"/>
              </w:rPr>
              <w:t>«День здоровья».</w:t>
            </w:r>
          </w:p>
        </w:tc>
      </w:tr>
      <w:tr w14:paraId="0494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2159" w:type="dxa"/>
            <w:shd w:val="clear" w:color="auto" w:fill="auto"/>
          </w:tcPr>
          <w:p w14:paraId="5E504B3F">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bCs/>
                <w:color w:val="000000"/>
                <w:spacing w:val="-5"/>
                <w:lang w:eastAsia="ar-SA"/>
              </w:rPr>
              <w:t>«Музыкальные игрушки»</w:t>
            </w:r>
          </w:p>
          <w:p w14:paraId="4AF24FB3">
            <w:pPr>
              <w:suppressAutoHyphens/>
              <w:spacing w:after="0" w:line="240" w:lineRule="auto"/>
              <w:jc w:val="center"/>
              <w:rPr>
                <w:rFonts w:ascii="Times New Roman" w:hAnsi="Times New Roman" w:eastAsia="Times New Roman" w:cs="Times New Roman"/>
                <w:b/>
                <w:bCs/>
                <w:color w:val="000000"/>
                <w:spacing w:val="-5"/>
                <w:lang w:eastAsia="ar-SA"/>
              </w:rPr>
            </w:pPr>
          </w:p>
          <w:p w14:paraId="51EF6A57">
            <w:pPr>
              <w:suppressAutoHyphens/>
              <w:spacing w:after="0" w:line="240" w:lineRule="auto"/>
              <w:jc w:val="center"/>
              <w:rPr>
                <w:rFonts w:ascii="Times New Roman" w:hAnsi="Times New Roman" w:eastAsia="Times New Roman" w:cs="Times New Roman"/>
                <w:b/>
                <w:bCs/>
                <w:color w:val="000000"/>
                <w:spacing w:val="-5"/>
                <w:lang w:eastAsia="ar-SA"/>
              </w:rPr>
            </w:pPr>
          </w:p>
          <w:p w14:paraId="7AC08D6F">
            <w:pPr>
              <w:suppressAutoHyphens/>
              <w:spacing w:after="0" w:line="240" w:lineRule="auto"/>
              <w:jc w:val="center"/>
              <w:rPr>
                <w:rFonts w:ascii="Times New Roman" w:hAnsi="Times New Roman" w:eastAsia="Times New Roman" w:cs="Times New Roman"/>
                <w:b/>
                <w:bCs/>
                <w:color w:val="000000"/>
                <w:spacing w:val="-5"/>
                <w:lang w:eastAsia="ar-SA"/>
              </w:rPr>
            </w:pPr>
          </w:p>
          <w:p w14:paraId="5266EB79">
            <w:pPr>
              <w:suppressAutoHyphens/>
              <w:spacing w:after="0" w:line="240" w:lineRule="auto"/>
              <w:jc w:val="center"/>
              <w:rPr>
                <w:rFonts w:ascii="Times New Roman" w:hAnsi="Times New Roman" w:eastAsia="Times New Roman" w:cs="Times New Roman"/>
                <w:b/>
                <w:bCs/>
                <w:color w:val="000000"/>
                <w:spacing w:val="-5"/>
                <w:lang w:eastAsia="ar-SA"/>
              </w:rPr>
            </w:pPr>
          </w:p>
          <w:p w14:paraId="775170C0">
            <w:pPr>
              <w:suppressAutoHyphens/>
              <w:spacing w:after="0" w:line="240" w:lineRule="auto"/>
              <w:jc w:val="center"/>
              <w:rPr>
                <w:rFonts w:ascii="Times New Roman" w:hAnsi="Times New Roman" w:eastAsia="Times New Roman" w:cs="Times New Roman"/>
                <w:b/>
                <w:bCs/>
                <w:color w:val="000000"/>
                <w:spacing w:val="-5"/>
                <w:lang w:eastAsia="ar-SA"/>
              </w:rPr>
            </w:pPr>
          </w:p>
          <w:p w14:paraId="2D99B0E5">
            <w:pPr>
              <w:suppressAutoHyphens/>
              <w:spacing w:after="0" w:line="240" w:lineRule="auto"/>
              <w:jc w:val="center"/>
              <w:rPr>
                <w:rFonts w:ascii="Times New Roman" w:hAnsi="Times New Roman" w:eastAsia="Times New Roman" w:cs="Times New Roman"/>
                <w:b/>
                <w:bCs/>
                <w:color w:val="000000"/>
                <w:spacing w:val="-5"/>
                <w:lang w:eastAsia="ar-SA"/>
              </w:rPr>
            </w:pPr>
          </w:p>
          <w:p w14:paraId="2A893588">
            <w:pPr>
              <w:suppressAutoHyphens/>
              <w:spacing w:after="0" w:line="240" w:lineRule="auto"/>
              <w:jc w:val="center"/>
              <w:rPr>
                <w:rFonts w:ascii="Times New Roman" w:hAnsi="Times New Roman" w:eastAsia="Times New Roman" w:cs="Times New Roman"/>
                <w:b/>
                <w:bCs/>
                <w:color w:val="000000"/>
                <w:spacing w:val="-5"/>
                <w:lang w:eastAsia="ar-SA"/>
              </w:rPr>
            </w:pPr>
          </w:p>
          <w:p w14:paraId="0865DDB1">
            <w:pPr>
              <w:suppressAutoHyphens/>
              <w:spacing w:after="0" w:line="240" w:lineRule="auto"/>
              <w:jc w:val="center"/>
              <w:rPr>
                <w:rFonts w:ascii="Times New Roman" w:hAnsi="Times New Roman" w:eastAsia="Times New Roman" w:cs="Times New Roman"/>
                <w:b/>
                <w:bCs/>
                <w:color w:val="000000"/>
                <w:spacing w:val="-5"/>
                <w:lang w:eastAsia="ar-SA"/>
              </w:rPr>
            </w:pPr>
          </w:p>
        </w:tc>
        <w:tc>
          <w:tcPr>
            <w:tcW w:w="1681" w:type="dxa"/>
            <w:shd w:val="clear" w:color="auto" w:fill="auto"/>
          </w:tcPr>
          <w:p w14:paraId="4146BC5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Май</w:t>
            </w:r>
          </w:p>
        </w:tc>
        <w:tc>
          <w:tcPr>
            <w:tcW w:w="5903" w:type="dxa"/>
            <w:shd w:val="clear" w:color="auto" w:fill="auto"/>
          </w:tcPr>
          <w:p w14:paraId="1597D3A6">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 xml:space="preserve">«Танец лебедей»; </w:t>
            </w:r>
            <w:r>
              <w:rPr>
                <w:rFonts w:ascii="Times New Roman" w:hAnsi="Times New Roman" w:eastAsia="Times New Roman" w:cs="Times New Roman"/>
                <w:color w:val="000000"/>
                <w:spacing w:val="-3"/>
                <w:lang w:eastAsia="ar-SA"/>
              </w:rPr>
              <w:t>«Нянина сказка» П. И. Чайковский.;</w:t>
            </w:r>
          </w:p>
          <w:p w14:paraId="5775C756">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 xml:space="preserve">«Камаринская», «Мужик на гармонике играет» П.Чайковский; </w:t>
            </w:r>
          </w:p>
          <w:p w14:paraId="6C569F77">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«Труба и бара</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бан» Д. Кабалевский.</w:t>
            </w:r>
          </w:p>
          <w:p w14:paraId="25654D79">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«Ванька – встань-ка»; «Что же вы</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1"/>
                <w:lang w:eastAsia="ar-SA"/>
              </w:rPr>
              <w:t>шло?» муз. Г. Левкодимова.</w:t>
            </w:r>
          </w:p>
          <w:p w14:paraId="3FA1048C">
            <w:pPr>
              <w:suppressLineNumbers/>
              <w:shd w:val="clear" w:color="auto" w:fill="FFFFFF"/>
              <w:suppressAutoHyphens/>
              <w:snapToGrid w:val="0"/>
              <w:spacing w:after="0" w:line="240" w:lineRule="auto"/>
              <w:ind w:left="57" w:right="57"/>
              <w:rPr>
                <w:rFonts w:ascii="Times New Roman" w:hAnsi="Times New Roman" w:eastAsia="Times New Roman" w:cs="Times New Roman"/>
                <w:color w:val="000000"/>
                <w:spacing w:val="-1"/>
                <w:lang w:eastAsia="ar-SA"/>
              </w:rPr>
            </w:pPr>
            <w:r>
              <w:rPr>
                <w:rFonts w:ascii="Times New Roman" w:hAnsi="Times New Roman" w:eastAsia="Times New Roman" w:cs="Times New Roman"/>
                <w:color w:val="000000"/>
                <w:spacing w:val="-1"/>
                <w:lang w:eastAsia="ar-SA"/>
              </w:rPr>
              <w:t xml:space="preserve">«Есть у солнышка друзья» Е. Тиличеевой; «Дудочка» р. н. м.; </w:t>
            </w:r>
            <w:r>
              <w:rPr>
                <w:rFonts w:ascii="Times New Roman" w:hAnsi="Times New Roman" w:eastAsia="Times New Roman" w:cs="Times New Roman"/>
                <w:color w:val="000000"/>
                <w:spacing w:val="-3"/>
                <w:lang w:eastAsia="ar-SA"/>
              </w:rPr>
              <w:t xml:space="preserve">«Сорока-сорока» русская народная </w:t>
            </w:r>
            <w:r>
              <w:rPr>
                <w:rFonts w:ascii="Times New Roman" w:hAnsi="Times New Roman" w:eastAsia="Times New Roman" w:cs="Times New Roman"/>
                <w:color w:val="000000"/>
                <w:spacing w:val="-1"/>
                <w:lang w:eastAsia="ar-SA"/>
              </w:rPr>
              <w:t xml:space="preserve">прибаутка. </w:t>
            </w:r>
          </w:p>
          <w:p w14:paraId="23964FDC">
            <w:pPr>
              <w:suppressLineNumbers/>
              <w:shd w:val="clear" w:color="auto" w:fill="FFFFFF"/>
              <w:suppressAutoHyphens/>
              <w:snapToGrid w:val="0"/>
              <w:spacing w:after="0" w:line="240" w:lineRule="auto"/>
              <w:ind w:left="57" w:right="57"/>
              <w:rPr>
                <w:rFonts w:ascii="Times New Roman" w:hAnsi="Times New Roman" w:eastAsia="Times New Roman" w:cs="Times New Roman"/>
                <w:color w:val="000000"/>
                <w:spacing w:val="-3"/>
                <w:lang w:eastAsia="ar-SA"/>
              </w:rPr>
            </w:pPr>
            <w:r>
              <w:rPr>
                <w:rFonts w:ascii="Times New Roman" w:hAnsi="Times New Roman" w:eastAsia="Times New Roman" w:cs="Times New Roman"/>
                <w:color w:val="000000"/>
                <w:spacing w:val="-1"/>
                <w:lang w:eastAsia="ar-SA"/>
              </w:rPr>
              <w:t>«Танцуем вместе» -полька «Воротики» Э. Парлова, Т. Ломо</w:t>
            </w:r>
            <w:r>
              <w:rPr>
                <w:rFonts w:ascii="Times New Roman" w:hAnsi="Times New Roman" w:eastAsia="Times New Roman" w:cs="Times New Roman"/>
                <w:color w:val="000000"/>
                <w:spacing w:val="-1"/>
                <w:lang w:eastAsia="ar-SA"/>
              </w:rPr>
              <w:softHyphen/>
            </w:r>
            <w:r>
              <w:rPr>
                <w:rFonts w:ascii="Times New Roman" w:hAnsi="Times New Roman" w:eastAsia="Times New Roman" w:cs="Times New Roman"/>
                <w:color w:val="000000"/>
                <w:spacing w:val="-3"/>
                <w:lang w:eastAsia="ar-SA"/>
              </w:rPr>
              <w:t>вой. «Машина» Т. Ломовой; «Дож</w:t>
            </w:r>
            <w:r>
              <w:rPr>
                <w:rFonts w:ascii="Times New Roman" w:hAnsi="Times New Roman" w:eastAsia="Times New Roman" w:cs="Times New Roman"/>
                <w:color w:val="000000"/>
                <w:spacing w:val="-3"/>
                <w:lang w:eastAsia="ar-SA"/>
              </w:rPr>
              <w:softHyphen/>
            </w:r>
            <w:r>
              <w:rPr>
                <w:rFonts w:ascii="Times New Roman" w:hAnsi="Times New Roman" w:eastAsia="Times New Roman" w:cs="Times New Roman"/>
                <w:color w:val="000000"/>
                <w:spacing w:val="-1"/>
                <w:lang w:eastAsia="ar-SA"/>
              </w:rPr>
              <w:t>динки» Т. Ломовой; «Найди игрушку» Р. Рустамова</w:t>
            </w:r>
            <w:r>
              <w:rPr>
                <w:rFonts w:ascii="Times New Roman" w:hAnsi="Times New Roman" w:eastAsia="Times New Roman" w:cs="Times New Roman"/>
                <w:color w:val="000000"/>
                <w:spacing w:val="-3"/>
                <w:lang w:eastAsia="ar-SA"/>
              </w:rPr>
              <w:t xml:space="preserve">; </w:t>
            </w:r>
            <w:r>
              <w:rPr>
                <w:rFonts w:ascii="Times New Roman" w:hAnsi="Times New Roman" w:eastAsia="Times New Roman" w:cs="Times New Roman"/>
                <w:lang w:eastAsia="ar-SA"/>
              </w:rPr>
              <w:t>«Гуси» р.н.п, обр. Н. Метлова.</w:t>
            </w:r>
          </w:p>
          <w:p w14:paraId="41E15CD2">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7EC01BF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color w:val="000000"/>
                <w:spacing w:val="6"/>
                <w:lang w:eastAsia="ar-SA"/>
              </w:rPr>
              <w:t xml:space="preserve">Различать </w:t>
            </w:r>
            <w:r>
              <w:rPr>
                <w:rFonts w:ascii="Times New Roman" w:hAnsi="Times New Roman" w:eastAsia="Times New Roman" w:cs="Times New Roman"/>
                <w:color w:val="000000"/>
                <w:lang w:eastAsia="ar-SA"/>
              </w:rPr>
              <w:t xml:space="preserve">звуки по высоте, уметь выполнять танцевальные движения: кружиться в парах, притопывать попеременно ногами, двигаться  в парах. Проявлять </w:t>
            </w:r>
            <w:r>
              <w:rPr>
                <w:rFonts w:ascii="Times New Roman" w:hAnsi="Times New Roman" w:eastAsia="Times New Roman" w:cs="Times New Roman"/>
                <w:color w:val="000000"/>
                <w:spacing w:val="-1"/>
                <w:lang w:eastAsia="ar-SA"/>
              </w:rPr>
              <w:t>эмоциональную отзывчивость на доступные возрасту музыкальные произведения, пытаться отражать полученные впечатления в речи и продуктивных видах деятельности. Проявлять интерес к участию в совместном досуге</w:t>
            </w:r>
            <w:r>
              <w:rPr>
                <w:rFonts w:ascii="Times New Roman" w:hAnsi="Times New Roman" w:eastAsia="Times New Roman" w:cs="Times New Roman"/>
                <w:lang w:eastAsia="ar-SA"/>
              </w:rPr>
              <w:t>.</w:t>
            </w:r>
          </w:p>
        </w:tc>
        <w:tc>
          <w:tcPr>
            <w:tcW w:w="1559" w:type="dxa"/>
            <w:shd w:val="clear" w:color="auto" w:fill="auto"/>
          </w:tcPr>
          <w:p w14:paraId="67EB6DE9">
            <w:pPr>
              <w:suppressAutoHyphens/>
              <w:spacing w:after="0" w:line="240" w:lineRule="auto"/>
              <w:rPr>
                <w:rFonts w:ascii="Times New Roman" w:hAnsi="Times New Roman" w:eastAsia="Times New Roman" w:cs="Times New Roman"/>
                <w:b/>
                <w:bCs/>
                <w:color w:val="000000"/>
                <w:spacing w:val="-3"/>
                <w:lang w:eastAsia="ar-SA"/>
              </w:rPr>
            </w:pPr>
            <w:r>
              <w:rPr>
                <w:rFonts w:ascii="Times New Roman" w:hAnsi="Times New Roman" w:eastAsia="Times New Roman" w:cs="Times New Roman"/>
                <w:b/>
                <w:bCs/>
                <w:color w:val="000000"/>
                <w:spacing w:val="-3"/>
                <w:lang w:eastAsia="ar-SA"/>
              </w:rPr>
              <w:t>Развлечение:</w:t>
            </w:r>
          </w:p>
          <w:p w14:paraId="522D24CD">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3"/>
                <w:lang w:eastAsia="ar-SA"/>
              </w:rPr>
              <w:t>«Весна - красна»</w:t>
            </w:r>
          </w:p>
        </w:tc>
      </w:tr>
    </w:tbl>
    <w:p w14:paraId="5D718158">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br w:type="textWrapping" w:clear="all"/>
      </w:r>
    </w:p>
    <w:p w14:paraId="2548751E">
      <w:pPr>
        <w:suppressAutoHyphens/>
        <w:spacing w:after="0" w:line="240" w:lineRule="auto"/>
        <w:jc w:val="center"/>
        <w:rPr>
          <w:rFonts w:ascii="Times New Roman" w:hAnsi="Times New Roman" w:eastAsia="Times New Roman" w:cs="Times New Roman"/>
          <w:b/>
          <w:i/>
          <w:lang w:eastAsia="ar-SA"/>
        </w:rPr>
      </w:pPr>
      <w:r>
        <w:rPr>
          <w:rFonts w:ascii="Times New Roman" w:hAnsi="Times New Roman" w:eastAsia="Times New Roman" w:cs="Times New Roman"/>
          <w:b/>
          <w:i/>
          <w:lang w:eastAsia="ar-SA"/>
        </w:rPr>
        <w:t>Средняя группа (от 4 до 5 лет )</w:t>
      </w:r>
    </w:p>
    <w:p w14:paraId="20B1F4FC">
      <w:pPr>
        <w:suppressAutoHyphens/>
        <w:spacing w:after="0" w:line="240" w:lineRule="auto"/>
        <w:rPr>
          <w:rFonts w:ascii="Times New Roman" w:hAnsi="Times New Roman" w:eastAsia="Times New Roman" w:cs="Times New Roman"/>
          <w:b/>
          <w:lang w:eastAsia="ar-SA"/>
        </w:rPr>
      </w:pPr>
    </w:p>
    <w:tbl>
      <w:tblPr>
        <w:tblStyle w:val="5"/>
        <w:tblW w:w="14949"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588"/>
        <w:gridCol w:w="5815"/>
        <w:gridCol w:w="3827"/>
        <w:gridCol w:w="1559"/>
      </w:tblGrid>
      <w:tr w14:paraId="6FDD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160" w:type="dxa"/>
            <w:shd w:val="clear" w:color="auto" w:fill="auto"/>
          </w:tcPr>
          <w:p w14:paraId="576C625E">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Тема</w:t>
            </w:r>
          </w:p>
          <w:p w14:paraId="4DC4FECF">
            <w:pPr>
              <w:suppressAutoHyphens/>
              <w:spacing w:after="0" w:line="240" w:lineRule="auto"/>
              <w:jc w:val="center"/>
              <w:rPr>
                <w:rFonts w:ascii="Times New Roman" w:hAnsi="Times New Roman" w:eastAsia="Times New Roman" w:cs="Times New Roman"/>
                <w:b/>
                <w:lang w:eastAsia="ar-SA"/>
              </w:rPr>
            </w:pPr>
          </w:p>
        </w:tc>
        <w:tc>
          <w:tcPr>
            <w:tcW w:w="1588" w:type="dxa"/>
            <w:shd w:val="clear" w:color="auto" w:fill="auto"/>
          </w:tcPr>
          <w:p w14:paraId="39D994BF">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Период</w:t>
            </w:r>
          </w:p>
        </w:tc>
        <w:tc>
          <w:tcPr>
            <w:tcW w:w="5815" w:type="dxa"/>
            <w:shd w:val="clear" w:color="auto" w:fill="auto"/>
          </w:tcPr>
          <w:p w14:paraId="04ED1CCD">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Элементы основного содержания</w:t>
            </w:r>
          </w:p>
        </w:tc>
        <w:tc>
          <w:tcPr>
            <w:tcW w:w="3827" w:type="dxa"/>
            <w:shd w:val="clear" w:color="auto" w:fill="auto"/>
          </w:tcPr>
          <w:p w14:paraId="1C495D48">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Целевые ориентиры</w:t>
            </w:r>
          </w:p>
        </w:tc>
        <w:tc>
          <w:tcPr>
            <w:tcW w:w="1559" w:type="dxa"/>
            <w:shd w:val="clear" w:color="auto" w:fill="auto"/>
          </w:tcPr>
          <w:p w14:paraId="59733A20">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Итоговое меропри</w:t>
            </w:r>
          </w:p>
          <w:p w14:paraId="540BD357">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ятие </w:t>
            </w:r>
          </w:p>
        </w:tc>
      </w:tr>
      <w:tr w14:paraId="38AD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160" w:type="dxa"/>
            <w:shd w:val="clear" w:color="auto" w:fill="auto"/>
          </w:tcPr>
          <w:p w14:paraId="6FF331FA">
            <w:pPr>
              <w:suppressAutoHyphens/>
              <w:spacing w:after="0" w:line="240" w:lineRule="auto"/>
              <w:rPr>
                <w:rFonts w:ascii="Times New Roman" w:hAnsi="Times New Roman" w:eastAsia="Times New Roman" w:cs="Times New Roman"/>
                <w:b/>
                <w:bCs/>
                <w:color w:val="000000"/>
                <w:spacing w:val="-6"/>
                <w:w w:val="101"/>
                <w:lang w:eastAsia="ar-SA"/>
              </w:rPr>
            </w:pPr>
            <w:r>
              <w:rPr>
                <w:rFonts w:ascii="Times New Roman" w:hAnsi="Times New Roman" w:eastAsia="Times New Roman" w:cs="Times New Roman"/>
                <w:b/>
                <w:lang w:eastAsia="ar-SA"/>
              </w:rPr>
              <w:t xml:space="preserve"> «Встреча друзей</w:t>
            </w:r>
            <w:r>
              <w:rPr>
                <w:rFonts w:ascii="Times New Roman" w:hAnsi="Times New Roman" w:eastAsia="Times New Roman" w:cs="Times New Roman"/>
                <w:b/>
                <w:bCs/>
                <w:color w:val="000000"/>
                <w:spacing w:val="-6"/>
                <w:w w:val="101"/>
                <w:lang w:eastAsia="ar-SA"/>
              </w:rPr>
              <w:t>»</w:t>
            </w:r>
          </w:p>
          <w:p w14:paraId="0A8A779A">
            <w:pPr>
              <w:suppressAutoHyphens/>
              <w:spacing w:after="0" w:line="240" w:lineRule="auto"/>
              <w:rPr>
                <w:rFonts w:ascii="Times New Roman" w:hAnsi="Times New Roman" w:eastAsia="Times New Roman" w:cs="Times New Roman"/>
                <w:b/>
                <w:bCs/>
                <w:color w:val="000000"/>
                <w:spacing w:val="-6"/>
                <w:w w:val="101"/>
                <w:lang w:eastAsia="ar-SA"/>
              </w:rPr>
            </w:pPr>
          </w:p>
          <w:p w14:paraId="152DC723">
            <w:pPr>
              <w:suppressAutoHyphens/>
              <w:spacing w:after="0" w:line="240" w:lineRule="auto"/>
              <w:rPr>
                <w:rFonts w:ascii="Times New Roman" w:hAnsi="Times New Roman" w:eastAsia="Times New Roman" w:cs="Times New Roman"/>
                <w:b/>
                <w:bCs/>
                <w:color w:val="000000"/>
                <w:spacing w:val="-6"/>
                <w:w w:val="101"/>
                <w:lang w:eastAsia="ar-SA"/>
              </w:rPr>
            </w:pPr>
          </w:p>
          <w:p w14:paraId="569F06A9">
            <w:pPr>
              <w:suppressAutoHyphens/>
              <w:spacing w:after="0" w:line="240" w:lineRule="auto"/>
              <w:rPr>
                <w:rFonts w:ascii="Times New Roman" w:hAnsi="Times New Roman" w:eastAsia="Times New Roman" w:cs="Times New Roman"/>
                <w:b/>
                <w:bCs/>
                <w:color w:val="000000"/>
                <w:spacing w:val="-6"/>
                <w:w w:val="101"/>
                <w:lang w:eastAsia="ar-SA"/>
              </w:rPr>
            </w:pPr>
          </w:p>
          <w:p w14:paraId="583B7201">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bCs/>
                <w:color w:val="000000"/>
                <w:spacing w:val="-6"/>
                <w:w w:val="101"/>
                <w:lang w:eastAsia="ar-SA"/>
              </w:rPr>
              <w:t>«</w:t>
            </w:r>
            <w:r>
              <w:rPr>
                <w:rFonts w:ascii="Times New Roman" w:hAnsi="Times New Roman" w:eastAsia="Times New Roman" w:cs="Times New Roman"/>
                <w:b/>
                <w:lang w:eastAsia="ar-SA"/>
              </w:rPr>
              <w:t>Воспоминания о лете»</w:t>
            </w:r>
          </w:p>
          <w:p w14:paraId="432FA7F5">
            <w:pPr>
              <w:suppressAutoHyphens/>
              <w:spacing w:after="0" w:line="240" w:lineRule="auto"/>
              <w:jc w:val="center"/>
              <w:rPr>
                <w:rFonts w:ascii="Times New Roman" w:hAnsi="Times New Roman" w:eastAsia="Times New Roman" w:cs="Times New Roman"/>
                <w:b/>
                <w:lang w:eastAsia="ar-SA"/>
              </w:rPr>
            </w:pPr>
          </w:p>
          <w:p w14:paraId="1C376886">
            <w:pPr>
              <w:suppressAutoHyphens/>
              <w:spacing w:after="0" w:line="240" w:lineRule="auto"/>
              <w:jc w:val="center"/>
              <w:rPr>
                <w:rFonts w:ascii="Times New Roman" w:hAnsi="Times New Roman" w:eastAsia="Times New Roman" w:cs="Times New Roman"/>
                <w:b/>
                <w:lang w:eastAsia="ar-SA"/>
              </w:rPr>
            </w:pPr>
          </w:p>
          <w:p w14:paraId="7EB32DA7">
            <w:pPr>
              <w:suppressAutoHyphens/>
              <w:spacing w:after="0" w:line="240" w:lineRule="auto"/>
              <w:jc w:val="center"/>
              <w:rPr>
                <w:rFonts w:ascii="Times New Roman" w:hAnsi="Times New Roman" w:eastAsia="Times New Roman" w:cs="Times New Roman"/>
                <w:b/>
                <w:lang w:eastAsia="ar-SA"/>
              </w:rPr>
            </w:pPr>
          </w:p>
          <w:p w14:paraId="2796396D">
            <w:pPr>
              <w:suppressAutoHyphens/>
              <w:spacing w:after="0" w:line="240" w:lineRule="auto"/>
              <w:jc w:val="center"/>
              <w:rPr>
                <w:rFonts w:ascii="Times New Roman" w:hAnsi="Times New Roman" w:eastAsia="Times New Roman" w:cs="Times New Roman"/>
                <w:b/>
                <w:lang w:eastAsia="ar-SA"/>
              </w:rPr>
            </w:pPr>
          </w:p>
        </w:tc>
        <w:tc>
          <w:tcPr>
            <w:tcW w:w="1588" w:type="dxa"/>
            <w:shd w:val="clear" w:color="auto" w:fill="auto"/>
          </w:tcPr>
          <w:p w14:paraId="295B8496">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Сентябрь</w:t>
            </w:r>
          </w:p>
          <w:p w14:paraId="67D7B38F">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01. -12.</w:t>
            </w:r>
          </w:p>
          <w:p w14:paraId="59CE0DCB">
            <w:pPr>
              <w:suppressAutoHyphens/>
              <w:spacing w:after="0" w:line="240" w:lineRule="auto"/>
              <w:rPr>
                <w:rFonts w:ascii="Times New Roman" w:hAnsi="Times New Roman" w:eastAsia="Times New Roman" w:cs="Times New Roman"/>
                <w:b/>
                <w:lang w:eastAsia="ar-SA"/>
              </w:rPr>
            </w:pPr>
          </w:p>
          <w:p w14:paraId="3FC40792">
            <w:pPr>
              <w:suppressAutoHyphens/>
              <w:spacing w:after="0" w:line="240" w:lineRule="auto"/>
              <w:rPr>
                <w:rFonts w:ascii="Times New Roman" w:hAnsi="Times New Roman" w:eastAsia="Times New Roman" w:cs="Times New Roman"/>
                <w:b/>
                <w:lang w:eastAsia="ar-SA"/>
              </w:rPr>
            </w:pPr>
          </w:p>
          <w:p w14:paraId="78D0F439">
            <w:pPr>
              <w:suppressAutoHyphens/>
              <w:spacing w:after="0" w:line="240" w:lineRule="auto"/>
              <w:rPr>
                <w:rFonts w:ascii="Times New Roman" w:hAnsi="Times New Roman" w:eastAsia="Times New Roman" w:cs="Times New Roman"/>
                <w:b/>
                <w:lang w:eastAsia="ar-SA"/>
              </w:rPr>
            </w:pPr>
          </w:p>
          <w:p w14:paraId="4B9A1D02">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15. – 30.</w:t>
            </w:r>
          </w:p>
        </w:tc>
        <w:tc>
          <w:tcPr>
            <w:tcW w:w="5815" w:type="dxa"/>
            <w:shd w:val="clear" w:color="auto" w:fill="auto"/>
          </w:tcPr>
          <w:p w14:paraId="485426A2">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«Колыбельная» А. Гречанинова; «Марш» Л. Шульгина; «Ах ты, береза» рус.нар. песня; «Осенняя песенка» Д. Васильева-Буглая, «Зайчик», муз. Ю. Матвеева.</w:t>
            </w:r>
          </w:p>
          <w:p w14:paraId="2D14A2E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«Две тетери», муз. М. Щеглова; «Жук», муз. Н. Потоловского; «Осень», муз. Ю. Чичкова; «Баю-бай», муз.М. Красина, сл. М. Черной; ; «Кошечка», муз. В. Витлина, сл. Н. Найденовой.</w:t>
            </w:r>
          </w:p>
          <w:p w14:paraId="2B1AFF99">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«Пружинки» под рус.нар. мелодию; «Марш», муз. И.Беркович</w:t>
            </w:r>
          </w:p>
          <w:p w14:paraId="2D179C13">
            <w:pPr>
              <w:suppressAutoHyphens/>
              <w:spacing w:after="0" w:line="240" w:lineRule="auto"/>
              <w:rPr>
                <w:rFonts w:ascii="Times New Roman" w:hAnsi="Times New Roman" w:eastAsia="Times New Roman" w:cs="Times New Roman"/>
                <w:color w:val="000000"/>
                <w:lang w:eastAsia="ar-SA"/>
              </w:rPr>
            </w:pPr>
            <w:r>
              <w:rPr>
                <w:rFonts w:ascii="Times New Roman" w:hAnsi="Times New Roman" w:eastAsia="Times New Roman" w:cs="Times New Roman"/>
                <w:color w:val="000000"/>
                <w:lang w:eastAsia="ar-SA"/>
              </w:rPr>
              <w:t xml:space="preserve">«Элементы танцев», </w:t>
            </w:r>
            <w:r>
              <w:rPr>
                <w:rFonts w:ascii="Times New Roman" w:hAnsi="Times New Roman" w:eastAsia="Times New Roman" w:cs="Times New Roman"/>
                <w:lang w:eastAsia="ar-SA"/>
              </w:rPr>
              <w:t>«Барабанщик», муз. М. Красева; «Танец осенних листочков», муз. А. Филиппенко;</w:t>
            </w:r>
            <w:r>
              <w:rPr>
                <w:rFonts w:ascii="Times New Roman" w:hAnsi="Times New Roman" w:eastAsia="Times New Roman" w:cs="Times New Roman"/>
                <w:color w:val="000000"/>
                <w:lang w:eastAsia="ar-SA"/>
              </w:rPr>
              <w:t xml:space="preserve"> «Игра с листьями» М. Красева; «Делай как я», английская народная песня.</w:t>
            </w:r>
          </w:p>
          <w:p w14:paraId="7C1109CE">
            <w:pPr>
              <w:suppressAutoHyphens/>
              <w:spacing w:after="0" w:line="240" w:lineRule="auto"/>
              <w:rPr>
                <w:rFonts w:ascii="Times New Roman" w:hAnsi="Times New Roman" w:eastAsia="Times New Roman" w:cs="Times New Roman"/>
                <w:lang w:eastAsia="ar-SA"/>
              </w:rPr>
            </w:pPr>
          </w:p>
        </w:tc>
        <w:tc>
          <w:tcPr>
            <w:tcW w:w="3827" w:type="dxa"/>
            <w:shd w:val="clear" w:color="auto" w:fill="auto"/>
          </w:tcPr>
          <w:p w14:paraId="49F7C1F3">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color w:val="000000"/>
                <w:lang w:eastAsia="ar-SA"/>
              </w:rPr>
              <w:t>Владеть навыком коллективного пения, уметь считаться с интересами товарищей; хорошо ориентироваться в музыкальном зале, знать правила безопасного поведения во время исполнения танцевальных движений.</w:t>
            </w:r>
          </w:p>
        </w:tc>
        <w:tc>
          <w:tcPr>
            <w:tcW w:w="1559" w:type="dxa"/>
            <w:shd w:val="clear" w:color="auto" w:fill="auto"/>
          </w:tcPr>
          <w:p w14:paraId="3F9AC3AC">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2"/>
                <w:lang w:eastAsia="ar-SA"/>
              </w:rPr>
              <w:t>Праздник: «Встреча друзей»</w:t>
            </w:r>
          </w:p>
        </w:tc>
      </w:tr>
      <w:tr w14:paraId="6FF0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2160" w:type="dxa"/>
            <w:shd w:val="clear" w:color="auto" w:fill="auto"/>
          </w:tcPr>
          <w:p w14:paraId="274702F9">
            <w:pPr>
              <w:suppressLineNumbers/>
              <w:suppressAutoHyphens/>
              <w:spacing w:after="106" w:line="240" w:lineRule="auto"/>
              <w:ind w:right="57"/>
              <w:rPr>
                <w:rFonts w:ascii="Times New Roman" w:hAnsi="Times New Roman" w:eastAsia="Times New Roman" w:cs="Times New Roman"/>
                <w:lang w:eastAsia="ar-SA"/>
              </w:rPr>
            </w:pPr>
            <w:r>
              <w:rPr>
                <w:rFonts w:ascii="Times New Roman" w:hAnsi="Times New Roman" w:eastAsia="Times New Roman" w:cs="Times New Roman"/>
                <w:b/>
                <w:lang w:eastAsia="ar-SA"/>
              </w:rPr>
              <w:t>«Мне нравится осень»</w:t>
            </w:r>
          </w:p>
          <w:p w14:paraId="3A96D9C2">
            <w:pPr>
              <w:suppressAutoHyphens/>
              <w:spacing w:after="0" w:line="240" w:lineRule="auto"/>
              <w:rPr>
                <w:rFonts w:ascii="Times New Roman" w:hAnsi="Times New Roman" w:eastAsia="Times New Roman" w:cs="Times New Roman"/>
                <w:b/>
                <w:bCs/>
                <w:color w:val="000000"/>
                <w:spacing w:val="-5"/>
                <w:lang w:eastAsia="ar-SA"/>
              </w:rPr>
            </w:pPr>
          </w:p>
          <w:p w14:paraId="48512FC6">
            <w:pPr>
              <w:suppressAutoHyphens/>
              <w:spacing w:after="0" w:line="240" w:lineRule="auto"/>
              <w:jc w:val="center"/>
              <w:rPr>
                <w:rFonts w:ascii="Times New Roman" w:hAnsi="Times New Roman" w:eastAsia="Times New Roman" w:cs="Times New Roman"/>
                <w:b/>
                <w:lang w:eastAsia="ar-SA"/>
              </w:rPr>
            </w:pPr>
          </w:p>
          <w:p w14:paraId="1E13158F">
            <w:pPr>
              <w:suppressAutoHyphens/>
              <w:spacing w:after="0" w:line="240" w:lineRule="auto"/>
              <w:jc w:val="center"/>
              <w:rPr>
                <w:rFonts w:ascii="Times New Roman" w:hAnsi="Times New Roman" w:eastAsia="Times New Roman" w:cs="Times New Roman"/>
                <w:b/>
                <w:lang w:eastAsia="ar-SA"/>
              </w:rPr>
            </w:pPr>
          </w:p>
          <w:p w14:paraId="1E6FDB8A">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«Осеннее солнце»</w:t>
            </w:r>
          </w:p>
          <w:p w14:paraId="1FBBEC7E">
            <w:pPr>
              <w:suppressAutoHyphens/>
              <w:spacing w:after="0" w:line="240" w:lineRule="auto"/>
              <w:jc w:val="center"/>
              <w:rPr>
                <w:rFonts w:ascii="Times New Roman" w:hAnsi="Times New Roman" w:eastAsia="Times New Roman" w:cs="Times New Roman"/>
                <w:b/>
                <w:lang w:eastAsia="ar-SA"/>
              </w:rPr>
            </w:pPr>
          </w:p>
          <w:p w14:paraId="22714BCC">
            <w:pPr>
              <w:suppressAutoHyphens/>
              <w:spacing w:after="0" w:line="240" w:lineRule="auto"/>
              <w:jc w:val="center"/>
              <w:rPr>
                <w:rFonts w:ascii="Times New Roman" w:hAnsi="Times New Roman" w:eastAsia="Times New Roman" w:cs="Times New Roman"/>
                <w:b/>
                <w:lang w:eastAsia="ar-SA"/>
              </w:rPr>
            </w:pPr>
          </w:p>
          <w:p w14:paraId="4876D72E">
            <w:pPr>
              <w:suppressAutoHyphens/>
              <w:spacing w:after="0" w:line="240" w:lineRule="auto"/>
              <w:jc w:val="center"/>
              <w:rPr>
                <w:rFonts w:ascii="Times New Roman" w:hAnsi="Times New Roman" w:eastAsia="Times New Roman" w:cs="Times New Roman"/>
                <w:b/>
                <w:lang w:eastAsia="ar-SA"/>
              </w:rPr>
            </w:pPr>
          </w:p>
          <w:p w14:paraId="7AC69135">
            <w:pPr>
              <w:suppressAutoHyphens/>
              <w:spacing w:after="0" w:line="240" w:lineRule="auto"/>
              <w:rPr>
                <w:rFonts w:ascii="Times New Roman" w:hAnsi="Times New Roman" w:eastAsia="Times New Roman" w:cs="Times New Roman"/>
                <w:b/>
                <w:lang w:eastAsia="ar-SA"/>
              </w:rPr>
            </w:pPr>
          </w:p>
        </w:tc>
        <w:tc>
          <w:tcPr>
            <w:tcW w:w="1588" w:type="dxa"/>
            <w:shd w:val="clear" w:color="auto" w:fill="auto"/>
          </w:tcPr>
          <w:p w14:paraId="4577FD4E">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Октябрь</w:t>
            </w:r>
          </w:p>
          <w:p w14:paraId="6EC33ED5">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01.– 15.</w:t>
            </w:r>
          </w:p>
          <w:p w14:paraId="4149CFFC">
            <w:pPr>
              <w:suppressAutoHyphens/>
              <w:spacing w:after="0" w:line="240" w:lineRule="auto"/>
              <w:rPr>
                <w:rFonts w:ascii="Times New Roman" w:hAnsi="Times New Roman" w:eastAsia="Times New Roman" w:cs="Times New Roman"/>
                <w:b/>
                <w:lang w:eastAsia="ar-SA"/>
              </w:rPr>
            </w:pPr>
          </w:p>
          <w:p w14:paraId="6279BF2A">
            <w:pPr>
              <w:suppressAutoHyphens/>
              <w:spacing w:after="0" w:line="240" w:lineRule="auto"/>
              <w:rPr>
                <w:rFonts w:ascii="Times New Roman" w:hAnsi="Times New Roman" w:eastAsia="Times New Roman" w:cs="Times New Roman"/>
                <w:b/>
                <w:lang w:eastAsia="ar-SA"/>
              </w:rPr>
            </w:pPr>
          </w:p>
          <w:p w14:paraId="12EBC427">
            <w:pPr>
              <w:suppressAutoHyphens/>
              <w:spacing w:after="0" w:line="240" w:lineRule="auto"/>
              <w:rPr>
                <w:rFonts w:ascii="Times New Roman" w:hAnsi="Times New Roman" w:eastAsia="Times New Roman" w:cs="Times New Roman"/>
                <w:b/>
                <w:lang w:eastAsia="ar-SA"/>
              </w:rPr>
            </w:pPr>
          </w:p>
          <w:p w14:paraId="2EF64DAF">
            <w:pPr>
              <w:suppressAutoHyphens/>
              <w:spacing w:after="0" w:line="240" w:lineRule="auto"/>
              <w:rPr>
                <w:rFonts w:ascii="Times New Roman" w:hAnsi="Times New Roman" w:eastAsia="Times New Roman" w:cs="Times New Roman"/>
                <w:b/>
                <w:lang w:eastAsia="ar-SA"/>
              </w:rPr>
            </w:pPr>
          </w:p>
          <w:p w14:paraId="553ABF70">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15. – 31.</w:t>
            </w:r>
          </w:p>
        </w:tc>
        <w:tc>
          <w:tcPr>
            <w:tcW w:w="5815" w:type="dxa"/>
            <w:shd w:val="clear" w:color="auto" w:fill="auto"/>
          </w:tcPr>
          <w:p w14:paraId="55C8A131">
            <w:pPr>
              <w:suppressLineNumbers/>
              <w:shd w:val="clear" w:color="auto" w:fill="FFFFFF"/>
              <w:suppressAutoHyphens/>
              <w:snapToGrid w:val="0"/>
              <w:spacing w:after="0" w:line="240" w:lineRule="auto"/>
              <w:ind w:right="57"/>
              <w:rPr>
                <w:rFonts w:ascii="Times New Roman" w:hAnsi="Times New Roman" w:eastAsia="Times New Roman" w:cs="Times New Roman"/>
                <w:color w:val="000000"/>
                <w:lang w:eastAsia="ar-SA"/>
              </w:rPr>
            </w:pPr>
            <w:r>
              <w:rPr>
                <w:rFonts w:ascii="Times New Roman" w:hAnsi="Times New Roman" w:eastAsia="Times New Roman" w:cs="Times New Roman"/>
                <w:color w:val="000000"/>
                <w:lang w:eastAsia="ar-SA"/>
              </w:rPr>
              <w:t>«Плакса, злюка, резвушка» Д. Б. Кабалевско</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lang w:eastAsia="ar-SA"/>
              </w:rPr>
              <w:t>го, «Пьеска» Р. Шумана, «Болезнь куклы», «Новая кукла» П. И. Чайковского.</w:t>
            </w:r>
          </w:p>
          <w:p w14:paraId="29836584">
            <w:pPr>
              <w:shd w:val="clear" w:color="auto" w:fill="FFFFFF"/>
              <w:suppressAutoHyphens/>
              <w:autoSpaceDE w:val="0"/>
              <w:snapToGrid w:val="0"/>
              <w:spacing w:after="0" w:line="240" w:lineRule="auto"/>
              <w:rPr>
                <w:rFonts w:ascii="Times New Roman" w:hAnsi="Times New Roman" w:eastAsia="Times New Roman" w:cs="Times New Roman"/>
                <w:color w:val="000000"/>
                <w:lang w:eastAsia="ar-SA"/>
              </w:rPr>
            </w:pPr>
            <w:r>
              <w:rPr>
                <w:rFonts w:ascii="Times New Roman" w:hAnsi="Times New Roman" w:eastAsia="Times New Roman" w:cs="Times New Roman"/>
                <w:color w:val="000000"/>
                <w:lang w:eastAsia="ar-SA"/>
              </w:rPr>
              <w:t>«Чей это марш?» Г. Левкодимова, «Птичка и птенчики» Е. Тиличеевой; «Листики», муз. Л. Беленко. сл. А. Шибицкой; «Дождик», муз. М. Красева, сл. Н. Френкель; «Веселые гуси», у.н.п.; «Маленький котенок и большая кошка» (во</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lang w:eastAsia="ar-SA"/>
              </w:rPr>
              <w:t>кальная импровизация).</w:t>
            </w:r>
          </w:p>
          <w:p w14:paraId="33B38C78">
            <w:pPr>
              <w:shd w:val="clear" w:color="auto" w:fill="FFFFFF"/>
              <w:suppressAutoHyphens/>
              <w:autoSpaceDE w:val="0"/>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color w:val="000000"/>
                <w:lang w:eastAsia="ar-SA"/>
              </w:rPr>
              <w:t>«Элементы хоровода» А. Филиппенко, «Эле</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lang w:eastAsia="ar-SA"/>
              </w:rPr>
              <w:t>менты танцев» Н. Вересокиной, «Упражнения с листочками, зонтиками» В. Костенко, «Танец рябинок», Н. Вере</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lang w:eastAsia="ar-SA"/>
              </w:rPr>
              <w:t>сокиной; «Покажи ладошки», латвийская на</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lang w:eastAsia="ar-SA"/>
              </w:rPr>
              <w:t xml:space="preserve">родная полька, </w:t>
            </w:r>
            <w:r>
              <w:rPr>
                <w:rFonts w:ascii="Times New Roman" w:hAnsi="Times New Roman" w:eastAsia="Times New Roman" w:cs="Times New Roman"/>
                <w:lang w:eastAsia="ar-SA"/>
              </w:rPr>
              <w:t>«Огородная-хороводная», муз. Б. Можжевелова.</w:t>
            </w:r>
          </w:p>
        </w:tc>
        <w:tc>
          <w:tcPr>
            <w:tcW w:w="3827" w:type="dxa"/>
            <w:shd w:val="clear" w:color="auto" w:fill="auto"/>
          </w:tcPr>
          <w:p w14:paraId="4643E47A">
            <w:pPr>
              <w:suppressAutoHyphens/>
              <w:spacing w:after="0" w:line="240" w:lineRule="auto"/>
              <w:rPr>
                <w:rFonts w:ascii="Times New Roman" w:hAnsi="Times New Roman" w:eastAsia="Times New Roman" w:cs="Times New Roman"/>
                <w:b/>
                <w:color w:val="000000"/>
                <w:spacing w:val="-2"/>
                <w:lang w:eastAsia="ar-SA"/>
              </w:rPr>
            </w:pPr>
            <w:r>
              <w:rPr>
                <w:rFonts w:ascii="Times New Roman" w:hAnsi="Times New Roman" w:eastAsia="Times New Roman" w:cs="Times New Roman"/>
                <w:color w:val="000000"/>
                <w:lang w:eastAsia="ar-SA"/>
              </w:rPr>
              <w:t>Владеть навыком вокальной и танцевальной импровизации на заданную тему, уметь правильно подбирать элементы костюма; в танце уметь согласовывать свои действия с партнёром и совместными усилиями достигать результата; вла</w:t>
            </w:r>
            <w:r>
              <w:rPr>
                <w:rFonts w:ascii="Times New Roman" w:hAnsi="Times New Roman" w:eastAsia="Times New Roman" w:cs="Times New Roman"/>
                <w:color w:val="000000"/>
                <w:lang w:eastAsia="ar-SA"/>
              </w:rPr>
              <w:softHyphen/>
            </w:r>
            <w:r>
              <w:rPr>
                <w:rFonts w:ascii="Times New Roman" w:hAnsi="Times New Roman" w:eastAsia="Times New Roman" w:cs="Times New Roman"/>
                <w:color w:val="000000"/>
                <w:lang w:eastAsia="ar-SA"/>
              </w:rPr>
              <w:t>деть техникой правильного дыхания во время пения.</w:t>
            </w:r>
          </w:p>
        </w:tc>
        <w:tc>
          <w:tcPr>
            <w:tcW w:w="1559" w:type="dxa"/>
            <w:shd w:val="clear" w:color="auto" w:fill="auto"/>
          </w:tcPr>
          <w:p w14:paraId="6F874547">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color w:val="000000"/>
                <w:spacing w:val="-3"/>
                <w:lang w:eastAsia="ar-SA"/>
              </w:rPr>
              <w:t xml:space="preserve">Развлечение: </w:t>
            </w:r>
          </w:p>
          <w:p w14:paraId="0297A0CD">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bCs/>
                <w:color w:val="000000"/>
                <w:spacing w:val="-3"/>
                <w:lang w:eastAsia="ar-SA"/>
              </w:rPr>
              <w:t>«Осень чудная пара».</w:t>
            </w:r>
          </w:p>
          <w:p w14:paraId="15D5BCF7">
            <w:pPr>
              <w:suppressAutoHyphens/>
              <w:spacing w:after="0" w:line="240" w:lineRule="auto"/>
              <w:rPr>
                <w:rFonts w:ascii="Times New Roman" w:hAnsi="Times New Roman" w:eastAsia="Times New Roman" w:cs="Times New Roman"/>
                <w:b/>
                <w:lang w:eastAsia="ar-SA"/>
              </w:rPr>
            </w:pPr>
          </w:p>
        </w:tc>
      </w:tr>
      <w:tr w14:paraId="70CD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160" w:type="dxa"/>
            <w:shd w:val="clear" w:color="auto" w:fill="auto"/>
          </w:tcPr>
          <w:p w14:paraId="3C75314A">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«Грустный дождик»</w:t>
            </w:r>
          </w:p>
          <w:p w14:paraId="7029BF3C">
            <w:pPr>
              <w:suppressAutoHyphens/>
              <w:spacing w:after="0" w:line="240" w:lineRule="auto"/>
              <w:rPr>
                <w:rFonts w:ascii="Times New Roman" w:hAnsi="Times New Roman" w:eastAsia="Times New Roman" w:cs="Times New Roman"/>
                <w:b/>
                <w:lang w:eastAsia="ar-SA"/>
              </w:rPr>
            </w:pPr>
          </w:p>
          <w:p w14:paraId="33CC9F86">
            <w:pPr>
              <w:suppressAutoHyphens/>
              <w:spacing w:after="0" w:line="240" w:lineRule="auto"/>
              <w:rPr>
                <w:rFonts w:ascii="Times New Roman" w:hAnsi="Times New Roman" w:eastAsia="Times New Roman" w:cs="Times New Roman"/>
                <w:lang w:eastAsia="ar-SA"/>
              </w:rPr>
            </w:pPr>
          </w:p>
          <w:p w14:paraId="3EE40190">
            <w:pPr>
              <w:suppressAutoHyphens/>
              <w:spacing w:after="0" w:line="240" w:lineRule="auto"/>
              <w:jc w:val="center"/>
              <w:rPr>
                <w:rFonts w:ascii="Times New Roman" w:hAnsi="Times New Roman" w:eastAsia="Times New Roman" w:cs="Times New Roman"/>
                <w:b/>
                <w:bCs/>
                <w:color w:val="000000"/>
                <w:spacing w:val="-5"/>
                <w:lang w:eastAsia="ar-SA"/>
              </w:rPr>
            </w:pPr>
          </w:p>
        </w:tc>
        <w:tc>
          <w:tcPr>
            <w:tcW w:w="1588" w:type="dxa"/>
            <w:shd w:val="clear" w:color="auto" w:fill="auto"/>
          </w:tcPr>
          <w:p w14:paraId="6D4A3BB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Ноябрь</w:t>
            </w:r>
          </w:p>
        </w:tc>
        <w:tc>
          <w:tcPr>
            <w:tcW w:w="5815" w:type="dxa"/>
            <w:shd w:val="clear" w:color="auto" w:fill="auto"/>
          </w:tcPr>
          <w:p w14:paraId="1912F201">
            <w:pPr>
              <w:suppressLineNumbers/>
              <w:shd w:val="clear" w:color="auto" w:fill="FFFFFF"/>
              <w:suppressAutoHyphens/>
              <w:snapToGrid w:val="0"/>
              <w:spacing w:after="0" w:line="240" w:lineRule="auto"/>
              <w:ind w:right="57"/>
              <w:rPr>
                <w:rFonts w:ascii="Times New Roman" w:hAnsi="Times New Roman" w:eastAsia="Times New Roman" w:cs="Times New Roman"/>
                <w:color w:val="000000"/>
                <w:lang w:eastAsia="ar-SA"/>
              </w:rPr>
            </w:pPr>
            <w:r>
              <w:rPr>
                <w:rFonts w:ascii="Times New Roman" w:hAnsi="Times New Roman" w:eastAsia="Times New Roman" w:cs="Times New Roman"/>
                <w:color w:val="000000"/>
                <w:lang w:eastAsia="ar-SA"/>
              </w:rPr>
              <w:t>«Во поле береза стояла», русская народная песня; «Солдатский марш» Р. Шумана;«Марш» П. И. Чайковского; «Полька» С. Майкапара</w:t>
            </w:r>
          </w:p>
          <w:p w14:paraId="0962DDA3">
            <w:pPr>
              <w:shd w:val="clear" w:color="auto" w:fill="FFFFFF"/>
              <w:suppressAutoHyphens/>
              <w:autoSpaceDE w:val="0"/>
              <w:snapToGrid w:val="0"/>
              <w:spacing w:after="0" w:line="240" w:lineRule="auto"/>
              <w:rPr>
                <w:rFonts w:ascii="Times New Roman" w:hAnsi="Times New Roman" w:eastAsia="Times New Roman" w:cs="Times New Roman"/>
                <w:color w:val="000000"/>
                <w:lang w:eastAsia="ar-SA"/>
              </w:rPr>
            </w:pPr>
            <w:r>
              <w:rPr>
                <w:rFonts w:ascii="Times New Roman" w:hAnsi="Times New Roman" w:eastAsia="Times New Roman" w:cs="Times New Roman"/>
                <w:lang w:eastAsia="ar-SA"/>
              </w:rPr>
              <w:t>«Кто в домике живет?» Н. А. Ветлугиной; «Угадай песенку», муз. Г. Левкодимова,</w:t>
            </w:r>
            <w:r>
              <w:rPr>
                <w:rFonts w:ascii="Times New Roman" w:hAnsi="Times New Roman" w:eastAsia="Times New Roman" w:cs="Times New Roman"/>
                <w:color w:val="000000"/>
                <w:lang w:eastAsia="ar-SA"/>
              </w:rPr>
              <w:t xml:space="preserve"> «Санки», муз. М. Красева; «Елочка», муз. Н. Бахутовой,</w:t>
            </w:r>
          </w:p>
          <w:p w14:paraId="0A393F35">
            <w:pPr>
              <w:suppressLineNumbers/>
              <w:shd w:val="clear" w:color="auto" w:fill="FFFFFF"/>
              <w:suppressAutoHyphens/>
              <w:snapToGrid w:val="0"/>
              <w:spacing w:after="0" w:line="240" w:lineRule="auto"/>
              <w:ind w:right="57"/>
              <w:rPr>
                <w:rFonts w:ascii="Times New Roman" w:hAnsi="Times New Roman" w:eastAsia="Times New Roman" w:cs="Times New Roman"/>
                <w:color w:val="000000"/>
                <w:lang w:eastAsia="ar-SA"/>
              </w:rPr>
            </w:pPr>
            <w:r>
              <w:rPr>
                <w:rFonts w:ascii="Times New Roman" w:hAnsi="Times New Roman" w:eastAsia="Times New Roman" w:cs="Times New Roman"/>
                <w:color w:val="000000"/>
                <w:lang w:eastAsia="ar-SA"/>
              </w:rPr>
              <w:t xml:space="preserve">«Дождик», русская народная песня, обр. Т. Попатенко; </w:t>
            </w:r>
            <w:r>
              <w:rPr>
                <w:rFonts w:ascii="Times New Roman" w:hAnsi="Times New Roman" w:eastAsia="Times New Roman" w:cs="Times New Roman"/>
                <w:lang w:eastAsia="ar-SA"/>
              </w:rPr>
              <w:t xml:space="preserve">«Снежинки», муз. О. Берта; </w:t>
            </w:r>
            <w:r>
              <w:rPr>
                <w:rFonts w:ascii="Times New Roman" w:hAnsi="Times New Roman" w:eastAsia="Times New Roman" w:cs="Times New Roman"/>
                <w:color w:val="000000"/>
                <w:lang w:eastAsia="ar-SA"/>
              </w:rPr>
              <w:t>«Дудочка», муз. В.Карасевой</w:t>
            </w:r>
          </w:p>
          <w:p w14:paraId="14BF5368">
            <w:pPr>
              <w:shd w:val="clear" w:color="auto" w:fill="FFFFFF"/>
              <w:suppressAutoHyphens/>
              <w:autoSpaceDE w:val="0"/>
              <w:snapToGrid w:val="0"/>
              <w:spacing w:after="0" w:line="240" w:lineRule="auto"/>
              <w:rPr>
                <w:rFonts w:ascii="Times New Roman" w:hAnsi="Times New Roman" w:eastAsia="Times New Roman" w:cs="Times New Roman"/>
                <w:color w:val="000000"/>
                <w:lang w:eastAsia="ar-SA"/>
              </w:rPr>
            </w:pPr>
            <w:r>
              <w:rPr>
                <w:rFonts w:ascii="Times New Roman" w:hAnsi="Times New Roman" w:eastAsia="Times New Roman" w:cs="Times New Roman"/>
                <w:lang w:eastAsia="ar-SA"/>
              </w:rPr>
              <w:t>«Барабанщики» Э. Парлова; «Поскоки» Т. Ломовой; «Элементы танцев», «Элементы хоровода», русская народная мелодия;</w:t>
            </w:r>
            <w:r>
              <w:rPr>
                <w:rFonts w:ascii="Times New Roman" w:hAnsi="Times New Roman" w:eastAsia="Times New Roman" w:cs="Times New Roman"/>
                <w:color w:val="000000"/>
                <w:lang w:eastAsia="ar-SA"/>
              </w:rPr>
              <w:t xml:space="preserve"> «Танец с воздушными шарами», М. Раухвергера; «Танец огоньков», муз. И. Саца;</w:t>
            </w:r>
          </w:p>
          <w:p w14:paraId="0D216CC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color w:val="000000"/>
                <w:lang w:eastAsia="ar-SA"/>
              </w:rPr>
              <w:t>«Ловишка», муз. И. Гайдна; «Дождик» Т. Ломовой,</w:t>
            </w:r>
            <w:r>
              <w:rPr>
                <w:rFonts w:ascii="Times New Roman" w:hAnsi="Times New Roman" w:eastAsia="Times New Roman" w:cs="Times New Roman"/>
                <w:lang w:eastAsia="ar-SA"/>
              </w:rPr>
              <w:t>Сапожки скачут по дорожке», муз. А. Филиппенко</w:t>
            </w:r>
          </w:p>
          <w:p w14:paraId="749E7C47">
            <w:pPr>
              <w:suppressAutoHyphens/>
              <w:spacing w:after="0" w:line="240" w:lineRule="auto"/>
              <w:rPr>
                <w:rFonts w:ascii="Times New Roman" w:hAnsi="Times New Roman" w:eastAsia="Times New Roman" w:cs="Times New Roman"/>
                <w:lang w:eastAsia="ar-SA"/>
              </w:rPr>
            </w:pPr>
          </w:p>
          <w:p w14:paraId="1E723215">
            <w:pPr>
              <w:suppressAutoHyphens/>
              <w:spacing w:after="0" w:line="240" w:lineRule="auto"/>
              <w:rPr>
                <w:rFonts w:ascii="Times New Roman" w:hAnsi="Times New Roman" w:eastAsia="Times New Roman" w:cs="Times New Roman"/>
                <w:lang w:eastAsia="ar-SA"/>
              </w:rPr>
            </w:pPr>
          </w:p>
        </w:tc>
        <w:tc>
          <w:tcPr>
            <w:tcW w:w="3827" w:type="dxa"/>
            <w:shd w:val="clear" w:color="auto" w:fill="auto"/>
          </w:tcPr>
          <w:p w14:paraId="62F8288B">
            <w:pPr>
              <w:suppressAutoHyphens/>
              <w:spacing w:after="0" w:line="240" w:lineRule="auto"/>
              <w:rPr>
                <w:rFonts w:ascii="Times New Roman" w:hAnsi="Times New Roman" w:eastAsia="Times New Roman" w:cs="Times New Roman"/>
                <w:color w:val="000000"/>
                <w:spacing w:val="6"/>
                <w:lang w:eastAsia="ar-SA"/>
              </w:rPr>
            </w:pPr>
            <w:r>
              <w:rPr>
                <w:rFonts w:ascii="Times New Roman" w:hAnsi="Times New Roman" w:eastAsia="Times New Roman" w:cs="Times New Roman"/>
                <w:color w:val="000000"/>
                <w:spacing w:val="5"/>
                <w:lang w:eastAsia="ar-SA"/>
              </w:rPr>
              <w:t>В</w:t>
            </w:r>
            <w:r>
              <w:rPr>
                <w:rFonts w:ascii="Times New Roman" w:hAnsi="Times New Roman" w:eastAsia="Times New Roman" w:cs="Times New Roman"/>
                <w:lang w:eastAsia="ar-SA"/>
              </w:rPr>
              <w:t xml:space="preserve"> театрализованной игре умеет интонационно выделять речь сказочных персонажей; употребляет в речи слова, обозначающие этические характеристики (злой, добрый, хитрый, жадный); понимать значение слов, обозначающих эмоциональное состояние (весёлый, грустный, печальный) и уметь использовать их в своей речи.</w:t>
            </w:r>
          </w:p>
        </w:tc>
        <w:tc>
          <w:tcPr>
            <w:tcW w:w="1559" w:type="dxa"/>
            <w:shd w:val="clear" w:color="auto" w:fill="auto"/>
          </w:tcPr>
          <w:p w14:paraId="2D0E710F">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Кукольный театр:</w:t>
            </w:r>
          </w:p>
          <w:p w14:paraId="63112C2D">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lang w:eastAsia="ar-SA"/>
              </w:rPr>
              <w:t>«Теремок».</w:t>
            </w:r>
          </w:p>
        </w:tc>
      </w:tr>
      <w:tr w14:paraId="04A3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trPr>
        <w:tc>
          <w:tcPr>
            <w:tcW w:w="2160" w:type="dxa"/>
            <w:shd w:val="clear" w:color="auto" w:fill="auto"/>
          </w:tcPr>
          <w:p w14:paraId="689612B7">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«Скоро Новый год»</w:t>
            </w:r>
          </w:p>
          <w:p w14:paraId="7A2667B3">
            <w:pPr>
              <w:suppressAutoHyphens/>
              <w:spacing w:after="0" w:line="240" w:lineRule="auto"/>
              <w:rPr>
                <w:rFonts w:ascii="Times New Roman" w:hAnsi="Times New Roman" w:eastAsia="Times New Roman" w:cs="Times New Roman"/>
                <w:b/>
                <w:lang w:eastAsia="ar-SA"/>
              </w:rPr>
            </w:pPr>
          </w:p>
        </w:tc>
        <w:tc>
          <w:tcPr>
            <w:tcW w:w="1588" w:type="dxa"/>
            <w:shd w:val="clear" w:color="auto" w:fill="auto"/>
          </w:tcPr>
          <w:p w14:paraId="43280FD5">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Декабрь</w:t>
            </w:r>
          </w:p>
        </w:tc>
        <w:tc>
          <w:tcPr>
            <w:tcW w:w="5815" w:type="dxa"/>
            <w:shd w:val="clear" w:color="auto" w:fill="auto"/>
          </w:tcPr>
          <w:p w14:paraId="2A7FE644">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«Музыкальный ящик» («Альбома пьес для детей» Г. Свиридова); «Вальс снежных хлопьев» из балета «Щелкунчик»; «Итальянская песенка», «Немецкая песенка», «Старинная французская песенка», «Неаполи</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танская песенка» П. Чайковский.</w:t>
            </w:r>
          </w:p>
          <w:p w14:paraId="33D02621">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«Тише-громче в бубен бей», муз. Е. Тиличеевой; «Гармошка и балалайка», муз. И. Арсеева; «Санки», муз. М. Красева; «Елочка-красавица», муз. Г. Левкодимова; «Здравствуй, Дед Мороз!», муз. В. Семенова; «Кто в теремочке живет?» Т. Попатенко.</w:t>
            </w:r>
          </w:p>
          <w:p w14:paraId="347E076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«Бодрый и тихий шаг» М. Робера, «Танцеваль</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ный шаг» В. Золотарева; «Танец сказочных героев»; хоровод «Елочка» Н. Бахутовой; «Танец медведей» Е. Каменоградского; «Танец зайцев» Е. Тиличеевой; «Танец Петрушек» А. Даргомыжского. «Игра со снежками»; «Тише-громче в бубен бей» Е. Тиличеевой.</w:t>
            </w:r>
          </w:p>
          <w:p w14:paraId="42043F6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p w14:paraId="3568255B">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7FC52DCC">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lang w:eastAsia="ar-SA"/>
              </w:rPr>
              <w:t>Владеть навыком перевоплощения в театрализованной игре; уметь  согласовывать тему сюжетно-ролевой игры и по ходу меняться ролями; уметь самостоятельно придумывать танцевальные движения и договариваться с детьми во время их разучивания; уметь проявлять инициативу в оказании помощи товарищам.</w:t>
            </w:r>
          </w:p>
        </w:tc>
        <w:tc>
          <w:tcPr>
            <w:tcW w:w="1559" w:type="dxa"/>
            <w:shd w:val="clear" w:color="auto" w:fill="auto"/>
          </w:tcPr>
          <w:p w14:paraId="79F8C818">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Праздник: «Волшебная снежинка»</w:t>
            </w:r>
          </w:p>
        </w:tc>
      </w:tr>
      <w:tr w14:paraId="54E6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7" w:hRule="atLeast"/>
        </w:trPr>
        <w:tc>
          <w:tcPr>
            <w:tcW w:w="2160" w:type="dxa"/>
            <w:shd w:val="clear" w:color="auto" w:fill="auto"/>
          </w:tcPr>
          <w:p w14:paraId="705C716D">
            <w:pPr>
              <w:shd w:val="clear" w:color="auto" w:fill="FFFFFF"/>
              <w:suppressAutoHyphens/>
              <w:spacing w:before="86" w:after="0" w:line="240" w:lineRule="auto"/>
              <w:ind w:right="-23"/>
              <w:rPr>
                <w:rFonts w:ascii="Times New Roman" w:hAnsi="Times New Roman" w:eastAsia="Times New Roman" w:cs="Times New Roman"/>
                <w:b/>
                <w:color w:val="000000"/>
                <w:lang w:eastAsia="ar-SA"/>
              </w:rPr>
            </w:pPr>
            <w:r>
              <w:rPr>
                <w:rFonts w:ascii="Times New Roman" w:hAnsi="Times New Roman" w:eastAsia="Times New Roman" w:cs="Times New Roman"/>
                <w:b/>
                <w:color w:val="000000"/>
                <w:lang w:eastAsia="ar-SA"/>
              </w:rPr>
              <w:t>«Зимушка- зима»</w:t>
            </w:r>
          </w:p>
          <w:p w14:paraId="5939180E">
            <w:pPr>
              <w:suppressAutoHyphens/>
              <w:spacing w:after="0" w:line="240" w:lineRule="auto"/>
              <w:jc w:val="center"/>
              <w:rPr>
                <w:rFonts w:ascii="Times New Roman" w:hAnsi="Times New Roman" w:eastAsia="Times New Roman" w:cs="Times New Roman"/>
                <w:b/>
                <w:color w:val="000000"/>
                <w:spacing w:val="-1"/>
                <w:lang w:eastAsia="ar-SA"/>
              </w:rPr>
            </w:pPr>
          </w:p>
          <w:p w14:paraId="57383E77">
            <w:pPr>
              <w:suppressAutoHyphens/>
              <w:spacing w:after="0" w:line="240" w:lineRule="auto"/>
              <w:jc w:val="center"/>
              <w:rPr>
                <w:rFonts w:ascii="Times New Roman" w:hAnsi="Times New Roman" w:eastAsia="Times New Roman" w:cs="Times New Roman"/>
                <w:b/>
                <w:color w:val="000000"/>
                <w:spacing w:val="-1"/>
                <w:lang w:eastAsia="ar-SA"/>
              </w:rPr>
            </w:pPr>
          </w:p>
          <w:p w14:paraId="46B833EA">
            <w:pPr>
              <w:suppressAutoHyphens/>
              <w:spacing w:after="0" w:line="240" w:lineRule="auto"/>
              <w:jc w:val="center"/>
              <w:rPr>
                <w:rFonts w:ascii="Times New Roman" w:hAnsi="Times New Roman" w:eastAsia="Times New Roman" w:cs="Times New Roman"/>
                <w:b/>
                <w:color w:val="000000"/>
                <w:spacing w:val="-1"/>
                <w:lang w:eastAsia="ar-SA"/>
              </w:rPr>
            </w:pPr>
          </w:p>
          <w:p w14:paraId="6A86A3CC">
            <w:pPr>
              <w:suppressAutoHyphens/>
              <w:spacing w:after="0" w:line="240" w:lineRule="auto"/>
              <w:jc w:val="center"/>
              <w:rPr>
                <w:rFonts w:ascii="Times New Roman" w:hAnsi="Times New Roman" w:eastAsia="Times New Roman" w:cs="Times New Roman"/>
                <w:b/>
                <w:color w:val="000000"/>
                <w:spacing w:val="-1"/>
                <w:lang w:eastAsia="ar-SA"/>
              </w:rPr>
            </w:pPr>
          </w:p>
          <w:p w14:paraId="600FAC72">
            <w:pPr>
              <w:suppressAutoHyphens/>
              <w:spacing w:after="0" w:line="240" w:lineRule="auto"/>
              <w:jc w:val="center"/>
              <w:rPr>
                <w:rFonts w:ascii="Times New Roman" w:hAnsi="Times New Roman" w:eastAsia="Times New Roman" w:cs="Times New Roman"/>
                <w:b/>
                <w:color w:val="000000"/>
                <w:spacing w:val="-1"/>
                <w:lang w:eastAsia="ar-SA"/>
              </w:rPr>
            </w:pPr>
          </w:p>
          <w:p w14:paraId="2AF724F6">
            <w:pPr>
              <w:suppressAutoHyphens/>
              <w:spacing w:after="0" w:line="240" w:lineRule="auto"/>
              <w:rPr>
                <w:rFonts w:ascii="Times New Roman" w:hAnsi="Times New Roman" w:eastAsia="Times New Roman" w:cs="Times New Roman"/>
                <w:b/>
                <w:color w:val="000000"/>
                <w:spacing w:val="-1"/>
                <w:lang w:eastAsia="ar-SA"/>
              </w:rPr>
            </w:pPr>
          </w:p>
          <w:p w14:paraId="3A9747F5">
            <w:pPr>
              <w:suppressAutoHyphens/>
              <w:spacing w:after="0" w:line="240" w:lineRule="auto"/>
              <w:rPr>
                <w:rFonts w:ascii="Times New Roman" w:hAnsi="Times New Roman" w:eastAsia="Times New Roman" w:cs="Times New Roman"/>
                <w:b/>
                <w:color w:val="000000"/>
                <w:spacing w:val="-1"/>
                <w:lang w:eastAsia="ar-SA"/>
              </w:rPr>
            </w:pPr>
          </w:p>
        </w:tc>
        <w:tc>
          <w:tcPr>
            <w:tcW w:w="1588" w:type="dxa"/>
            <w:shd w:val="clear" w:color="auto" w:fill="auto"/>
          </w:tcPr>
          <w:p w14:paraId="0263E105">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Январь</w:t>
            </w:r>
          </w:p>
        </w:tc>
        <w:tc>
          <w:tcPr>
            <w:tcW w:w="5815" w:type="dxa"/>
            <w:shd w:val="clear" w:color="auto" w:fill="auto"/>
          </w:tcPr>
          <w:p w14:paraId="34CCF347">
            <w:pPr>
              <w:suppressAutoHyphens/>
              <w:autoSpaceDE w:val="0"/>
              <w:autoSpaceDN w:val="0"/>
              <w:adjustRightInd w:val="0"/>
              <w:spacing w:after="0" w:line="278" w:lineRule="exact"/>
              <w:ind w:firstLine="5"/>
              <w:rPr>
                <w:rFonts w:ascii="Times New Roman" w:hAnsi="Times New Roman" w:eastAsia="Times New Roman" w:cs="Times New Roman"/>
                <w:lang w:eastAsia="ar-SA"/>
              </w:rPr>
            </w:pPr>
            <w:r>
              <w:rPr>
                <w:rFonts w:ascii="Times New Roman" w:hAnsi="Times New Roman" w:eastAsia="Times New Roman" w:cs="Times New Roman"/>
                <w:lang w:eastAsia="ar-SA"/>
              </w:rPr>
              <w:t>«Марш» Д. Д. Шостаковича; «Вальс» П. И. Чайковского; «Марш» Д. Россини; «Полька» И. Штрауса.</w:t>
            </w:r>
          </w:p>
          <w:p w14:paraId="462FBA3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«Лесенка» Е. Тиличеевой; «Где мои детки?» Н. А. Ветлугиной; «Солнце улыбается», муз. Е. Тиличеевой; «Мама, мамочка», муз. С. Юдиной; «Песенка о бабушке», муз. А. Филиппенко; «Колядки».</w:t>
            </w:r>
          </w:p>
          <w:p w14:paraId="1BBE1CEE">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«Улыбка»; «Хороводный шаг» обр. Т. Ломовой; </w:t>
            </w:r>
          </w:p>
          <w:p w14:paraId="3DE5687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«Приглашение» укр. н.м.; «Лошадки» Н. Потоловского; «Карусель» М. Глинки; «Рождественские игры»</w:t>
            </w:r>
          </w:p>
          <w:p w14:paraId="688C3C53">
            <w:pPr>
              <w:suppressAutoHyphens/>
              <w:spacing w:after="0" w:line="240" w:lineRule="auto"/>
              <w:rPr>
                <w:rFonts w:ascii="Times New Roman" w:hAnsi="Times New Roman" w:eastAsia="Times New Roman" w:cs="Times New Roman"/>
                <w:lang w:eastAsia="ar-SA"/>
              </w:rPr>
            </w:pPr>
          </w:p>
          <w:p w14:paraId="21953498">
            <w:pPr>
              <w:suppressAutoHyphens/>
              <w:spacing w:after="0" w:line="240" w:lineRule="auto"/>
              <w:rPr>
                <w:rFonts w:ascii="Times New Roman" w:hAnsi="Times New Roman" w:eastAsia="Times New Roman" w:cs="Times New Roman"/>
                <w:lang w:eastAsia="ar-SA"/>
              </w:rPr>
            </w:pPr>
          </w:p>
        </w:tc>
        <w:tc>
          <w:tcPr>
            <w:tcW w:w="3827" w:type="dxa"/>
            <w:shd w:val="clear" w:color="auto" w:fill="auto"/>
          </w:tcPr>
          <w:p w14:paraId="24F19F7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Умеет разделять игровые и реальные взаимодействия во время проведения музыкальных игр; умеет запоминать тексты прибауток, колядок, частушек; </w:t>
            </w:r>
            <w:r>
              <w:rPr>
                <w:rFonts w:ascii="Times New Roman" w:hAnsi="Times New Roman" w:eastAsia="Times New Roman" w:cs="Times New Roman"/>
                <w:color w:val="000000"/>
                <w:spacing w:val="-2"/>
                <w:lang w:eastAsia="ar-SA"/>
              </w:rPr>
              <w:t>различать и называть детские музыкальные инструменты. Петь, подпевать, выразительно двигаться под музыку.</w:t>
            </w:r>
          </w:p>
        </w:tc>
        <w:tc>
          <w:tcPr>
            <w:tcW w:w="1559" w:type="dxa"/>
            <w:shd w:val="clear" w:color="auto" w:fill="auto"/>
          </w:tcPr>
          <w:p w14:paraId="5F4487F0">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Развлечение; «До новой встречи, елочка»</w:t>
            </w:r>
          </w:p>
        </w:tc>
      </w:tr>
      <w:tr w14:paraId="10B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160" w:type="dxa"/>
            <w:shd w:val="clear" w:color="auto" w:fill="auto"/>
          </w:tcPr>
          <w:p w14:paraId="7E6C1BEB">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«Снег - снежок»</w:t>
            </w:r>
          </w:p>
          <w:p w14:paraId="1D74F9E0">
            <w:pPr>
              <w:suppressAutoHyphens/>
              <w:spacing w:after="0" w:line="240" w:lineRule="auto"/>
              <w:jc w:val="center"/>
              <w:rPr>
                <w:rFonts w:ascii="Times New Roman" w:hAnsi="Times New Roman" w:eastAsia="Times New Roman" w:cs="Times New Roman"/>
                <w:b/>
                <w:color w:val="000000"/>
                <w:spacing w:val="-1"/>
                <w:lang w:eastAsia="ar-SA"/>
              </w:rPr>
            </w:pPr>
          </w:p>
          <w:p w14:paraId="3B058562">
            <w:pPr>
              <w:suppressAutoHyphens/>
              <w:spacing w:after="0" w:line="240" w:lineRule="auto"/>
              <w:jc w:val="center"/>
              <w:rPr>
                <w:rFonts w:ascii="Times New Roman" w:hAnsi="Times New Roman" w:eastAsia="Times New Roman" w:cs="Times New Roman"/>
                <w:b/>
                <w:color w:val="000000"/>
                <w:lang w:eastAsia="ar-SA"/>
              </w:rPr>
            </w:pPr>
          </w:p>
        </w:tc>
        <w:tc>
          <w:tcPr>
            <w:tcW w:w="1588" w:type="dxa"/>
            <w:shd w:val="clear" w:color="auto" w:fill="auto"/>
          </w:tcPr>
          <w:p w14:paraId="4934DA1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Февраль</w:t>
            </w:r>
          </w:p>
        </w:tc>
        <w:tc>
          <w:tcPr>
            <w:tcW w:w="5815" w:type="dxa"/>
            <w:shd w:val="clear" w:color="auto" w:fill="auto"/>
          </w:tcPr>
          <w:p w14:paraId="08C6E4B0">
            <w:pPr>
              <w:suppressLineNumbers/>
              <w:shd w:val="clear" w:color="auto" w:fill="FFFFFF"/>
              <w:suppressAutoHyphens/>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Куры и петухи» К. Сен-Санса; «Ежик» Д. Каба</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левского; «Балет невылупившихся птенцов» М. Мусоргского; «Кукушка» М. Карасева; «Ку</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кушка» А. Аренского.</w:t>
            </w:r>
          </w:p>
          <w:p w14:paraId="28EFFFCA">
            <w:pPr>
              <w:suppressLineNumbers/>
              <w:shd w:val="clear" w:color="auto" w:fill="FFFFFF"/>
              <w:suppressAutoHyphens/>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«Ритмические брусочки»; «Что делают дети?» Н. Г. Кононовой; «Колыбельная А. Гречани</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нова; «Баю-бай» В. Витлина; «Марш» Э. Пар- лова «Песенка о бабушке», муз. А. Филиппенко, сл. Т. Волгиной; «Мамочка», муз. JI. Бакалова, сл. С. Вигдорова; «Иди, весна», муз. Е. Тиличеевой.</w:t>
            </w:r>
          </w:p>
          <w:p w14:paraId="4181A526">
            <w:pPr>
              <w:suppressLineNumbers/>
              <w:shd w:val="clear" w:color="auto" w:fill="FFFFFF"/>
              <w:suppressAutoHyphens/>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«Пружинка», р.н.м., обр. Т. Ломовой; «Бег с остановка</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ми» В. Семенова; «Упражнения с цветами» В. Моцарта; «Элементы танцев»  А. Рыбникова; «Танец с цветами», муз. В. Жубинской; «Ваньки-Встань- ки», муз. Ю. Слонова, сл. 3. Петровой; «Танец с куклами» обр. Н. Лысенко.</w:t>
            </w:r>
          </w:p>
          <w:p w14:paraId="05969966">
            <w:pPr>
              <w:suppressLineNumbers/>
              <w:shd w:val="clear" w:color="auto" w:fill="FFFFFF"/>
              <w:suppressAutoHyphens/>
              <w:spacing w:after="0" w:line="240" w:lineRule="auto"/>
              <w:ind w:right="57"/>
              <w:rPr>
                <w:rFonts w:ascii="Times New Roman" w:hAnsi="Times New Roman" w:eastAsia="Times New Roman" w:cs="Times New Roman"/>
                <w:color w:val="000000"/>
                <w:spacing w:val="-2"/>
                <w:lang w:eastAsia="ar-SA"/>
              </w:rPr>
            </w:pPr>
          </w:p>
          <w:p w14:paraId="42C476BD">
            <w:pPr>
              <w:suppressLineNumbers/>
              <w:shd w:val="clear" w:color="auto" w:fill="FFFFFF"/>
              <w:suppressAutoHyphens/>
              <w:spacing w:after="0" w:line="240" w:lineRule="auto"/>
              <w:ind w:right="57"/>
              <w:rPr>
                <w:rFonts w:ascii="Times New Roman" w:hAnsi="Times New Roman" w:eastAsia="Times New Roman" w:cs="Times New Roman"/>
                <w:color w:val="000000"/>
                <w:spacing w:val="-2"/>
                <w:lang w:eastAsia="ar-SA"/>
              </w:rPr>
            </w:pPr>
          </w:p>
        </w:tc>
        <w:tc>
          <w:tcPr>
            <w:tcW w:w="3827" w:type="dxa"/>
            <w:shd w:val="clear" w:color="auto" w:fill="auto"/>
          </w:tcPr>
          <w:p w14:paraId="2EE7539C">
            <w:pPr>
              <w:suppressLineNumbers/>
              <w:shd w:val="clear" w:color="auto" w:fill="FFFFFF"/>
              <w:suppressAutoHyphens/>
              <w:snapToGrid w:val="0"/>
              <w:spacing w:after="0" w:line="240" w:lineRule="auto"/>
              <w:ind w:left="57" w:right="57"/>
              <w:rPr>
                <w:rFonts w:ascii="Times New Roman" w:hAnsi="Times New Roman" w:eastAsia="Times New Roman" w:cs="Times New Roman"/>
                <w:bCs/>
                <w:color w:val="000000"/>
                <w:lang w:eastAsia="ar-SA"/>
              </w:rPr>
            </w:pPr>
            <w:r>
              <w:rPr>
                <w:rFonts w:ascii="Times New Roman" w:hAnsi="Times New Roman" w:eastAsia="Times New Roman" w:cs="Times New Roman"/>
                <w:lang w:eastAsia="ar-SA"/>
              </w:rPr>
              <w:t>Уметь планировать последовательность действий при исполнении произведения на музыкальных инструментах; знать правила безопасности при самостоятельном использовании музыкальных инструментов имеет представление о Российской армии, её зна</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чении и роли в защите Родины.</w:t>
            </w:r>
          </w:p>
        </w:tc>
        <w:tc>
          <w:tcPr>
            <w:tcW w:w="1559" w:type="dxa"/>
            <w:shd w:val="clear" w:color="auto" w:fill="auto"/>
          </w:tcPr>
          <w:p w14:paraId="508AF3F4">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 xml:space="preserve">Развлечение: </w:t>
            </w:r>
            <w:r>
              <w:rPr>
                <w:rFonts w:ascii="Times New Roman" w:hAnsi="Times New Roman" w:eastAsia="Times New Roman" w:cs="Times New Roman"/>
                <w:b/>
                <w:lang w:eastAsia="ar-SA"/>
              </w:rPr>
              <w:t>«Мы - защитники».</w:t>
            </w:r>
          </w:p>
        </w:tc>
      </w:tr>
      <w:tr w14:paraId="7872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4" w:hRule="atLeast"/>
        </w:trPr>
        <w:tc>
          <w:tcPr>
            <w:tcW w:w="2160" w:type="dxa"/>
            <w:shd w:val="clear" w:color="auto" w:fill="auto"/>
          </w:tcPr>
          <w:p w14:paraId="59FEA088">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color w:val="000000"/>
                <w:spacing w:val="-1"/>
                <w:lang w:eastAsia="ar-SA"/>
              </w:rPr>
              <w:t>«Песенка для мамочки»</w:t>
            </w:r>
          </w:p>
          <w:p w14:paraId="2F0A4265">
            <w:pPr>
              <w:suppressAutoHyphens/>
              <w:spacing w:after="0" w:line="240" w:lineRule="auto"/>
              <w:jc w:val="center"/>
              <w:rPr>
                <w:rFonts w:ascii="Times New Roman" w:hAnsi="Times New Roman" w:eastAsia="Times New Roman" w:cs="Times New Roman"/>
                <w:b/>
                <w:lang w:eastAsia="ar-SA"/>
              </w:rPr>
            </w:pPr>
          </w:p>
          <w:p w14:paraId="13ABC058">
            <w:pPr>
              <w:suppressAutoHyphens/>
              <w:spacing w:after="0" w:line="240" w:lineRule="auto"/>
              <w:rPr>
                <w:rFonts w:ascii="Times New Roman" w:hAnsi="Times New Roman" w:eastAsia="Times New Roman" w:cs="Times New Roman"/>
                <w:lang w:eastAsia="ar-SA"/>
              </w:rPr>
            </w:pPr>
          </w:p>
          <w:p w14:paraId="65B4A40A">
            <w:pPr>
              <w:suppressAutoHyphens/>
              <w:spacing w:after="0" w:line="240" w:lineRule="auto"/>
              <w:rPr>
                <w:rFonts w:ascii="Times New Roman" w:hAnsi="Times New Roman" w:eastAsia="Times New Roman" w:cs="Times New Roman"/>
                <w:lang w:eastAsia="ar-SA"/>
              </w:rPr>
            </w:pPr>
          </w:p>
          <w:p w14:paraId="7BE60B95">
            <w:pPr>
              <w:suppressAutoHyphens/>
              <w:spacing w:after="0" w:line="240" w:lineRule="auto"/>
              <w:rPr>
                <w:rFonts w:ascii="Times New Roman" w:hAnsi="Times New Roman" w:eastAsia="Times New Roman" w:cs="Times New Roman"/>
                <w:lang w:eastAsia="ar-SA"/>
              </w:rPr>
            </w:pPr>
          </w:p>
          <w:p w14:paraId="56F1CAEF">
            <w:pPr>
              <w:suppressAutoHyphens/>
              <w:spacing w:after="0" w:line="240" w:lineRule="auto"/>
              <w:rPr>
                <w:rFonts w:ascii="Times New Roman" w:hAnsi="Times New Roman" w:eastAsia="Times New Roman" w:cs="Times New Roman"/>
                <w:lang w:eastAsia="ar-SA"/>
              </w:rPr>
            </w:pPr>
          </w:p>
          <w:p w14:paraId="777E7E59">
            <w:pPr>
              <w:suppressAutoHyphens/>
              <w:spacing w:after="0" w:line="240" w:lineRule="auto"/>
              <w:rPr>
                <w:rFonts w:ascii="Times New Roman" w:hAnsi="Times New Roman" w:eastAsia="Times New Roman" w:cs="Times New Roman"/>
                <w:lang w:eastAsia="ar-SA"/>
              </w:rPr>
            </w:pPr>
          </w:p>
          <w:p w14:paraId="6BD3E6F2">
            <w:pPr>
              <w:suppressAutoHyphens/>
              <w:spacing w:after="0" w:line="240" w:lineRule="auto"/>
              <w:rPr>
                <w:rFonts w:ascii="Times New Roman" w:hAnsi="Times New Roman" w:eastAsia="Times New Roman" w:cs="Times New Roman"/>
                <w:lang w:eastAsia="ar-SA"/>
              </w:rPr>
            </w:pPr>
          </w:p>
          <w:p w14:paraId="33B326B5">
            <w:pPr>
              <w:suppressAutoHyphens/>
              <w:spacing w:after="0" w:line="240" w:lineRule="auto"/>
              <w:rPr>
                <w:rFonts w:ascii="Times New Roman" w:hAnsi="Times New Roman" w:eastAsia="Times New Roman" w:cs="Times New Roman"/>
                <w:lang w:eastAsia="ar-SA"/>
              </w:rPr>
            </w:pPr>
          </w:p>
          <w:p w14:paraId="25BEA5B9">
            <w:pPr>
              <w:suppressAutoHyphens/>
              <w:spacing w:after="0" w:line="240" w:lineRule="auto"/>
              <w:rPr>
                <w:rFonts w:ascii="Times New Roman" w:hAnsi="Times New Roman" w:eastAsia="Times New Roman" w:cs="Times New Roman"/>
                <w:lang w:eastAsia="ar-SA"/>
              </w:rPr>
            </w:pPr>
          </w:p>
          <w:p w14:paraId="032545F4">
            <w:pPr>
              <w:suppressAutoHyphens/>
              <w:spacing w:after="0" w:line="240" w:lineRule="auto"/>
              <w:rPr>
                <w:rFonts w:ascii="Times New Roman" w:hAnsi="Times New Roman" w:eastAsia="Times New Roman" w:cs="Times New Roman"/>
                <w:lang w:eastAsia="ar-SA"/>
              </w:rPr>
            </w:pPr>
          </w:p>
          <w:p w14:paraId="0D7E933E">
            <w:pPr>
              <w:suppressAutoHyphens/>
              <w:spacing w:after="0" w:line="240" w:lineRule="auto"/>
              <w:rPr>
                <w:rFonts w:ascii="Times New Roman" w:hAnsi="Times New Roman" w:eastAsia="Times New Roman" w:cs="Times New Roman"/>
                <w:lang w:eastAsia="ar-SA"/>
              </w:rPr>
            </w:pPr>
          </w:p>
        </w:tc>
        <w:tc>
          <w:tcPr>
            <w:tcW w:w="1588" w:type="dxa"/>
            <w:shd w:val="clear" w:color="auto" w:fill="auto"/>
          </w:tcPr>
          <w:p w14:paraId="0D198D38">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Март</w:t>
            </w:r>
          </w:p>
        </w:tc>
        <w:tc>
          <w:tcPr>
            <w:tcW w:w="5815" w:type="dxa"/>
            <w:shd w:val="clear" w:color="auto" w:fill="auto"/>
          </w:tcPr>
          <w:p w14:paraId="1DD6BCD8">
            <w:pPr>
              <w:suppressLineNumbers/>
              <w:shd w:val="clear" w:color="auto" w:fill="FFFFFF"/>
              <w:suppressAutoHyphens/>
              <w:autoSpaceDE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«Весною» С. Майкапара; «Весной» Э. Грига; «Утро» Э. Грига; «Дождик» А. Лядова; «Гру</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стный дождик» Д. Б. Кабалевского.</w:t>
            </w:r>
          </w:p>
          <w:p w14:paraId="299DDDF8">
            <w:pPr>
              <w:suppressLineNumbers/>
              <w:shd w:val="clear" w:color="auto" w:fill="FFFFFF"/>
              <w:suppressAutoHyphens/>
              <w:snapToGrid w:val="0"/>
              <w:spacing w:after="0" w:line="240" w:lineRule="auto"/>
              <w:ind w:left="57" w:right="57"/>
              <w:rPr>
                <w:rFonts w:ascii="Times New Roman" w:hAnsi="Times New Roman" w:eastAsia="Times New Roman" w:cs="Times New Roman"/>
                <w:lang w:eastAsia="ar-SA"/>
              </w:rPr>
            </w:pPr>
            <w:r>
              <w:rPr>
                <w:rFonts w:ascii="Times New Roman" w:hAnsi="Times New Roman" w:eastAsia="Times New Roman" w:cs="Times New Roman"/>
                <w:lang w:eastAsia="ar-SA"/>
              </w:rPr>
              <w:t>«Мы идем», муз. Е. Тиличеевой; «Цветики», муз. В. Карасевой; «Песенка друзей», муз. В. Герчик, сл. Я. Акима; «Паровоз», муз. 3. Компанейца, сл. О. Высотской; «Про лягушек и комара», муз. А. Филиппенко, сл. Т. Волгиной; «Спой свое имя» (вокальная импровизация).</w:t>
            </w:r>
          </w:p>
          <w:p w14:paraId="0E6D2D0C">
            <w:pPr>
              <w:suppressLineNumbers/>
              <w:shd w:val="clear" w:color="auto" w:fill="FFFFFF"/>
              <w:suppressAutoHyphens/>
              <w:snapToGrid w:val="0"/>
              <w:spacing w:after="0" w:line="240" w:lineRule="auto"/>
              <w:ind w:left="57" w:right="57"/>
              <w:rPr>
                <w:rFonts w:ascii="Times New Roman" w:hAnsi="Times New Roman" w:eastAsia="Times New Roman" w:cs="Times New Roman"/>
                <w:lang w:eastAsia="ar-SA"/>
              </w:rPr>
            </w:pPr>
            <w:r>
              <w:rPr>
                <w:rFonts w:ascii="Times New Roman" w:hAnsi="Times New Roman" w:eastAsia="Times New Roman" w:cs="Times New Roman"/>
                <w:lang w:eastAsia="ar-SA"/>
              </w:rPr>
              <w:t>«Хоровод», «Элемен</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ты вальса» Д. Шостаковича; «Весенний хоровод», укр. н. м.; «Вальс», муз. Ю. Слонова; «Найди себе пару» Т. Ломовой; «Займи до</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мик», муз. М. Магиденко.</w:t>
            </w:r>
          </w:p>
        </w:tc>
        <w:tc>
          <w:tcPr>
            <w:tcW w:w="3827" w:type="dxa"/>
            <w:shd w:val="clear" w:color="auto" w:fill="auto"/>
          </w:tcPr>
          <w:p w14:paraId="1CECAB76">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color w:val="000000"/>
                <w:spacing w:val="6"/>
                <w:lang w:eastAsia="ar-SA"/>
              </w:rPr>
              <w:t xml:space="preserve">Различать </w:t>
            </w:r>
            <w:r>
              <w:rPr>
                <w:rFonts w:ascii="Times New Roman" w:hAnsi="Times New Roman" w:eastAsia="Times New Roman" w:cs="Times New Roman"/>
                <w:color w:val="000000"/>
                <w:lang w:eastAsia="ar-SA"/>
              </w:rPr>
              <w:t>звуки по высоте, уметь выполнять танцевальные движения: кружиться в парах, притопывать попеременно ногами, двигаться  в парах</w:t>
            </w:r>
            <w:r>
              <w:rPr>
                <w:rFonts w:ascii="Times New Roman" w:hAnsi="Times New Roman" w:eastAsia="Times New Roman" w:cs="Times New Roman"/>
                <w:color w:val="000000"/>
                <w:spacing w:val="5"/>
                <w:lang w:eastAsia="ar-SA"/>
              </w:rPr>
              <w:t>. У</w:t>
            </w:r>
            <w:r>
              <w:rPr>
                <w:rFonts w:ascii="Times New Roman" w:hAnsi="Times New Roman" w:eastAsia="Times New Roman" w:cs="Times New Roman"/>
                <w:lang w:eastAsia="ar-SA"/>
              </w:rPr>
              <w:t>меет самостоятельно сочинить небольшую сказку на заданную тему и исполнить действия персонажей на музыкальных инструментах; владеет навыком использования в общении с взрослыми «вежливых» слов, умеет вежливо вы</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ражать свою просьбу.</w:t>
            </w:r>
          </w:p>
        </w:tc>
        <w:tc>
          <w:tcPr>
            <w:tcW w:w="1559" w:type="dxa"/>
            <w:shd w:val="clear" w:color="auto" w:fill="auto"/>
          </w:tcPr>
          <w:p w14:paraId="184C7BDB">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Праздник:</w:t>
            </w:r>
          </w:p>
          <w:p w14:paraId="1782EF56">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4"/>
                <w:lang w:eastAsia="ar-SA"/>
              </w:rPr>
              <w:t>«Для любимой мамочки танцую и пою».</w:t>
            </w:r>
          </w:p>
        </w:tc>
      </w:tr>
      <w:tr w14:paraId="3958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2160" w:type="dxa"/>
            <w:shd w:val="clear" w:color="auto" w:fill="auto"/>
          </w:tcPr>
          <w:p w14:paraId="6A318DA0">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 xml:space="preserve"> «Весеннее солнышко»</w:t>
            </w:r>
          </w:p>
          <w:p w14:paraId="1350E463">
            <w:pPr>
              <w:suppressAutoHyphens/>
              <w:spacing w:after="0" w:line="240" w:lineRule="auto"/>
              <w:jc w:val="center"/>
              <w:rPr>
                <w:rFonts w:ascii="Times New Roman" w:hAnsi="Times New Roman" w:eastAsia="Times New Roman" w:cs="Times New Roman"/>
                <w:b/>
                <w:bCs/>
                <w:color w:val="000000"/>
                <w:spacing w:val="-5"/>
                <w:lang w:eastAsia="ar-SA"/>
              </w:rPr>
            </w:pPr>
          </w:p>
          <w:p w14:paraId="500DF6FC">
            <w:pPr>
              <w:suppressAutoHyphens/>
              <w:spacing w:after="0" w:line="240" w:lineRule="auto"/>
              <w:jc w:val="center"/>
              <w:rPr>
                <w:rFonts w:ascii="Times New Roman" w:hAnsi="Times New Roman" w:eastAsia="Times New Roman" w:cs="Times New Roman"/>
                <w:b/>
                <w:bCs/>
                <w:color w:val="000000"/>
                <w:spacing w:val="-5"/>
                <w:lang w:eastAsia="ar-SA"/>
              </w:rPr>
            </w:pPr>
          </w:p>
          <w:p w14:paraId="7B14FA2E">
            <w:pPr>
              <w:suppressAutoHyphens/>
              <w:spacing w:after="0" w:line="240" w:lineRule="auto"/>
              <w:jc w:val="center"/>
              <w:rPr>
                <w:rFonts w:ascii="Times New Roman" w:hAnsi="Times New Roman" w:eastAsia="Times New Roman" w:cs="Times New Roman"/>
                <w:b/>
                <w:bCs/>
                <w:color w:val="000000"/>
                <w:spacing w:val="-5"/>
                <w:lang w:eastAsia="ar-SA"/>
              </w:rPr>
            </w:pPr>
          </w:p>
          <w:p w14:paraId="4A2A2ED9">
            <w:pPr>
              <w:suppressAutoHyphens/>
              <w:spacing w:after="0" w:line="240" w:lineRule="auto"/>
              <w:jc w:val="center"/>
              <w:rPr>
                <w:rFonts w:ascii="Times New Roman" w:hAnsi="Times New Roman" w:eastAsia="Times New Roman" w:cs="Times New Roman"/>
                <w:b/>
                <w:bCs/>
                <w:color w:val="000000"/>
                <w:spacing w:val="-5"/>
                <w:lang w:eastAsia="ar-SA"/>
              </w:rPr>
            </w:pPr>
          </w:p>
          <w:p w14:paraId="28262599">
            <w:pPr>
              <w:suppressAutoHyphens/>
              <w:spacing w:after="0" w:line="240" w:lineRule="auto"/>
              <w:jc w:val="center"/>
              <w:rPr>
                <w:rFonts w:ascii="Times New Roman" w:hAnsi="Times New Roman" w:eastAsia="Times New Roman" w:cs="Times New Roman"/>
                <w:b/>
                <w:bCs/>
                <w:color w:val="000000"/>
                <w:spacing w:val="-5"/>
                <w:lang w:eastAsia="ar-SA"/>
              </w:rPr>
            </w:pPr>
          </w:p>
          <w:p w14:paraId="2A3E92F4">
            <w:pPr>
              <w:suppressAutoHyphens/>
              <w:spacing w:after="0" w:line="240" w:lineRule="auto"/>
              <w:jc w:val="center"/>
              <w:rPr>
                <w:rFonts w:ascii="Times New Roman" w:hAnsi="Times New Roman" w:eastAsia="Times New Roman" w:cs="Times New Roman"/>
                <w:b/>
                <w:bCs/>
                <w:color w:val="000000"/>
                <w:spacing w:val="-5"/>
                <w:lang w:eastAsia="ar-SA"/>
              </w:rPr>
            </w:pPr>
          </w:p>
          <w:p w14:paraId="3C6CBF07">
            <w:pPr>
              <w:suppressAutoHyphens/>
              <w:spacing w:after="0" w:line="240" w:lineRule="auto"/>
              <w:jc w:val="center"/>
              <w:rPr>
                <w:rFonts w:ascii="Times New Roman" w:hAnsi="Times New Roman" w:eastAsia="Times New Roman" w:cs="Times New Roman"/>
                <w:b/>
                <w:bCs/>
                <w:color w:val="000000"/>
                <w:spacing w:val="-5"/>
                <w:lang w:eastAsia="ar-SA"/>
              </w:rPr>
            </w:pPr>
          </w:p>
          <w:p w14:paraId="3848B449">
            <w:pPr>
              <w:suppressAutoHyphens/>
              <w:spacing w:after="0" w:line="240" w:lineRule="auto"/>
              <w:jc w:val="center"/>
              <w:rPr>
                <w:rFonts w:ascii="Times New Roman" w:hAnsi="Times New Roman" w:eastAsia="Times New Roman" w:cs="Times New Roman"/>
                <w:b/>
                <w:bCs/>
                <w:color w:val="000000"/>
                <w:spacing w:val="-5"/>
                <w:lang w:eastAsia="ar-SA"/>
              </w:rPr>
            </w:pPr>
          </w:p>
          <w:p w14:paraId="70A84CC6">
            <w:pPr>
              <w:suppressAutoHyphens/>
              <w:spacing w:after="0" w:line="240" w:lineRule="auto"/>
              <w:jc w:val="center"/>
              <w:rPr>
                <w:rFonts w:ascii="Times New Roman" w:hAnsi="Times New Roman" w:eastAsia="Times New Roman" w:cs="Times New Roman"/>
                <w:b/>
                <w:bCs/>
                <w:color w:val="000000"/>
                <w:spacing w:val="-5"/>
                <w:lang w:eastAsia="ar-SA"/>
              </w:rPr>
            </w:pPr>
          </w:p>
        </w:tc>
        <w:tc>
          <w:tcPr>
            <w:tcW w:w="1588" w:type="dxa"/>
            <w:shd w:val="clear" w:color="auto" w:fill="auto"/>
          </w:tcPr>
          <w:p w14:paraId="2FB97C24">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Апрель</w:t>
            </w:r>
          </w:p>
        </w:tc>
        <w:tc>
          <w:tcPr>
            <w:tcW w:w="5815" w:type="dxa"/>
            <w:shd w:val="clear" w:color="auto" w:fill="auto"/>
          </w:tcPr>
          <w:p w14:paraId="2446B9D8">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«Танец лебедей», «Танец Феи Драже», «Вальс цветов» П. И. Чайковского; «Баба Яга» - пье</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сы С. Прокофьева, П. И. Чайковского, М. П. Мусоргского.</w:t>
            </w:r>
          </w:p>
          <w:p w14:paraId="1990D95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«Подумай и отгадай» Н. Г. Кононовой («Зай</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чик» М. Старокадомского; «Медведь» В. Ре- бикова; «Воробушки» М. Красева), «Веселый гопачок», муз. Т. Попатенко, сл. Р. Горской; «Детский сад», муз. А. Филип</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пенко, Филиппенко.</w:t>
            </w:r>
          </w:p>
          <w:p w14:paraId="7060FB90">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«Марш» Р. Руденской; «Скачем, как мячики» М. Сатуллиной; «Побегаем - отдохнем» Е, Тиличеевой; «Поскоки» Т. Ломовой; «Веселые лягушата», муз.и сл. Ю. Литовко; «Танец лягушек», муз. В. Витлина.</w:t>
            </w:r>
          </w:p>
        </w:tc>
        <w:tc>
          <w:tcPr>
            <w:tcW w:w="3827" w:type="dxa"/>
            <w:shd w:val="clear" w:color="auto" w:fill="auto"/>
          </w:tcPr>
          <w:p w14:paraId="490742A7">
            <w:pPr>
              <w:suppressAutoHyphens/>
              <w:spacing w:after="0" w:line="240" w:lineRule="auto"/>
              <w:rPr>
                <w:rFonts w:ascii="Times New Roman" w:hAnsi="Times New Roman" w:eastAsia="Times New Roman" w:cs="Times New Roman"/>
                <w:color w:val="000000"/>
                <w:spacing w:val="5"/>
                <w:lang w:eastAsia="ar-SA"/>
              </w:rPr>
            </w:pPr>
            <w:r>
              <w:rPr>
                <w:rFonts w:ascii="Times New Roman" w:hAnsi="Times New Roman" w:eastAsia="Times New Roman" w:cs="Times New Roman"/>
                <w:lang w:eastAsia="ar-SA"/>
              </w:rPr>
              <w:t>Может самостоятельно составить рассказ о пользе здорового образа жизни, выучить стихотворение; умеет придумывать упражнения ритмической гимнастики на заданную тему.</w:t>
            </w:r>
          </w:p>
        </w:tc>
        <w:tc>
          <w:tcPr>
            <w:tcW w:w="1559" w:type="dxa"/>
            <w:shd w:val="clear" w:color="auto" w:fill="auto"/>
          </w:tcPr>
          <w:p w14:paraId="5BD51CF9">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 xml:space="preserve">Досуг: </w:t>
            </w:r>
          </w:p>
          <w:p w14:paraId="7F5DF621">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lang w:eastAsia="ar-SA"/>
              </w:rPr>
              <w:t>«День здоровья».</w:t>
            </w:r>
          </w:p>
        </w:tc>
      </w:tr>
      <w:tr w14:paraId="2362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2160" w:type="dxa"/>
            <w:shd w:val="clear" w:color="auto" w:fill="auto"/>
          </w:tcPr>
          <w:p w14:paraId="350609C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bCs/>
                <w:color w:val="000000"/>
                <w:spacing w:val="-5"/>
                <w:lang w:eastAsia="ar-SA"/>
              </w:rPr>
              <w:t>«Любимые игрушки»</w:t>
            </w:r>
          </w:p>
          <w:p w14:paraId="7FB58AEF">
            <w:pPr>
              <w:suppressAutoHyphens/>
              <w:spacing w:after="0" w:line="240" w:lineRule="auto"/>
              <w:jc w:val="center"/>
              <w:rPr>
                <w:rFonts w:ascii="Times New Roman" w:hAnsi="Times New Roman" w:eastAsia="Times New Roman" w:cs="Times New Roman"/>
                <w:b/>
                <w:bCs/>
                <w:color w:val="000000"/>
                <w:spacing w:val="-5"/>
                <w:lang w:eastAsia="ar-SA"/>
              </w:rPr>
            </w:pPr>
          </w:p>
          <w:p w14:paraId="0FEEEE8F">
            <w:pPr>
              <w:suppressAutoHyphens/>
              <w:spacing w:after="0" w:line="240" w:lineRule="auto"/>
              <w:jc w:val="center"/>
              <w:rPr>
                <w:rFonts w:ascii="Times New Roman" w:hAnsi="Times New Roman" w:eastAsia="Times New Roman" w:cs="Times New Roman"/>
                <w:b/>
                <w:bCs/>
                <w:color w:val="000000"/>
                <w:spacing w:val="-5"/>
                <w:lang w:eastAsia="ar-SA"/>
              </w:rPr>
            </w:pPr>
          </w:p>
          <w:p w14:paraId="2601E105">
            <w:pPr>
              <w:suppressAutoHyphens/>
              <w:spacing w:after="0" w:line="240" w:lineRule="auto"/>
              <w:jc w:val="center"/>
              <w:rPr>
                <w:rFonts w:ascii="Times New Roman" w:hAnsi="Times New Roman" w:eastAsia="Times New Roman" w:cs="Times New Roman"/>
                <w:b/>
                <w:bCs/>
                <w:color w:val="000000"/>
                <w:spacing w:val="-5"/>
                <w:lang w:eastAsia="ar-SA"/>
              </w:rPr>
            </w:pPr>
          </w:p>
          <w:p w14:paraId="63A0B984">
            <w:pPr>
              <w:suppressAutoHyphens/>
              <w:spacing w:after="0" w:line="240" w:lineRule="auto"/>
              <w:jc w:val="center"/>
              <w:rPr>
                <w:rFonts w:ascii="Times New Roman" w:hAnsi="Times New Roman" w:eastAsia="Times New Roman" w:cs="Times New Roman"/>
                <w:b/>
                <w:bCs/>
                <w:color w:val="000000"/>
                <w:spacing w:val="-5"/>
                <w:lang w:eastAsia="ar-SA"/>
              </w:rPr>
            </w:pPr>
          </w:p>
          <w:p w14:paraId="4C3E5EE0">
            <w:pPr>
              <w:suppressAutoHyphens/>
              <w:spacing w:after="0" w:line="240" w:lineRule="auto"/>
              <w:jc w:val="center"/>
              <w:rPr>
                <w:rFonts w:ascii="Times New Roman" w:hAnsi="Times New Roman" w:eastAsia="Times New Roman" w:cs="Times New Roman"/>
                <w:b/>
                <w:bCs/>
                <w:color w:val="000000"/>
                <w:spacing w:val="-5"/>
                <w:lang w:eastAsia="ar-SA"/>
              </w:rPr>
            </w:pPr>
          </w:p>
          <w:p w14:paraId="5D6E8D03">
            <w:pPr>
              <w:suppressAutoHyphens/>
              <w:spacing w:after="0" w:line="240" w:lineRule="auto"/>
              <w:jc w:val="center"/>
              <w:rPr>
                <w:rFonts w:ascii="Times New Roman" w:hAnsi="Times New Roman" w:eastAsia="Times New Roman" w:cs="Times New Roman"/>
                <w:b/>
                <w:bCs/>
                <w:color w:val="000000"/>
                <w:spacing w:val="-5"/>
                <w:lang w:eastAsia="ar-SA"/>
              </w:rPr>
            </w:pPr>
          </w:p>
          <w:p w14:paraId="42F3CB69">
            <w:pPr>
              <w:suppressAutoHyphens/>
              <w:spacing w:after="0" w:line="240" w:lineRule="auto"/>
              <w:rPr>
                <w:rFonts w:ascii="Times New Roman" w:hAnsi="Times New Roman" w:eastAsia="Times New Roman" w:cs="Times New Roman"/>
                <w:b/>
                <w:bCs/>
                <w:color w:val="000000"/>
                <w:spacing w:val="-5"/>
                <w:lang w:eastAsia="ar-SA"/>
              </w:rPr>
            </w:pPr>
          </w:p>
        </w:tc>
        <w:tc>
          <w:tcPr>
            <w:tcW w:w="1588" w:type="dxa"/>
            <w:shd w:val="clear" w:color="auto" w:fill="auto"/>
          </w:tcPr>
          <w:p w14:paraId="6DD4E9EB">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Май</w:t>
            </w:r>
          </w:p>
        </w:tc>
        <w:tc>
          <w:tcPr>
            <w:tcW w:w="5815" w:type="dxa"/>
            <w:shd w:val="clear" w:color="auto" w:fill="auto"/>
          </w:tcPr>
          <w:p w14:paraId="27DC805A">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«Марш» Т. Ломовой; «Лошадки» Е. Тиличеевой; «Мы на луг ходили» р.н.п.; «Всех на праздник мы зовем».</w:t>
            </w:r>
          </w:p>
          <w:p w14:paraId="501E281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«Потанцуй со мной, дружок», английская на</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родная песня, обр. И. Арсеева; «Детский сад», «Про лягушек и комара», муз. А. Филиппенко, сл. Т. Волгиной;</w:t>
            </w:r>
          </w:p>
          <w:p w14:paraId="771B1509">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«Веснянка» Ю. Слонова. «Узнай по голосу», муз. Е. Тиличеевой, сл. Ю. Островского; «Выходи, подружка», польская народная песня, обр. В. Сибирского, «Веселые лягушата», муз и сл. Ю. Литовко. </w:t>
            </w:r>
          </w:p>
        </w:tc>
        <w:tc>
          <w:tcPr>
            <w:tcW w:w="3827" w:type="dxa"/>
            <w:shd w:val="clear" w:color="auto" w:fill="auto"/>
          </w:tcPr>
          <w:p w14:paraId="7C75004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color w:val="000000"/>
                <w:spacing w:val="5"/>
                <w:lang w:eastAsia="ar-SA"/>
              </w:rPr>
              <w:t>Узнавать зна</w:t>
            </w:r>
            <w:r>
              <w:rPr>
                <w:rFonts w:ascii="Times New Roman" w:hAnsi="Times New Roman" w:eastAsia="Times New Roman" w:cs="Times New Roman"/>
                <w:color w:val="000000"/>
                <w:spacing w:val="-2"/>
                <w:lang w:eastAsia="ar-SA"/>
              </w:rPr>
              <w:t>комые песни, петь, не отставая и не опережая других. Уметь выполнять танцевальные движения, различать веселые и грустные мелодии. Вы</w:t>
            </w:r>
            <w:r>
              <w:rPr>
                <w:rFonts w:ascii="Times New Roman" w:hAnsi="Times New Roman" w:eastAsia="Times New Roman" w:cs="Times New Roman"/>
                <w:color w:val="000000"/>
                <w:spacing w:val="-2"/>
                <w:lang w:eastAsia="ar-SA"/>
              </w:rPr>
              <w:softHyphen/>
            </w:r>
            <w:r>
              <w:rPr>
                <w:rFonts w:ascii="Times New Roman" w:hAnsi="Times New Roman" w:eastAsia="Times New Roman" w:cs="Times New Roman"/>
                <w:color w:val="000000"/>
                <w:spacing w:val="-1"/>
                <w:lang w:eastAsia="ar-SA"/>
              </w:rPr>
              <w:t xml:space="preserve">разительно передавать игровые и сказочные образы. </w:t>
            </w:r>
            <w:r>
              <w:rPr>
                <w:rFonts w:ascii="Times New Roman" w:hAnsi="Times New Roman" w:eastAsia="Times New Roman" w:cs="Times New Roman"/>
                <w:lang w:eastAsia="ar-SA"/>
              </w:rPr>
              <w:t>Умеет разделять игровые и реальные взаимодействия во время проведения музыкальных игр.</w:t>
            </w:r>
          </w:p>
        </w:tc>
        <w:tc>
          <w:tcPr>
            <w:tcW w:w="1559" w:type="dxa"/>
            <w:shd w:val="clear" w:color="auto" w:fill="auto"/>
          </w:tcPr>
          <w:p w14:paraId="3CD5DC46">
            <w:pPr>
              <w:suppressAutoHyphens/>
              <w:spacing w:after="0" w:line="240" w:lineRule="auto"/>
              <w:rPr>
                <w:rFonts w:ascii="Times New Roman" w:hAnsi="Times New Roman" w:eastAsia="Times New Roman" w:cs="Times New Roman"/>
                <w:b/>
                <w:bCs/>
                <w:color w:val="000000"/>
                <w:spacing w:val="-3"/>
                <w:lang w:eastAsia="ar-SA"/>
              </w:rPr>
            </w:pPr>
            <w:r>
              <w:rPr>
                <w:rFonts w:ascii="Times New Roman" w:hAnsi="Times New Roman" w:eastAsia="Times New Roman" w:cs="Times New Roman"/>
                <w:b/>
                <w:bCs/>
                <w:color w:val="000000"/>
                <w:spacing w:val="-3"/>
                <w:lang w:eastAsia="ar-SA"/>
              </w:rPr>
              <w:t>Развлечение:</w:t>
            </w:r>
          </w:p>
          <w:p w14:paraId="1D1AFD35">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3"/>
                <w:lang w:eastAsia="ar-SA"/>
              </w:rPr>
              <w:t>«Весна - красна»</w:t>
            </w:r>
          </w:p>
        </w:tc>
      </w:tr>
    </w:tbl>
    <w:p w14:paraId="0D6C7A4A">
      <w:pPr>
        <w:suppressAutoHyphens/>
        <w:spacing w:after="0" w:line="240" w:lineRule="auto"/>
        <w:rPr>
          <w:rFonts w:ascii="Times New Roman" w:hAnsi="Times New Roman" w:eastAsia="Times New Roman" w:cs="Times New Roman"/>
          <w:b/>
          <w:lang w:eastAsia="ar-SA"/>
        </w:rPr>
      </w:pPr>
    </w:p>
    <w:p w14:paraId="78C72B5B">
      <w:pPr>
        <w:suppressAutoHyphens/>
        <w:spacing w:after="0" w:line="240" w:lineRule="auto"/>
        <w:rPr>
          <w:rFonts w:ascii="Times New Roman" w:hAnsi="Times New Roman" w:eastAsia="Times New Roman" w:cs="Times New Roman"/>
          <w:b/>
          <w:lang w:eastAsia="ar-SA"/>
        </w:rPr>
      </w:pPr>
    </w:p>
    <w:p w14:paraId="45F01891">
      <w:pPr>
        <w:suppressAutoHyphens/>
        <w:spacing w:after="0" w:line="240" w:lineRule="auto"/>
        <w:jc w:val="center"/>
        <w:rPr>
          <w:rFonts w:ascii="Times New Roman" w:hAnsi="Times New Roman" w:eastAsia="Times New Roman" w:cs="Times New Roman"/>
          <w:b/>
          <w:i/>
          <w:lang w:eastAsia="ar-SA"/>
        </w:rPr>
      </w:pPr>
      <w:r>
        <w:rPr>
          <w:rFonts w:ascii="Times New Roman" w:hAnsi="Times New Roman" w:eastAsia="Times New Roman" w:cs="Times New Roman"/>
          <w:b/>
          <w:i/>
          <w:lang w:eastAsia="ar-SA"/>
        </w:rPr>
        <w:t>Старшая группа (от 5 до 6 лет)</w:t>
      </w:r>
    </w:p>
    <w:p w14:paraId="6368446E">
      <w:pPr>
        <w:suppressAutoHyphens/>
        <w:spacing w:after="0" w:line="240" w:lineRule="auto"/>
        <w:rPr>
          <w:rFonts w:ascii="Times New Roman" w:hAnsi="Times New Roman" w:eastAsia="Times New Roman" w:cs="Times New Roman"/>
          <w:b/>
          <w:lang w:eastAsia="ar-SA"/>
        </w:rPr>
      </w:pPr>
    </w:p>
    <w:tbl>
      <w:tblPr>
        <w:tblStyle w:val="5"/>
        <w:tblW w:w="14949"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588"/>
        <w:gridCol w:w="5815"/>
        <w:gridCol w:w="3827"/>
        <w:gridCol w:w="1559"/>
      </w:tblGrid>
      <w:tr w14:paraId="1A93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160" w:type="dxa"/>
            <w:shd w:val="clear" w:color="auto" w:fill="auto"/>
          </w:tcPr>
          <w:p w14:paraId="050C91C6">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Тема</w:t>
            </w:r>
          </w:p>
          <w:p w14:paraId="6F9B57D7">
            <w:pPr>
              <w:suppressAutoHyphens/>
              <w:spacing w:after="0" w:line="240" w:lineRule="auto"/>
              <w:jc w:val="center"/>
              <w:rPr>
                <w:rFonts w:ascii="Times New Roman" w:hAnsi="Times New Roman" w:eastAsia="Times New Roman" w:cs="Times New Roman"/>
                <w:b/>
                <w:lang w:eastAsia="ar-SA"/>
              </w:rPr>
            </w:pPr>
          </w:p>
        </w:tc>
        <w:tc>
          <w:tcPr>
            <w:tcW w:w="1588" w:type="dxa"/>
            <w:shd w:val="clear" w:color="auto" w:fill="auto"/>
          </w:tcPr>
          <w:p w14:paraId="1DF20AA6">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Период</w:t>
            </w:r>
          </w:p>
        </w:tc>
        <w:tc>
          <w:tcPr>
            <w:tcW w:w="5815" w:type="dxa"/>
            <w:shd w:val="clear" w:color="auto" w:fill="auto"/>
          </w:tcPr>
          <w:p w14:paraId="10A739C6">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Элементы основного содержания</w:t>
            </w:r>
          </w:p>
        </w:tc>
        <w:tc>
          <w:tcPr>
            <w:tcW w:w="3827" w:type="dxa"/>
            <w:shd w:val="clear" w:color="auto" w:fill="auto"/>
          </w:tcPr>
          <w:p w14:paraId="3C8145DF">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Целевые ориентиры</w:t>
            </w:r>
          </w:p>
        </w:tc>
        <w:tc>
          <w:tcPr>
            <w:tcW w:w="1559" w:type="dxa"/>
            <w:shd w:val="clear" w:color="auto" w:fill="auto"/>
          </w:tcPr>
          <w:p w14:paraId="7FECC476">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Итоговое мероприятие </w:t>
            </w:r>
          </w:p>
        </w:tc>
      </w:tr>
      <w:tr w14:paraId="6096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160" w:type="dxa"/>
            <w:shd w:val="clear" w:color="auto" w:fill="auto"/>
          </w:tcPr>
          <w:p w14:paraId="1618D7BA">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До свидания лето!»</w:t>
            </w:r>
          </w:p>
          <w:p w14:paraId="3E13CEA9">
            <w:pPr>
              <w:suppressAutoHyphens/>
              <w:spacing w:after="0" w:line="240" w:lineRule="auto"/>
              <w:rPr>
                <w:rFonts w:ascii="Times New Roman" w:hAnsi="Times New Roman" w:eastAsia="Times New Roman" w:cs="Times New Roman"/>
                <w:b/>
                <w:lang w:eastAsia="ar-SA"/>
              </w:rPr>
            </w:pPr>
          </w:p>
          <w:p w14:paraId="20282D82">
            <w:pPr>
              <w:suppressAutoHyphens/>
              <w:spacing w:after="0" w:line="240" w:lineRule="auto"/>
              <w:jc w:val="center"/>
              <w:rPr>
                <w:rFonts w:ascii="Times New Roman" w:hAnsi="Times New Roman" w:eastAsia="Times New Roman" w:cs="Times New Roman"/>
                <w:b/>
                <w:lang w:eastAsia="ar-SA"/>
              </w:rPr>
            </w:pPr>
          </w:p>
          <w:p w14:paraId="092A3980">
            <w:pPr>
              <w:suppressAutoHyphens/>
              <w:spacing w:after="0" w:line="240" w:lineRule="auto"/>
              <w:jc w:val="center"/>
              <w:rPr>
                <w:rFonts w:ascii="Times New Roman" w:hAnsi="Times New Roman" w:eastAsia="Times New Roman" w:cs="Times New Roman"/>
                <w:b/>
                <w:lang w:eastAsia="ar-SA"/>
              </w:rPr>
            </w:pPr>
          </w:p>
          <w:p w14:paraId="0DFB7F1A">
            <w:pPr>
              <w:suppressAutoHyphens/>
              <w:spacing w:after="0" w:line="240" w:lineRule="auto"/>
              <w:jc w:val="center"/>
              <w:rPr>
                <w:rFonts w:ascii="Times New Roman" w:hAnsi="Times New Roman" w:eastAsia="Times New Roman" w:cs="Times New Roman"/>
                <w:b/>
                <w:lang w:eastAsia="ar-SA"/>
              </w:rPr>
            </w:pPr>
          </w:p>
          <w:p w14:paraId="0AAEA2C1">
            <w:pPr>
              <w:suppressAutoHyphens/>
              <w:spacing w:after="0" w:line="240" w:lineRule="auto"/>
              <w:jc w:val="center"/>
              <w:rPr>
                <w:rFonts w:ascii="Times New Roman" w:hAnsi="Times New Roman" w:eastAsia="Times New Roman" w:cs="Times New Roman"/>
                <w:b/>
                <w:lang w:eastAsia="ar-SA"/>
              </w:rPr>
            </w:pPr>
          </w:p>
        </w:tc>
        <w:tc>
          <w:tcPr>
            <w:tcW w:w="1588" w:type="dxa"/>
            <w:shd w:val="clear" w:color="auto" w:fill="auto"/>
          </w:tcPr>
          <w:p w14:paraId="71D2EC1E">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Сентябрь</w:t>
            </w:r>
          </w:p>
          <w:p w14:paraId="51779272">
            <w:pPr>
              <w:suppressAutoHyphens/>
              <w:spacing w:after="0" w:line="240" w:lineRule="auto"/>
              <w:rPr>
                <w:rFonts w:ascii="Times New Roman" w:hAnsi="Times New Roman" w:eastAsia="Times New Roman" w:cs="Times New Roman"/>
                <w:b/>
                <w:lang w:eastAsia="ar-SA"/>
              </w:rPr>
            </w:pPr>
          </w:p>
        </w:tc>
        <w:tc>
          <w:tcPr>
            <w:tcW w:w="5815" w:type="dxa"/>
            <w:shd w:val="clear" w:color="auto" w:fill="auto"/>
          </w:tcPr>
          <w:p w14:paraId="7E6EEA75">
            <w:pPr>
              <w:suppressLineNumbers/>
              <w:shd w:val="clear" w:color="auto" w:fill="FFFFFF"/>
              <w:suppressAutoHyphens/>
              <w:snapToGrid w:val="0"/>
              <w:spacing w:after="0" w:line="240" w:lineRule="auto"/>
              <w:ind w:right="57"/>
              <w:rPr>
                <w:rFonts w:ascii="Times New Roman" w:hAnsi="Times New Roman" w:eastAsia="Times New Roman" w:cs="Times New Roman"/>
                <w:color w:val="000000"/>
                <w:spacing w:val="-3"/>
                <w:w w:val="101"/>
                <w:lang w:eastAsia="ar-SA"/>
              </w:rPr>
            </w:pPr>
            <w:r>
              <w:rPr>
                <w:rFonts w:ascii="Times New Roman" w:hAnsi="Times New Roman" w:eastAsia="Times New Roman" w:cs="Times New Roman"/>
                <w:lang w:eastAsia="ar-SA"/>
              </w:rPr>
              <w:t>«Марш», муз. Д. Шостаковича; «Колыбельная», «Парень с гармош- кой», муз Г. Свиридова «Листопад», муз. Т. Попатенко, сл. Е. Авдиенко;</w:t>
            </w:r>
          </w:p>
          <w:p w14:paraId="686997FB">
            <w:pPr>
              <w:suppressAutoHyphens/>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lang w:eastAsia="ar-SA"/>
              </w:rPr>
              <w:t>«Дили- ди- ли! Бом! Бом!», укр.н.п. сл. Е. Макшанцевой;</w:t>
            </w:r>
            <w:r>
              <w:rPr>
                <w:rFonts w:ascii="Times New Roman" w:hAnsi="Times New Roman" w:eastAsia="Times New Roman" w:cs="Times New Roman"/>
                <w:iCs/>
                <w:lang w:eastAsia="ar-SA"/>
              </w:rPr>
              <w:t xml:space="preserve"> «Две тучки» р.н.п.</w:t>
            </w:r>
            <w:r>
              <w:rPr>
                <w:rFonts w:ascii="Times New Roman" w:hAnsi="Times New Roman" w:eastAsia="Times New Roman" w:cs="Times New Roman"/>
                <w:lang w:eastAsia="ar-SA"/>
              </w:rPr>
              <w:t>«К нам гости пришли», муз. Ан. Александрова</w:t>
            </w:r>
            <w:r>
              <w:rPr>
                <w:rFonts w:ascii="Times New Roman" w:hAnsi="Times New Roman" w:eastAsia="Times New Roman" w:cs="Times New Roman"/>
                <w:iCs/>
                <w:lang w:eastAsia="ar-SA"/>
              </w:rPr>
              <w:t>«Звуки музыки» муз. Д Роджерса, «Урожайная» муз. А . Филиппенко, «Осенний вальс» муз. Е. Шаламовой.</w:t>
            </w:r>
          </w:p>
          <w:p w14:paraId="0E6255E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«Приглашение», рус.нар. мелодия «Вальс», муз. А. Дворжака;«Поспи и попляши» («Игра с куклой»), муз. Т. Ломовой; «Ау!» «Игра в лесу», муз. Т. Ломовой. «Дружные пары», муз. И. Штрауса. «Парный танец», муз. Ан. Александрова. «Задорный танец», муз. В. Золотарева;</w:t>
            </w:r>
          </w:p>
        </w:tc>
        <w:tc>
          <w:tcPr>
            <w:tcW w:w="3827" w:type="dxa"/>
            <w:shd w:val="clear" w:color="auto" w:fill="auto"/>
          </w:tcPr>
          <w:p w14:paraId="7315546C">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color w:val="000000"/>
                <w:lang w:eastAsia="ar-SA"/>
              </w:rPr>
              <w:t xml:space="preserve">Определять, к какому жанру принадлежит прослушанное произведение (марш, песня.танец) </w:t>
            </w:r>
            <w:r>
              <w:rPr>
                <w:rFonts w:ascii="Times New Roman" w:hAnsi="Times New Roman" w:eastAsia="Times New Roman" w:cs="Times New Roman"/>
                <w:lang w:eastAsia="ar-SA"/>
              </w:rPr>
              <w:t>Самостоятельно менять движения по частям и музыкальным фразам. Хорошо чувствовать ритм, уметь ритмически правильно передать его. Уметь петь выразительно, легким звуком, петь, в хоре, соло.</w:t>
            </w:r>
          </w:p>
          <w:p w14:paraId="120BF84A">
            <w:pPr>
              <w:suppressAutoHyphens/>
              <w:spacing w:after="0" w:line="240" w:lineRule="auto"/>
              <w:rPr>
                <w:rFonts w:ascii="Times New Roman" w:hAnsi="Times New Roman" w:eastAsia="Times New Roman" w:cs="Times New Roman"/>
                <w:b/>
                <w:lang w:eastAsia="ar-SA"/>
              </w:rPr>
            </w:pPr>
          </w:p>
        </w:tc>
        <w:tc>
          <w:tcPr>
            <w:tcW w:w="1559" w:type="dxa"/>
            <w:shd w:val="clear" w:color="auto" w:fill="auto"/>
          </w:tcPr>
          <w:p w14:paraId="357D5767">
            <w:pPr>
              <w:suppressAutoHyphens/>
              <w:spacing w:after="0" w:line="240" w:lineRule="auto"/>
              <w:rPr>
                <w:rFonts w:ascii="Times New Roman" w:hAnsi="Times New Roman" w:eastAsia="Times New Roman" w:cs="Times New Roman"/>
                <w:b/>
                <w:color w:val="000000"/>
                <w:spacing w:val="-2"/>
                <w:lang w:eastAsia="ar-SA"/>
              </w:rPr>
            </w:pPr>
            <w:r>
              <w:rPr>
                <w:rFonts w:ascii="Times New Roman" w:hAnsi="Times New Roman" w:eastAsia="Times New Roman" w:cs="Times New Roman"/>
                <w:b/>
                <w:color w:val="000000"/>
                <w:spacing w:val="-2"/>
                <w:lang w:eastAsia="ar-SA"/>
              </w:rPr>
              <w:t xml:space="preserve">Праздник: </w:t>
            </w:r>
          </w:p>
          <w:p w14:paraId="7EBE16B4">
            <w:pPr>
              <w:suppressAutoHyphens/>
              <w:spacing w:after="0" w:line="240" w:lineRule="auto"/>
              <w:rPr>
                <w:rFonts w:ascii="Times New Roman" w:hAnsi="Times New Roman" w:eastAsia="Times New Roman" w:cs="Times New Roman"/>
                <w:color w:val="000000"/>
                <w:spacing w:val="-2"/>
                <w:lang w:eastAsia="ar-SA"/>
              </w:rPr>
            </w:pPr>
            <w:r>
              <w:rPr>
                <w:rFonts w:ascii="Times New Roman" w:hAnsi="Times New Roman" w:eastAsia="Times New Roman" w:cs="Times New Roman"/>
                <w:b/>
                <w:color w:val="000000"/>
                <w:spacing w:val="-2"/>
                <w:lang w:eastAsia="ar-SA"/>
              </w:rPr>
              <w:t xml:space="preserve">«Моя малая Родина» </w:t>
            </w:r>
            <w:r>
              <w:rPr>
                <w:rFonts w:ascii="Times New Roman" w:hAnsi="Times New Roman" w:eastAsia="Times New Roman" w:cs="Times New Roman"/>
                <w:color w:val="000000"/>
                <w:spacing w:val="-2"/>
                <w:lang w:eastAsia="ar-SA"/>
              </w:rPr>
              <w:t>(День знаний)</w:t>
            </w:r>
          </w:p>
          <w:p w14:paraId="5AED9EFB">
            <w:pPr>
              <w:suppressAutoHyphens/>
              <w:spacing w:after="0" w:line="240" w:lineRule="auto"/>
              <w:rPr>
                <w:rFonts w:ascii="Times New Roman" w:hAnsi="Times New Roman" w:eastAsia="Times New Roman" w:cs="Times New Roman"/>
                <w:b/>
                <w:lang w:eastAsia="ar-SA"/>
              </w:rPr>
            </w:pPr>
          </w:p>
        </w:tc>
      </w:tr>
      <w:tr w14:paraId="687A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2160" w:type="dxa"/>
            <w:shd w:val="clear" w:color="auto" w:fill="auto"/>
          </w:tcPr>
          <w:p w14:paraId="6EF33D21">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Осень, осень, в гости просим!»</w:t>
            </w:r>
          </w:p>
          <w:p w14:paraId="41C47DF6">
            <w:pPr>
              <w:suppressAutoHyphens/>
              <w:spacing w:after="0" w:line="240" w:lineRule="auto"/>
              <w:jc w:val="center"/>
              <w:rPr>
                <w:rFonts w:ascii="Times New Roman" w:hAnsi="Times New Roman" w:eastAsia="Times New Roman" w:cs="Times New Roman"/>
                <w:b/>
                <w:lang w:eastAsia="ar-SA"/>
              </w:rPr>
            </w:pPr>
          </w:p>
          <w:p w14:paraId="251F1211">
            <w:pPr>
              <w:suppressAutoHyphens/>
              <w:spacing w:after="0" w:line="240" w:lineRule="auto"/>
              <w:jc w:val="center"/>
              <w:rPr>
                <w:rFonts w:ascii="Times New Roman" w:hAnsi="Times New Roman" w:eastAsia="Times New Roman" w:cs="Times New Roman"/>
                <w:b/>
                <w:lang w:eastAsia="ar-SA"/>
              </w:rPr>
            </w:pPr>
          </w:p>
          <w:p w14:paraId="789294D2">
            <w:pPr>
              <w:suppressAutoHyphens/>
              <w:spacing w:after="0" w:line="240" w:lineRule="auto"/>
              <w:rPr>
                <w:rFonts w:ascii="Times New Roman" w:hAnsi="Times New Roman" w:eastAsia="Times New Roman" w:cs="Times New Roman"/>
                <w:b/>
                <w:lang w:eastAsia="ar-SA"/>
              </w:rPr>
            </w:pPr>
          </w:p>
        </w:tc>
        <w:tc>
          <w:tcPr>
            <w:tcW w:w="1588" w:type="dxa"/>
            <w:shd w:val="clear" w:color="auto" w:fill="auto"/>
          </w:tcPr>
          <w:p w14:paraId="3B7001A3">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Октябрь</w:t>
            </w:r>
          </w:p>
          <w:p w14:paraId="5DB40C3E">
            <w:pPr>
              <w:suppressAutoHyphens/>
              <w:spacing w:after="0" w:line="240" w:lineRule="auto"/>
              <w:rPr>
                <w:rFonts w:ascii="Times New Roman" w:hAnsi="Times New Roman" w:eastAsia="Times New Roman" w:cs="Times New Roman"/>
                <w:b/>
                <w:lang w:eastAsia="ar-SA"/>
              </w:rPr>
            </w:pPr>
          </w:p>
        </w:tc>
        <w:tc>
          <w:tcPr>
            <w:tcW w:w="5815" w:type="dxa"/>
            <w:shd w:val="clear" w:color="auto" w:fill="auto"/>
          </w:tcPr>
          <w:p w14:paraId="5F99C122">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«Осенняя песня» (из цикла «Времена года» П. Чайковского); «Полька» Д. Львова-Компанейца,</w:t>
            </w:r>
          </w:p>
          <w:p w14:paraId="0F7FC58F">
            <w:pPr>
              <w:suppressLineNumbers/>
              <w:shd w:val="clear" w:color="auto" w:fill="FFFFFF"/>
              <w:suppressAutoHyphens/>
              <w:snapToGrid w:val="0"/>
              <w:spacing w:after="0" w:line="240" w:lineRule="auto"/>
              <w:ind w:right="57"/>
              <w:rPr>
                <w:rFonts w:ascii="Times New Roman" w:hAnsi="Times New Roman" w:eastAsia="Times New Roman" w:cs="Times New Roman"/>
                <w:i/>
                <w:iCs/>
                <w:lang w:eastAsia="ar-SA"/>
              </w:rPr>
            </w:pPr>
            <w:r>
              <w:rPr>
                <w:rFonts w:ascii="Times New Roman" w:hAnsi="Times New Roman" w:eastAsia="Times New Roman" w:cs="Times New Roman"/>
                <w:lang w:eastAsia="ar-SA"/>
              </w:rPr>
              <w:t>«Музыка», муз. Г. Струве;</w:t>
            </w:r>
            <w:r>
              <w:rPr>
                <w:rFonts w:ascii="Times New Roman" w:hAnsi="Times New Roman" w:eastAsia="Times New Roman" w:cs="Times New Roman"/>
                <w:iCs/>
                <w:lang w:eastAsia="ar-SA"/>
              </w:rPr>
              <w:t>«У калинушки» Ю. Михайленко.</w:t>
            </w:r>
          </w:p>
          <w:p w14:paraId="058351FD">
            <w:pPr>
              <w:shd w:val="clear" w:color="auto" w:fill="FFFFFF"/>
              <w:suppressAutoHyphens/>
              <w:autoSpaceDE w:val="0"/>
              <w:snapToGri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«Андрей-воробей», Ю. Слонова; «Бубенчики»; «Считалочка»р.н.п; «Осенняя песня», муз. И. Григорьева, сл. Н. Авдеенко; «Осень, милая, шурши», муз. М. Еремееевой, сл. С. Еремеева; «Ан</w:t>
            </w:r>
            <w:r>
              <w:rPr>
                <w:rFonts w:ascii="Times New Roman" w:hAnsi="Times New Roman" w:eastAsia="Times New Roman" w:cs="Times New Roman"/>
                <w:lang w:eastAsia="ar-SA"/>
              </w:rPr>
              <w:softHyphen/>
            </w:r>
            <w:r>
              <w:rPr>
                <w:rFonts w:ascii="Times New Roman" w:hAnsi="Times New Roman" w:eastAsia="Times New Roman" w:cs="Times New Roman"/>
                <w:lang w:eastAsia="ar-SA"/>
              </w:rPr>
              <w:t>тошка», муз. В. Шаинского, сл. Ю. Энтина «Допой песенку».</w:t>
            </w:r>
          </w:p>
          <w:p w14:paraId="1FB2E7FD">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«Повтори за мной» - рит. разминка;</w:t>
            </w:r>
          </w:p>
          <w:p w14:paraId="79408A6C">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 xml:space="preserve">«Плетень» рус.нар, хоровод </w:t>
            </w:r>
          </w:p>
          <w:p w14:paraId="345DDEA9">
            <w:pPr>
              <w:shd w:val="clear" w:color="auto" w:fill="FFFFFF"/>
              <w:suppressAutoHyphens/>
              <w:autoSpaceDE w:val="0"/>
              <w:snapToGrid w:val="0"/>
              <w:spacing w:after="0" w:line="240" w:lineRule="auto"/>
              <w:rPr>
                <w:rFonts w:ascii="Times New Roman" w:hAnsi="Times New Roman" w:eastAsia="Times New Roman" w:cs="Times New Roman"/>
                <w:color w:val="000000"/>
                <w:lang w:eastAsia="ar-SA"/>
              </w:rPr>
            </w:pPr>
            <w:r>
              <w:rPr>
                <w:rFonts w:ascii="Times New Roman" w:hAnsi="Times New Roman" w:eastAsia="Times New Roman" w:cs="Times New Roman"/>
                <w:iCs/>
                <w:lang w:eastAsia="ar-SA"/>
              </w:rPr>
              <w:t>«У калинушки»  Ю. Михайленко, «Ручеек» рус.нар. мелодия; «Танец с платочком»; «Игра с перестроениями» муз «Веселый путешественник»; «Вальс друзей» муз. С. Коротаевой.</w:t>
            </w:r>
          </w:p>
        </w:tc>
        <w:tc>
          <w:tcPr>
            <w:tcW w:w="3827" w:type="dxa"/>
            <w:shd w:val="clear" w:color="auto" w:fill="auto"/>
          </w:tcPr>
          <w:p w14:paraId="5080CEF0">
            <w:pPr>
              <w:suppressAutoHyphens/>
              <w:spacing w:after="0" w:line="240" w:lineRule="auto"/>
              <w:jc w:val="both"/>
              <w:rPr>
                <w:rFonts w:ascii="Times New Roman" w:hAnsi="Times New Roman" w:eastAsia="Times New Roman" w:cs="Times New Roman"/>
                <w:lang w:eastAsia="ar-SA"/>
              </w:rPr>
            </w:pPr>
            <w:r>
              <w:rPr>
                <w:rFonts w:ascii="Times New Roman" w:hAnsi="Times New Roman" w:eastAsia="Times New Roman" w:cs="Times New Roman"/>
                <w:lang w:eastAsia="ar-SA"/>
              </w:rPr>
              <w:t>Выражать положительные эмоции (радость, восхищение) при прослушивании музыкальных произведений и выполнения музыкально-ритмических движений; активно и доброжелательно взаимодействовать с педагогом и сверстниками во время проведения музыкальной игры.</w:t>
            </w:r>
          </w:p>
          <w:p w14:paraId="73F4CD4A">
            <w:pPr>
              <w:suppressAutoHyphens/>
              <w:spacing w:after="0" w:line="240" w:lineRule="auto"/>
              <w:rPr>
                <w:rFonts w:ascii="Times New Roman" w:hAnsi="Times New Roman" w:eastAsia="Times New Roman" w:cs="Times New Roman"/>
                <w:b/>
                <w:color w:val="000000"/>
                <w:spacing w:val="-2"/>
                <w:lang w:eastAsia="ar-SA"/>
              </w:rPr>
            </w:pPr>
          </w:p>
        </w:tc>
        <w:tc>
          <w:tcPr>
            <w:tcW w:w="1559" w:type="dxa"/>
            <w:shd w:val="clear" w:color="auto" w:fill="auto"/>
          </w:tcPr>
          <w:p w14:paraId="68F6A30C">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color w:val="000000"/>
                <w:spacing w:val="-3"/>
                <w:lang w:eastAsia="ar-SA"/>
              </w:rPr>
              <w:t xml:space="preserve">Развлечение: </w:t>
            </w:r>
          </w:p>
          <w:p w14:paraId="2A41C3CD">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lang w:eastAsia="ar-SA"/>
              </w:rPr>
              <w:t xml:space="preserve">«Праздник осенью в лесу». </w:t>
            </w:r>
          </w:p>
          <w:p w14:paraId="7C67C54A">
            <w:pPr>
              <w:suppressAutoHyphens/>
              <w:spacing w:after="0" w:line="240" w:lineRule="auto"/>
              <w:rPr>
                <w:rFonts w:ascii="Times New Roman" w:hAnsi="Times New Roman" w:eastAsia="Times New Roman" w:cs="Times New Roman"/>
                <w:b/>
                <w:lang w:eastAsia="ar-SA"/>
              </w:rPr>
            </w:pPr>
          </w:p>
        </w:tc>
      </w:tr>
      <w:tr w14:paraId="0F53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9" w:hRule="atLeast"/>
        </w:trPr>
        <w:tc>
          <w:tcPr>
            <w:tcW w:w="2160" w:type="dxa"/>
            <w:shd w:val="clear" w:color="auto" w:fill="auto"/>
          </w:tcPr>
          <w:p w14:paraId="35830542">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Мне нравится осень»</w:t>
            </w:r>
          </w:p>
          <w:p w14:paraId="4A3E8DA6">
            <w:pPr>
              <w:suppressAutoHyphens/>
              <w:spacing w:after="0" w:line="240" w:lineRule="auto"/>
              <w:rPr>
                <w:rFonts w:ascii="Times New Roman" w:hAnsi="Times New Roman" w:eastAsia="Times New Roman" w:cs="Times New Roman"/>
                <w:b/>
                <w:lang w:eastAsia="ar-SA"/>
              </w:rPr>
            </w:pPr>
          </w:p>
          <w:p w14:paraId="0F0DA7F7">
            <w:pPr>
              <w:suppressAutoHyphens/>
              <w:spacing w:after="0" w:line="240" w:lineRule="auto"/>
              <w:rPr>
                <w:rFonts w:ascii="Times New Roman" w:hAnsi="Times New Roman" w:eastAsia="Times New Roman" w:cs="Times New Roman"/>
                <w:b/>
                <w:lang w:eastAsia="ar-SA"/>
              </w:rPr>
            </w:pPr>
          </w:p>
          <w:p w14:paraId="1CBDEF88">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«День матери»</w:t>
            </w:r>
          </w:p>
          <w:p w14:paraId="213EC2BB">
            <w:pPr>
              <w:suppressAutoHyphens/>
              <w:spacing w:after="0" w:line="240" w:lineRule="auto"/>
              <w:rPr>
                <w:rFonts w:ascii="Times New Roman" w:hAnsi="Times New Roman" w:eastAsia="Times New Roman" w:cs="Times New Roman"/>
                <w:b/>
                <w:bCs/>
                <w:color w:val="000000"/>
                <w:spacing w:val="-5"/>
                <w:lang w:eastAsia="ar-SA"/>
              </w:rPr>
            </w:pPr>
          </w:p>
        </w:tc>
        <w:tc>
          <w:tcPr>
            <w:tcW w:w="1588" w:type="dxa"/>
            <w:shd w:val="clear" w:color="auto" w:fill="auto"/>
          </w:tcPr>
          <w:p w14:paraId="5C47547E">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Ноябрь</w:t>
            </w:r>
          </w:p>
          <w:p w14:paraId="6586CA9C">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01.- 15.</w:t>
            </w:r>
          </w:p>
          <w:p w14:paraId="30C6B749">
            <w:pPr>
              <w:suppressAutoHyphens/>
              <w:spacing w:after="0" w:line="240" w:lineRule="auto"/>
              <w:jc w:val="center"/>
              <w:rPr>
                <w:rFonts w:ascii="Times New Roman" w:hAnsi="Times New Roman" w:eastAsia="Times New Roman" w:cs="Times New Roman"/>
                <w:b/>
                <w:lang w:eastAsia="ar-SA"/>
              </w:rPr>
            </w:pPr>
          </w:p>
          <w:p w14:paraId="220CF9B6">
            <w:pPr>
              <w:suppressAutoHyphens/>
              <w:spacing w:after="0" w:line="240" w:lineRule="auto"/>
              <w:jc w:val="center"/>
              <w:rPr>
                <w:rFonts w:ascii="Times New Roman" w:hAnsi="Times New Roman" w:eastAsia="Times New Roman" w:cs="Times New Roman"/>
                <w:b/>
                <w:lang w:eastAsia="ar-SA"/>
              </w:rPr>
            </w:pPr>
          </w:p>
          <w:p w14:paraId="56FD10C9">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15. - 30.</w:t>
            </w:r>
          </w:p>
        </w:tc>
        <w:tc>
          <w:tcPr>
            <w:tcW w:w="5815" w:type="dxa"/>
            <w:shd w:val="clear" w:color="auto" w:fill="auto"/>
          </w:tcPr>
          <w:p w14:paraId="6A592C50">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«Колыбельная», муз. Н. Римского- Корсакова. «Раскаяние», «Утро», «Вечер» (из сборника «Детская музыка» С. Прокофьева).</w:t>
            </w:r>
          </w:p>
          <w:p w14:paraId="7AB64889">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«Колыбельная», муз. Н. Римского- Корсакова. «Раскаяние», «Утро», «Вечер» (из сборника «Детская музыка» С. Прокофьева).</w:t>
            </w:r>
          </w:p>
          <w:p w14:paraId="78D6B8E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«Музыканты, все готовы?» р. н. игра-танец.</w:t>
            </w:r>
            <w:r>
              <w:rPr>
                <w:rFonts w:ascii="Times New Roman" w:hAnsi="Times New Roman" w:eastAsia="Times New Roman" w:cs="Times New Roman"/>
                <w:iCs/>
                <w:lang w:eastAsia="ar-SA"/>
              </w:rPr>
              <w:t>«Вальс друзей» муз. С. Коротаевой.</w:t>
            </w:r>
            <w:r>
              <w:rPr>
                <w:rFonts w:ascii="Times New Roman" w:hAnsi="Times New Roman" w:eastAsia="Times New Roman" w:cs="Times New Roman"/>
                <w:spacing w:val="-10"/>
                <w:lang w:eastAsia="ar-SA"/>
              </w:rPr>
              <w:t>«Танец с листьями» А. Гречанинова; «Всех на праздник мы зовем»</w:t>
            </w:r>
            <w:r>
              <w:rPr>
                <w:rFonts w:ascii="Times New Roman" w:hAnsi="Times New Roman" w:eastAsia="Times New Roman" w:cs="Times New Roman"/>
                <w:lang w:eastAsia="ar-SA"/>
              </w:rPr>
              <w:t xml:space="preserve">«Плетень» р.н. игра.                              </w:t>
            </w:r>
          </w:p>
        </w:tc>
        <w:tc>
          <w:tcPr>
            <w:tcW w:w="3827" w:type="dxa"/>
            <w:shd w:val="clear" w:color="auto" w:fill="auto"/>
          </w:tcPr>
          <w:p w14:paraId="0FEC074C">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Петь выразительно, легким звуком. Уметь петь  в хоре, соло, в сопровождении детского оркестра. Активно проявлять себя в инсценировании  песен. Эмоционально воспринимать музыку и откликаться на нее. Уметь словесно выразить свое отношение к музыке, уметь фантазировать, музицировать на музыкальных инструментах.</w:t>
            </w:r>
          </w:p>
          <w:p w14:paraId="3B8C4028">
            <w:pPr>
              <w:suppressAutoHyphens/>
              <w:spacing w:after="120" w:line="240" w:lineRule="auto"/>
              <w:rPr>
                <w:rFonts w:ascii="Times New Roman" w:hAnsi="Times New Roman" w:eastAsia="Times New Roman" w:cs="Times New Roman"/>
                <w:lang w:eastAsia="ar-SA"/>
              </w:rPr>
            </w:pPr>
          </w:p>
        </w:tc>
        <w:tc>
          <w:tcPr>
            <w:tcW w:w="1559" w:type="dxa"/>
            <w:shd w:val="clear" w:color="auto" w:fill="auto"/>
          </w:tcPr>
          <w:p w14:paraId="2320C2D1">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Развлечение:</w:t>
            </w:r>
          </w:p>
          <w:p w14:paraId="208776E4">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lang w:eastAsia="ar-SA"/>
              </w:rPr>
              <w:t>«Папа мама, я вот моя семья»</w:t>
            </w:r>
          </w:p>
        </w:tc>
      </w:tr>
      <w:tr w14:paraId="08B5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trPr>
        <w:tc>
          <w:tcPr>
            <w:tcW w:w="2160" w:type="dxa"/>
            <w:shd w:val="clear" w:color="auto" w:fill="auto"/>
          </w:tcPr>
          <w:p w14:paraId="358115C0">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w:t>
            </w:r>
            <w:r>
              <w:rPr>
                <w:rFonts w:ascii="Times New Roman" w:hAnsi="Times New Roman" w:eastAsia="Times New Roman" w:cs="Times New Roman"/>
                <w:b/>
                <w:lang w:eastAsia="ar-SA"/>
              </w:rPr>
              <w:t>В ожидании новогодних чудес»</w:t>
            </w:r>
          </w:p>
          <w:p w14:paraId="72C85257">
            <w:pPr>
              <w:suppressAutoHyphens/>
              <w:spacing w:after="0" w:line="240" w:lineRule="auto"/>
              <w:rPr>
                <w:rFonts w:ascii="Times New Roman" w:hAnsi="Times New Roman" w:eastAsia="Times New Roman" w:cs="Times New Roman"/>
                <w:b/>
                <w:lang w:eastAsia="ar-SA"/>
              </w:rPr>
            </w:pPr>
          </w:p>
        </w:tc>
        <w:tc>
          <w:tcPr>
            <w:tcW w:w="1588" w:type="dxa"/>
            <w:shd w:val="clear" w:color="auto" w:fill="auto"/>
          </w:tcPr>
          <w:p w14:paraId="51E21D7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Декабрь</w:t>
            </w:r>
          </w:p>
        </w:tc>
        <w:tc>
          <w:tcPr>
            <w:tcW w:w="5815" w:type="dxa"/>
            <w:shd w:val="clear" w:color="auto" w:fill="auto"/>
          </w:tcPr>
          <w:p w14:paraId="7F27624E">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«Вальс» П. И. Чайковского;«Вдоль по Питерской» р.н.п; </w:t>
            </w:r>
            <w:r>
              <w:rPr>
                <w:rFonts w:ascii="Times New Roman" w:hAnsi="Times New Roman" w:eastAsia="Times New Roman" w:cs="Times New Roman"/>
                <w:b/>
                <w:lang w:eastAsia="ar-SA"/>
              </w:rPr>
              <w:t>«</w:t>
            </w:r>
            <w:r>
              <w:rPr>
                <w:rFonts w:ascii="Times New Roman" w:hAnsi="Times New Roman" w:eastAsia="Times New Roman" w:cs="Times New Roman"/>
                <w:lang w:eastAsia="ar-SA"/>
              </w:rPr>
              <w:t>Музыкальные игрушки</w:t>
            </w:r>
            <w:r>
              <w:rPr>
                <w:rFonts w:ascii="Times New Roman" w:hAnsi="Times New Roman" w:eastAsia="Times New Roman" w:cs="Times New Roman"/>
                <w:b/>
                <w:lang w:eastAsia="ar-SA"/>
              </w:rPr>
              <w:t xml:space="preserve">» </w:t>
            </w:r>
            <w:r>
              <w:rPr>
                <w:rFonts w:ascii="Times New Roman" w:hAnsi="Times New Roman" w:eastAsia="Times New Roman" w:cs="Times New Roman"/>
                <w:lang w:eastAsia="ar-SA"/>
              </w:rPr>
              <w:t>В. Свиридов;</w:t>
            </w:r>
          </w:p>
          <w:p w14:paraId="20C9DC36">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«Зимушка - зима» И. П. Костина.</w:t>
            </w:r>
          </w:p>
          <w:p w14:paraId="3B884AFB">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 Тра- та-та, растворились ворота». «Ёж». «Как тебя зовут?» м/д игра; «Голубые санки», М. Иорданского, сл. М. Клоковой;   «Новогодняя полька» » муз. М.Чичкова.</w:t>
            </w:r>
          </w:p>
          <w:p w14:paraId="41EA0EF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Хороводы: «Новогодняя полька» сл. К. Ибряева муз. М.Чичкова; «Новогодний Дед Мороз» муз.  Е. Костин. «Ёлочные игрушки» муз Т. Чудовой. «Танцуй вместе с нами».</w:t>
            </w:r>
          </w:p>
          <w:p w14:paraId="58D4BF1F">
            <w:pPr>
              <w:suppressAutoHyphens/>
              <w:spacing w:after="0" w:line="240" w:lineRule="auto"/>
              <w:rPr>
                <w:rFonts w:ascii="Times New Roman" w:hAnsi="Times New Roman" w:eastAsia="Times New Roman" w:cs="Times New Roman"/>
                <w:lang w:eastAsia="ar-SA"/>
              </w:rPr>
            </w:pPr>
          </w:p>
          <w:p w14:paraId="093BFE2F">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4FC82D6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Уметь различать трех частную контрастную музыку, самостоятельно менять движения по частям и музыкальным фразам. Уметь петь  в хоре, соло, в сопровождении детского оркестра. Учить передавать в свободном творческом движении характер музыкального произведения. Исполнять движения в соответствии с содержанием текста песни, передавая характерные черты игрового образа.</w:t>
            </w:r>
          </w:p>
        </w:tc>
        <w:tc>
          <w:tcPr>
            <w:tcW w:w="1559" w:type="dxa"/>
            <w:shd w:val="clear" w:color="auto" w:fill="auto"/>
          </w:tcPr>
          <w:p w14:paraId="4D66A7FC">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Праздник: «Новогодний карнавал» </w:t>
            </w:r>
          </w:p>
        </w:tc>
      </w:tr>
      <w:tr w14:paraId="4DA4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160" w:type="dxa"/>
            <w:shd w:val="clear" w:color="auto" w:fill="auto"/>
          </w:tcPr>
          <w:p w14:paraId="0D707E75">
            <w:pPr>
              <w:shd w:val="clear" w:color="auto" w:fill="FFFFFF"/>
              <w:suppressAutoHyphens/>
              <w:spacing w:before="86" w:after="0" w:line="240" w:lineRule="auto"/>
              <w:ind w:right="-23"/>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«Зимние узоры»  </w:t>
            </w:r>
          </w:p>
          <w:p w14:paraId="0413A310">
            <w:pPr>
              <w:shd w:val="clear" w:color="auto" w:fill="FFFFFF"/>
              <w:suppressAutoHyphens/>
              <w:spacing w:before="86" w:after="0" w:line="240" w:lineRule="auto"/>
              <w:ind w:right="-23"/>
              <w:rPr>
                <w:rFonts w:ascii="Times New Roman" w:hAnsi="Times New Roman" w:eastAsia="Times New Roman" w:cs="Times New Roman"/>
                <w:b/>
                <w:lang w:eastAsia="ar-SA"/>
              </w:rPr>
            </w:pPr>
          </w:p>
          <w:p w14:paraId="5ECF0F74">
            <w:pPr>
              <w:shd w:val="clear" w:color="auto" w:fill="FFFFFF"/>
              <w:suppressAutoHyphens/>
              <w:spacing w:before="86" w:after="0" w:line="240" w:lineRule="auto"/>
              <w:ind w:right="-23"/>
              <w:rPr>
                <w:rFonts w:ascii="Times New Roman" w:hAnsi="Times New Roman" w:eastAsia="Times New Roman" w:cs="Times New Roman"/>
                <w:b/>
                <w:lang w:eastAsia="ar-SA"/>
              </w:rPr>
            </w:pPr>
          </w:p>
          <w:p w14:paraId="50B8F881">
            <w:pPr>
              <w:shd w:val="clear" w:color="auto" w:fill="FFFFFF"/>
              <w:suppressAutoHyphens/>
              <w:spacing w:before="86" w:after="0" w:line="240" w:lineRule="auto"/>
              <w:ind w:right="-23"/>
              <w:rPr>
                <w:rFonts w:ascii="Times New Roman" w:hAnsi="Times New Roman" w:eastAsia="Times New Roman" w:cs="Times New Roman"/>
                <w:b/>
                <w:color w:val="000000"/>
                <w:lang w:eastAsia="ar-SA"/>
              </w:rPr>
            </w:pPr>
            <w:r>
              <w:rPr>
                <w:rFonts w:ascii="Times New Roman" w:hAnsi="Times New Roman" w:eastAsia="Times New Roman" w:cs="Times New Roman"/>
                <w:b/>
                <w:lang w:eastAsia="ar-SA"/>
              </w:rPr>
              <w:t>«Пришли святки, запевай колядки!»</w:t>
            </w:r>
          </w:p>
        </w:tc>
        <w:tc>
          <w:tcPr>
            <w:tcW w:w="1588" w:type="dxa"/>
            <w:shd w:val="clear" w:color="auto" w:fill="auto"/>
          </w:tcPr>
          <w:p w14:paraId="2B4E87ED">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Январь</w:t>
            </w:r>
          </w:p>
          <w:p w14:paraId="532842CC">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01.– 10.</w:t>
            </w:r>
          </w:p>
          <w:p w14:paraId="1ED2EB6B">
            <w:pPr>
              <w:suppressAutoHyphens/>
              <w:spacing w:after="0" w:line="240" w:lineRule="auto"/>
              <w:jc w:val="center"/>
              <w:rPr>
                <w:rFonts w:ascii="Times New Roman" w:hAnsi="Times New Roman" w:eastAsia="Times New Roman" w:cs="Times New Roman"/>
                <w:b/>
                <w:lang w:eastAsia="ar-SA"/>
              </w:rPr>
            </w:pPr>
          </w:p>
          <w:p w14:paraId="57D5ACCF">
            <w:pPr>
              <w:suppressAutoHyphens/>
              <w:spacing w:after="0" w:line="240" w:lineRule="auto"/>
              <w:jc w:val="center"/>
              <w:rPr>
                <w:rFonts w:ascii="Times New Roman" w:hAnsi="Times New Roman" w:eastAsia="Times New Roman" w:cs="Times New Roman"/>
                <w:b/>
                <w:lang w:eastAsia="ar-SA"/>
              </w:rPr>
            </w:pPr>
          </w:p>
          <w:p w14:paraId="736D1C31">
            <w:pPr>
              <w:suppressAutoHyphens/>
              <w:spacing w:after="0" w:line="240" w:lineRule="auto"/>
              <w:rPr>
                <w:rFonts w:ascii="Times New Roman" w:hAnsi="Times New Roman" w:eastAsia="Times New Roman" w:cs="Times New Roman"/>
                <w:b/>
                <w:lang w:eastAsia="ar-SA"/>
              </w:rPr>
            </w:pPr>
          </w:p>
          <w:p w14:paraId="253C53F8">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11. – 30.</w:t>
            </w:r>
          </w:p>
        </w:tc>
        <w:tc>
          <w:tcPr>
            <w:tcW w:w="5815" w:type="dxa"/>
            <w:shd w:val="clear" w:color="auto" w:fill="auto"/>
          </w:tcPr>
          <w:p w14:paraId="0B1DE12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«Зимнее утро</w:t>
            </w:r>
            <w:r>
              <w:rPr>
                <w:rFonts w:ascii="Times New Roman" w:hAnsi="Times New Roman" w:eastAsia="Times New Roman" w:cs="Times New Roman"/>
                <w:b/>
                <w:lang w:eastAsia="ar-SA"/>
              </w:rPr>
              <w:t xml:space="preserve">» </w:t>
            </w:r>
            <w:r>
              <w:rPr>
                <w:rFonts w:ascii="Times New Roman" w:hAnsi="Times New Roman" w:eastAsia="Times New Roman" w:cs="Times New Roman"/>
                <w:lang w:eastAsia="ar-SA"/>
              </w:rPr>
              <w:t xml:space="preserve">П.И. Чайковский; </w:t>
            </w:r>
            <w:r>
              <w:rPr>
                <w:rFonts w:ascii="Times New Roman" w:hAnsi="Times New Roman" w:eastAsia="Times New Roman" w:cs="Times New Roman"/>
                <w:b/>
                <w:lang w:eastAsia="ar-SA"/>
              </w:rPr>
              <w:t>«</w:t>
            </w:r>
            <w:r>
              <w:rPr>
                <w:rFonts w:ascii="Times New Roman" w:hAnsi="Times New Roman" w:eastAsia="Times New Roman" w:cs="Times New Roman"/>
                <w:lang w:eastAsia="ar-SA"/>
              </w:rPr>
              <w:t>Фея зимы</w:t>
            </w:r>
            <w:r>
              <w:rPr>
                <w:rFonts w:ascii="Times New Roman" w:hAnsi="Times New Roman" w:eastAsia="Times New Roman" w:cs="Times New Roman"/>
                <w:b/>
                <w:lang w:eastAsia="ar-SA"/>
              </w:rPr>
              <w:t xml:space="preserve">» </w:t>
            </w:r>
            <w:r>
              <w:rPr>
                <w:rFonts w:ascii="Times New Roman" w:hAnsi="Times New Roman" w:eastAsia="Times New Roman" w:cs="Times New Roman"/>
                <w:lang w:eastAsia="ar-SA"/>
              </w:rPr>
              <w:t>С. С.Прокофьева; «Ах, вы сени» р. н. м.; «Заинька» р.н.п.;</w:t>
            </w:r>
          </w:p>
          <w:p w14:paraId="1978DB04">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«Прибаутки» р.н.м..</w:t>
            </w:r>
          </w:p>
          <w:p w14:paraId="634D24F2">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«Вверх по ступенькам мы идём» Е. Тиличеевой;«Чи – ки, чи – ки. чикалочки» р. н. п.; «Голубые санки»М. Иорданского «Снеговик » муз Б.Савельева «Рождественская песенка» С. Подшибякиной; «Колядки».</w:t>
            </w:r>
          </w:p>
          <w:p w14:paraId="1176C2C3">
            <w:pPr>
              <w:suppressAutoHyphens/>
              <w:autoSpaceDE w:val="0"/>
              <w:autoSpaceDN w:val="0"/>
              <w:adjustRightIn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«Вот мы какие» сл. и муз. Л. Молчановой; «Рождественские игры»; «Игры с ложками»; «Играем в снежки» Т. Ломовой; «Играем в снежки» Т. Ломовой.</w:t>
            </w:r>
          </w:p>
        </w:tc>
        <w:tc>
          <w:tcPr>
            <w:tcW w:w="3827" w:type="dxa"/>
            <w:shd w:val="clear" w:color="auto" w:fill="auto"/>
          </w:tcPr>
          <w:p w14:paraId="02446ADC">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Петь естественным голосом в одном темпе, четко пропевать слова, сочетая движения и пение. Уметь выделять голосом кульминацию в песне, точно воспроизводить ритмический рисунок. Определять жанр музыки и самостоятельно подбирать движения. Уметь различать звучание различных инструментов. Делиться своими  впечатлениями от прослушанного.</w:t>
            </w:r>
          </w:p>
        </w:tc>
        <w:tc>
          <w:tcPr>
            <w:tcW w:w="1559" w:type="dxa"/>
            <w:shd w:val="clear" w:color="auto" w:fill="auto"/>
          </w:tcPr>
          <w:p w14:paraId="7B0591A9">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Развлечение; «Пришли святки, запевай колядки» </w:t>
            </w:r>
          </w:p>
        </w:tc>
      </w:tr>
      <w:tr w14:paraId="24A4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160" w:type="dxa"/>
            <w:shd w:val="clear" w:color="auto" w:fill="auto"/>
          </w:tcPr>
          <w:p w14:paraId="02734575">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lang w:eastAsia="ar-SA"/>
              </w:rPr>
              <w:t>«Сила, ловкость и отвага, пусть шагают с нами рядом»</w:t>
            </w:r>
          </w:p>
          <w:p w14:paraId="03F1E5E1">
            <w:pPr>
              <w:suppressAutoHyphens/>
              <w:spacing w:after="0" w:line="240" w:lineRule="auto"/>
              <w:jc w:val="center"/>
              <w:rPr>
                <w:rFonts w:ascii="Times New Roman" w:hAnsi="Times New Roman" w:eastAsia="Times New Roman" w:cs="Times New Roman"/>
                <w:b/>
                <w:color w:val="000000"/>
                <w:spacing w:val="-1"/>
                <w:lang w:eastAsia="ar-SA"/>
              </w:rPr>
            </w:pPr>
          </w:p>
          <w:p w14:paraId="6B108AB9">
            <w:pPr>
              <w:suppressAutoHyphens/>
              <w:spacing w:after="0" w:line="240" w:lineRule="auto"/>
              <w:jc w:val="center"/>
              <w:rPr>
                <w:rFonts w:ascii="Times New Roman" w:hAnsi="Times New Roman" w:eastAsia="Times New Roman" w:cs="Times New Roman"/>
                <w:b/>
                <w:color w:val="000000"/>
                <w:lang w:eastAsia="ar-SA"/>
              </w:rPr>
            </w:pPr>
          </w:p>
        </w:tc>
        <w:tc>
          <w:tcPr>
            <w:tcW w:w="1588" w:type="dxa"/>
            <w:shd w:val="clear" w:color="auto" w:fill="auto"/>
          </w:tcPr>
          <w:p w14:paraId="352214D1">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Февраль</w:t>
            </w:r>
          </w:p>
        </w:tc>
        <w:tc>
          <w:tcPr>
            <w:tcW w:w="5815" w:type="dxa"/>
            <w:shd w:val="clear" w:color="auto" w:fill="auto"/>
          </w:tcPr>
          <w:p w14:paraId="44647407">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lang w:eastAsia="ar-SA"/>
              </w:rPr>
              <w:t>«Зима» (из цикла «Времена года» П. И. Чайковского);</w:t>
            </w:r>
          </w:p>
          <w:p w14:paraId="5E7B6E58">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 xml:space="preserve">«Марш» из балета «Щелкунчик» муз. П.И. Чайковского. </w:t>
            </w:r>
            <w:r>
              <w:rPr>
                <w:rFonts w:ascii="Times New Roman" w:hAnsi="Times New Roman" w:eastAsia="Times New Roman" w:cs="Times New Roman"/>
                <w:b/>
                <w:lang w:eastAsia="ar-SA"/>
              </w:rPr>
              <w:t>«</w:t>
            </w:r>
            <w:r>
              <w:rPr>
                <w:rFonts w:ascii="Times New Roman" w:hAnsi="Times New Roman" w:eastAsia="Times New Roman" w:cs="Times New Roman"/>
                <w:lang w:eastAsia="ar-SA"/>
              </w:rPr>
              <w:t>Георгиевский марш»«Марш славянки»;</w:t>
            </w:r>
          </w:p>
          <w:p w14:paraId="5940A92E">
            <w:pPr>
              <w:suppressLineNumbers/>
              <w:shd w:val="clear" w:color="auto" w:fill="FFFFFF"/>
              <w:suppressAutoHyphens/>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 Маршируем, как солдаты» Т. Ломовой.</w:t>
            </w:r>
          </w:p>
          <w:p w14:paraId="3070EE3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«Музыкальная лесенка»;« Маршируем, как солдаты» Т. Ломовой. Вот и праздник» муз А. Берлина; « Мамина улыбка» Ю Романенко. «Песенка о бабушке» Л Мельник. «Моя семья» А. Ермолов.</w:t>
            </w:r>
          </w:p>
          <w:p w14:paraId="6337086E">
            <w:pPr>
              <w:suppressAutoHyphens/>
              <w:autoSpaceDE w:val="0"/>
              <w:autoSpaceDN w:val="0"/>
              <w:adjustRightIn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«Музыканты, все готовы?» игра-танец.«Играй, играй- передай»-  муз/ритмическая игра; «Танцуем вместе»; «Ударь в бубен»  муз. игра; «Плетень» р. н .игра.</w:t>
            </w:r>
          </w:p>
        </w:tc>
        <w:tc>
          <w:tcPr>
            <w:tcW w:w="3827" w:type="dxa"/>
            <w:shd w:val="clear" w:color="auto" w:fill="auto"/>
          </w:tcPr>
          <w:p w14:paraId="5873849D">
            <w:pPr>
              <w:suppressLineNumbers/>
              <w:shd w:val="clear" w:color="auto" w:fill="FFFFFF"/>
              <w:suppressAutoHyphens/>
              <w:snapToGrid w:val="0"/>
              <w:spacing w:after="0" w:line="240" w:lineRule="auto"/>
              <w:ind w:left="57" w:right="57"/>
              <w:rPr>
                <w:rFonts w:ascii="Times New Roman" w:hAnsi="Times New Roman" w:eastAsia="Times New Roman" w:cs="Times New Roman"/>
                <w:bCs/>
                <w:color w:val="000000"/>
                <w:lang w:eastAsia="ar-SA"/>
              </w:rPr>
            </w:pPr>
            <w:r>
              <w:rPr>
                <w:rFonts w:ascii="Times New Roman" w:hAnsi="Times New Roman" w:eastAsia="Times New Roman" w:cs="Times New Roman"/>
                <w:color w:val="000000"/>
                <w:lang w:eastAsia="ar-SA"/>
              </w:rPr>
              <w:t>Уметь  выполнять танцевальные движения: кружиться в парах, выполнять поскоки и боковой галоп. Проявлять  интерес к участию в праздниках, постановках, эмоционально заинтересованно следить за развитием действия в кукольных спектаклях, отражать полученные впечатления в речи и продуктивных видах деятельности.</w:t>
            </w:r>
          </w:p>
        </w:tc>
        <w:tc>
          <w:tcPr>
            <w:tcW w:w="1559" w:type="dxa"/>
            <w:shd w:val="clear" w:color="auto" w:fill="auto"/>
          </w:tcPr>
          <w:p w14:paraId="1167F60E">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1"/>
                <w:lang w:eastAsia="ar-SA"/>
              </w:rPr>
              <w:t xml:space="preserve">Развлечение: </w:t>
            </w:r>
            <w:r>
              <w:rPr>
                <w:rFonts w:ascii="Times New Roman" w:hAnsi="Times New Roman" w:eastAsia="Times New Roman" w:cs="Times New Roman"/>
                <w:b/>
                <w:lang w:eastAsia="ar-SA"/>
              </w:rPr>
              <w:t>«Мы - защитники».</w:t>
            </w:r>
          </w:p>
          <w:p w14:paraId="2D7EBD77">
            <w:pPr>
              <w:suppressAutoHyphens/>
              <w:spacing w:after="0" w:line="240" w:lineRule="auto"/>
              <w:rPr>
                <w:rFonts w:ascii="Times New Roman" w:hAnsi="Times New Roman" w:eastAsia="Times New Roman" w:cs="Times New Roman"/>
                <w:b/>
                <w:lang w:eastAsia="ar-SA"/>
              </w:rPr>
            </w:pPr>
          </w:p>
          <w:p w14:paraId="360B7877">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lang w:eastAsia="ar-SA"/>
              </w:rPr>
              <w:t>.</w:t>
            </w:r>
            <w:r>
              <w:rPr>
                <w:rFonts w:ascii="Times New Roman" w:hAnsi="Times New Roman" w:eastAsia="Times New Roman" w:cs="Times New Roman"/>
                <w:b/>
                <w:iCs/>
                <w:lang w:eastAsia="ar-SA"/>
              </w:rPr>
              <w:t>«Масленица»</w:t>
            </w:r>
          </w:p>
        </w:tc>
      </w:tr>
      <w:tr w14:paraId="2D0A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trPr>
        <w:tc>
          <w:tcPr>
            <w:tcW w:w="2160" w:type="dxa"/>
            <w:shd w:val="clear" w:color="auto" w:fill="auto"/>
          </w:tcPr>
          <w:p w14:paraId="06CA158E">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w:t>
            </w:r>
            <w:r>
              <w:rPr>
                <w:rFonts w:ascii="Times New Roman" w:hAnsi="Times New Roman" w:eastAsia="Times New Roman" w:cs="Times New Roman"/>
                <w:b/>
                <w:lang w:eastAsia="ar-SA"/>
              </w:rPr>
              <w:t>Для мамочки любимой танцую и пою»</w:t>
            </w:r>
          </w:p>
          <w:p w14:paraId="75D24532">
            <w:pPr>
              <w:suppressAutoHyphens/>
              <w:spacing w:after="0" w:line="240" w:lineRule="auto"/>
              <w:rPr>
                <w:rFonts w:ascii="Times New Roman" w:hAnsi="Times New Roman" w:eastAsia="Times New Roman" w:cs="Times New Roman"/>
                <w:lang w:eastAsia="ar-SA"/>
              </w:rPr>
            </w:pPr>
          </w:p>
          <w:p w14:paraId="594EF863">
            <w:pPr>
              <w:suppressAutoHyphens/>
              <w:spacing w:after="0" w:line="240" w:lineRule="auto"/>
              <w:jc w:val="center"/>
              <w:rPr>
                <w:rFonts w:ascii="Times New Roman" w:hAnsi="Times New Roman" w:eastAsia="Times New Roman" w:cs="Times New Roman"/>
                <w:b/>
                <w:lang w:eastAsia="ar-SA"/>
              </w:rPr>
            </w:pPr>
          </w:p>
          <w:p w14:paraId="72201F72">
            <w:pPr>
              <w:suppressAutoHyphens/>
              <w:spacing w:after="0" w:line="240" w:lineRule="auto"/>
              <w:rPr>
                <w:rFonts w:ascii="Times New Roman" w:hAnsi="Times New Roman" w:eastAsia="Times New Roman" w:cs="Times New Roman"/>
                <w:lang w:eastAsia="ar-SA"/>
              </w:rPr>
            </w:pPr>
          </w:p>
          <w:p w14:paraId="47343AE5">
            <w:pPr>
              <w:suppressAutoHyphens/>
              <w:spacing w:after="0" w:line="240" w:lineRule="auto"/>
              <w:rPr>
                <w:rFonts w:ascii="Times New Roman" w:hAnsi="Times New Roman" w:eastAsia="Times New Roman" w:cs="Times New Roman"/>
                <w:lang w:eastAsia="ar-SA"/>
              </w:rPr>
            </w:pPr>
          </w:p>
          <w:p w14:paraId="78F2D45B">
            <w:pPr>
              <w:suppressAutoHyphens/>
              <w:spacing w:after="0" w:line="240" w:lineRule="auto"/>
              <w:rPr>
                <w:rFonts w:ascii="Times New Roman" w:hAnsi="Times New Roman" w:eastAsia="Times New Roman" w:cs="Times New Roman"/>
                <w:lang w:eastAsia="ar-SA"/>
              </w:rPr>
            </w:pPr>
          </w:p>
        </w:tc>
        <w:tc>
          <w:tcPr>
            <w:tcW w:w="1588" w:type="dxa"/>
            <w:shd w:val="clear" w:color="auto" w:fill="auto"/>
          </w:tcPr>
          <w:p w14:paraId="79D6A2BA">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Март</w:t>
            </w:r>
          </w:p>
          <w:p w14:paraId="3D4D6322">
            <w:pPr>
              <w:suppressAutoHyphens/>
              <w:spacing w:after="0" w:line="240" w:lineRule="auto"/>
              <w:jc w:val="center"/>
              <w:rPr>
                <w:rFonts w:ascii="Times New Roman" w:hAnsi="Times New Roman" w:eastAsia="Times New Roman" w:cs="Times New Roman"/>
                <w:b/>
                <w:lang w:eastAsia="ar-SA"/>
              </w:rPr>
            </w:pPr>
          </w:p>
          <w:p w14:paraId="7C3E0E7C">
            <w:pPr>
              <w:suppressAutoHyphens/>
              <w:spacing w:after="0" w:line="240" w:lineRule="auto"/>
              <w:jc w:val="center"/>
              <w:rPr>
                <w:rFonts w:ascii="Times New Roman" w:hAnsi="Times New Roman" w:eastAsia="Times New Roman" w:cs="Times New Roman"/>
                <w:b/>
                <w:lang w:eastAsia="ar-SA"/>
              </w:rPr>
            </w:pPr>
          </w:p>
          <w:p w14:paraId="3538DEFE">
            <w:pPr>
              <w:suppressAutoHyphens/>
              <w:spacing w:after="0" w:line="240" w:lineRule="auto"/>
              <w:jc w:val="center"/>
              <w:rPr>
                <w:rFonts w:ascii="Times New Roman" w:hAnsi="Times New Roman" w:eastAsia="Times New Roman" w:cs="Times New Roman"/>
                <w:b/>
                <w:lang w:eastAsia="ar-SA"/>
              </w:rPr>
            </w:pPr>
          </w:p>
          <w:p w14:paraId="7D2E8614">
            <w:pPr>
              <w:suppressAutoHyphens/>
              <w:spacing w:after="0" w:line="240" w:lineRule="auto"/>
              <w:jc w:val="center"/>
              <w:rPr>
                <w:rFonts w:ascii="Times New Roman" w:hAnsi="Times New Roman" w:eastAsia="Times New Roman" w:cs="Times New Roman"/>
                <w:b/>
                <w:lang w:eastAsia="ar-SA"/>
              </w:rPr>
            </w:pPr>
          </w:p>
          <w:p w14:paraId="77591EA2">
            <w:pPr>
              <w:suppressAutoHyphens/>
              <w:spacing w:after="0" w:line="240" w:lineRule="auto"/>
              <w:jc w:val="center"/>
              <w:rPr>
                <w:rFonts w:ascii="Times New Roman" w:hAnsi="Times New Roman" w:eastAsia="Times New Roman" w:cs="Times New Roman"/>
                <w:b/>
                <w:lang w:eastAsia="ar-SA"/>
              </w:rPr>
            </w:pPr>
          </w:p>
          <w:p w14:paraId="7A57A42F">
            <w:pPr>
              <w:suppressAutoHyphens/>
              <w:spacing w:after="0" w:line="240" w:lineRule="auto"/>
              <w:jc w:val="center"/>
              <w:rPr>
                <w:rFonts w:ascii="Times New Roman" w:hAnsi="Times New Roman" w:eastAsia="Times New Roman" w:cs="Times New Roman"/>
                <w:b/>
                <w:lang w:eastAsia="ar-SA"/>
              </w:rPr>
            </w:pPr>
          </w:p>
          <w:p w14:paraId="394C2DD2">
            <w:pPr>
              <w:suppressAutoHyphens/>
              <w:spacing w:after="0" w:line="240" w:lineRule="auto"/>
              <w:rPr>
                <w:rFonts w:ascii="Times New Roman" w:hAnsi="Times New Roman" w:eastAsia="Times New Roman" w:cs="Times New Roman"/>
                <w:b/>
                <w:lang w:eastAsia="ar-SA"/>
              </w:rPr>
            </w:pPr>
          </w:p>
          <w:p w14:paraId="13F0DCEE">
            <w:pPr>
              <w:suppressAutoHyphens/>
              <w:spacing w:after="0" w:line="240" w:lineRule="auto"/>
              <w:jc w:val="center"/>
              <w:rPr>
                <w:rFonts w:ascii="Times New Roman" w:hAnsi="Times New Roman" w:eastAsia="Times New Roman" w:cs="Times New Roman"/>
                <w:b/>
                <w:lang w:eastAsia="ar-SA"/>
              </w:rPr>
            </w:pPr>
          </w:p>
        </w:tc>
        <w:tc>
          <w:tcPr>
            <w:tcW w:w="5815" w:type="dxa"/>
            <w:shd w:val="clear" w:color="auto" w:fill="auto"/>
          </w:tcPr>
          <w:p w14:paraId="4AE7C5A4">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«Весна» А. Вивальди; </w:t>
            </w:r>
            <w:r>
              <w:rPr>
                <w:rFonts w:ascii="Times New Roman" w:hAnsi="Times New Roman" w:eastAsia="Times New Roman" w:cs="Times New Roman"/>
                <w:b/>
                <w:lang w:eastAsia="ar-SA"/>
              </w:rPr>
              <w:t>«</w:t>
            </w:r>
            <w:r>
              <w:rPr>
                <w:rFonts w:ascii="Times New Roman" w:hAnsi="Times New Roman" w:eastAsia="Times New Roman" w:cs="Times New Roman"/>
                <w:lang w:eastAsia="ar-SA"/>
              </w:rPr>
              <w:t>Вальс</w:t>
            </w:r>
            <w:r>
              <w:rPr>
                <w:rFonts w:ascii="Times New Roman" w:hAnsi="Times New Roman" w:eastAsia="Times New Roman" w:cs="Times New Roman"/>
                <w:b/>
                <w:lang w:eastAsia="ar-SA"/>
              </w:rPr>
              <w:t>»</w:t>
            </w:r>
            <w:r>
              <w:rPr>
                <w:rFonts w:ascii="Times New Roman" w:hAnsi="Times New Roman" w:eastAsia="Times New Roman" w:cs="Times New Roman"/>
                <w:lang w:eastAsia="ar-SA"/>
              </w:rPr>
              <w:t xml:space="preserve"> Д. Кабалевский. «Клоуны» Д. Кабалевский; «Подснежник</w:t>
            </w:r>
            <w:r>
              <w:rPr>
                <w:rFonts w:ascii="Times New Roman" w:hAnsi="Times New Roman" w:eastAsia="Times New Roman" w:cs="Times New Roman"/>
                <w:b/>
                <w:lang w:eastAsia="ar-SA"/>
              </w:rPr>
              <w:t xml:space="preserve">» </w:t>
            </w:r>
            <w:r>
              <w:rPr>
                <w:rFonts w:ascii="Times New Roman" w:hAnsi="Times New Roman" w:eastAsia="Times New Roman" w:cs="Times New Roman"/>
                <w:lang w:eastAsia="ar-SA"/>
              </w:rPr>
              <w:t>А. Гречанинов; «Пляска птиц» М. Глинка.</w:t>
            </w:r>
          </w:p>
          <w:p w14:paraId="584D417B">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«Музыкальная лесенка». «Травка», «Оля, ты сейчас в лесу». «Песенка о весне» муз. Г Фрида. «Простая песенка» В Дементьева. «Моя семья»А. Ермолов.</w:t>
            </w:r>
          </w:p>
          <w:p w14:paraId="6A0BBE9C">
            <w:pPr>
              <w:suppressAutoHyphens/>
              <w:autoSpaceDE w:val="0"/>
              <w:autoSpaceDN w:val="0"/>
              <w:adjustRightIn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«Ударь в бубен» муз.игра; «Танцуем вместе».</w:t>
            </w:r>
          </w:p>
          <w:p w14:paraId="13F464D0">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«Весёлые дети»- танцевальная композиция. «Маленькая полька» парный танец.«Играй, играй- передай муз/ ритм. игра. «Ищи» игра.</w:t>
            </w:r>
          </w:p>
        </w:tc>
        <w:tc>
          <w:tcPr>
            <w:tcW w:w="3827" w:type="dxa"/>
            <w:shd w:val="clear" w:color="auto" w:fill="auto"/>
          </w:tcPr>
          <w:p w14:paraId="5AEF7D4B">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lang w:eastAsia="ar-SA"/>
              </w:rPr>
              <w:t>Высказываться о характере музыки, о её особенностях,   сравнивать  и  анализировать музыкальные произведения. Одновременно начинать и заканчивать петь песню. Выразительно   исполнять  знакомые  песни  с сопровождением инструмента и без него. Самостоятельно проводить игру с текстом, выполняя, роль ведущего.</w:t>
            </w:r>
          </w:p>
        </w:tc>
        <w:tc>
          <w:tcPr>
            <w:tcW w:w="1559" w:type="dxa"/>
            <w:shd w:val="clear" w:color="auto" w:fill="auto"/>
          </w:tcPr>
          <w:p w14:paraId="5C24AD91">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Праздник:</w:t>
            </w:r>
          </w:p>
          <w:p w14:paraId="2823F20B">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4"/>
                <w:lang w:eastAsia="ar-SA"/>
              </w:rPr>
              <w:t>«Для любимой мамочки танцую и пою».</w:t>
            </w:r>
          </w:p>
        </w:tc>
      </w:tr>
      <w:tr w14:paraId="4F1F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160" w:type="dxa"/>
            <w:shd w:val="clear" w:color="auto" w:fill="auto"/>
          </w:tcPr>
          <w:p w14:paraId="3FA80133">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lang w:eastAsia="ar-SA"/>
              </w:rPr>
              <w:t>«Я, как только подрасту, смело в космос полечу»,</w:t>
            </w:r>
          </w:p>
          <w:p w14:paraId="07368B09">
            <w:pPr>
              <w:suppressAutoHyphens/>
              <w:spacing w:after="0" w:line="240" w:lineRule="auto"/>
              <w:rPr>
                <w:rFonts w:ascii="Times New Roman" w:hAnsi="Times New Roman" w:eastAsia="Times New Roman" w:cs="Times New Roman"/>
                <w:lang w:eastAsia="ar-SA"/>
              </w:rPr>
            </w:pPr>
          </w:p>
          <w:p w14:paraId="0A4CBA58">
            <w:pPr>
              <w:suppressAutoHyphens/>
              <w:spacing w:after="0" w:line="240" w:lineRule="auto"/>
              <w:rPr>
                <w:rFonts w:ascii="Times New Roman" w:hAnsi="Times New Roman" w:eastAsia="Times New Roman" w:cs="Times New Roman"/>
                <w:lang w:eastAsia="ar-SA"/>
              </w:rPr>
            </w:pPr>
          </w:p>
          <w:p w14:paraId="0970E937">
            <w:pPr>
              <w:suppressAutoHyphens/>
              <w:spacing w:after="0" w:line="240" w:lineRule="auto"/>
              <w:rPr>
                <w:rFonts w:ascii="Times New Roman" w:hAnsi="Times New Roman" w:eastAsia="Times New Roman" w:cs="Times New Roman"/>
                <w:lang w:eastAsia="ar-SA"/>
              </w:rPr>
            </w:pPr>
          </w:p>
          <w:p w14:paraId="5116E750">
            <w:pPr>
              <w:suppressAutoHyphens/>
              <w:spacing w:after="0" w:line="240" w:lineRule="auto"/>
              <w:rPr>
                <w:rFonts w:ascii="Times New Roman" w:hAnsi="Times New Roman" w:eastAsia="Times New Roman" w:cs="Times New Roman"/>
                <w:lang w:eastAsia="ar-SA"/>
              </w:rPr>
            </w:pPr>
          </w:p>
          <w:p w14:paraId="2CAB0EAA">
            <w:pPr>
              <w:suppressAutoHyphens/>
              <w:spacing w:after="0" w:line="240" w:lineRule="auto"/>
              <w:rPr>
                <w:rFonts w:ascii="Times New Roman" w:hAnsi="Times New Roman" w:eastAsia="Times New Roman" w:cs="Times New Roman"/>
                <w:lang w:eastAsia="ar-SA"/>
              </w:rPr>
            </w:pPr>
          </w:p>
          <w:p w14:paraId="3EA62618">
            <w:pPr>
              <w:suppressAutoHyphens/>
              <w:spacing w:after="0" w:line="240" w:lineRule="auto"/>
              <w:rPr>
                <w:rFonts w:ascii="Times New Roman" w:hAnsi="Times New Roman" w:eastAsia="Times New Roman" w:cs="Times New Roman"/>
                <w:lang w:eastAsia="ar-SA"/>
              </w:rPr>
            </w:pPr>
          </w:p>
          <w:p w14:paraId="1B624E57">
            <w:pPr>
              <w:suppressAutoHyphens/>
              <w:spacing w:after="0" w:line="240" w:lineRule="auto"/>
              <w:rPr>
                <w:rFonts w:ascii="Times New Roman" w:hAnsi="Times New Roman" w:eastAsia="Times New Roman" w:cs="Times New Roman"/>
                <w:lang w:eastAsia="ar-SA"/>
              </w:rPr>
            </w:pPr>
          </w:p>
          <w:p w14:paraId="1432E5F9">
            <w:pPr>
              <w:suppressAutoHyphens/>
              <w:spacing w:after="0" w:line="240" w:lineRule="auto"/>
              <w:rPr>
                <w:rFonts w:ascii="Times New Roman" w:hAnsi="Times New Roman" w:eastAsia="Times New Roman" w:cs="Times New Roman"/>
                <w:lang w:eastAsia="ar-SA"/>
              </w:rPr>
            </w:pPr>
          </w:p>
          <w:p w14:paraId="01669FDB">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«Сказка в музыке».</w:t>
            </w:r>
          </w:p>
          <w:p w14:paraId="672ED721">
            <w:pPr>
              <w:suppressAutoHyphens/>
              <w:spacing w:after="0" w:line="240" w:lineRule="auto"/>
              <w:rPr>
                <w:rFonts w:ascii="Times New Roman" w:hAnsi="Times New Roman" w:eastAsia="Times New Roman" w:cs="Times New Roman"/>
                <w:lang w:eastAsia="ar-SA"/>
              </w:rPr>
            </w:pPr>
          </w:p>
        </w:tc>
        <w:tc>
          <w:tcPr>
            <w:tcW w:w="1588" w:type="dxa"/>
            <w:shd w:val="clear" w:color="auto" w:fill="auto"/>
          </w:tcPr>
          <w:p w14:paraId="74F2E6CC">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Апрель</w:t>
            </w:r>
          </w:p>
          <w:p w14:paraId="09D493CB">
            <w:pPr>
              <w:suppressAutoHyphens/>
              <w:spacing w:after="0" w:line="240" w:lineRule="auto"/>
              <w:jc w:val="center"/>
              <w:rPr>
                <w:rFonts w:ascii="Times New Roman" w:hAnsi="Times New Roman" w:eastAsia="Times New Roman" w:cs="Times New Roman"/>
                <w:b/>
                <w:lang w:eastAsia="ar-SA"/>
              </w:rPr>
            </w:pPr>
          </w:p>
          <w:p w14:paraId="017A5002">
            <w:pPr>
              <w:suppressAutoHyphens/>
              <w:spacing w:after="0" w:line="240" w:lineRule="auto"/>
              <w:jc w:val="center"/>
              <w:rPr>
                <w:rFonts w:ascii="Times New Roman" w:hAnsi="Times New Roman" w:eastAsia="Times New Roman" w:cs="Times New Roman"/>
                <w:b/>
                <w:lang w:eastAsia="ar-SA"/>
              </w:rPr>
            </w:pPr>
          </w:p>
          <w:p w14:paraId="1C5C3776">
            <w:pPr>
              <w:suppressAutoHyphens/>
              <w:spacing w:after="0" w:line="240" w:lineRule="auto"/>
              <w:jc w:val="center"/>
              <w:rPr>
                <w:rFonts w:ascii="Times New Roman" w:hAnsi="Times New Roman" w:eastAsia="Times New Roman" w:cs="Times New Roman"/>
                <w:b/>
                <w:lang w:eastAsia="ar-SA"/>
              </w:rPr>
            </w:pPr>
          </w:p>
          <w:p w14:paraId="1D6D8891">
            <w:pPr>
              <w:suppressAutoHyphens/>
              <w:spacing w:after="0" w:line="240" w:lineRule="auto"/>
              <w:jc w:val="center"/>
              <w:rPr>
                <w:rFonts w:ascii="Times New Roman" w:hAnsi="Times New Roman" w:eastAsia="Times New Roman" w:cs="Times New Roman"/>
                <w:b/>
                <w:lang w:eastAsia="ar-SA"/>
              </w:rPr>
            </w:pPr>
          </w:p>
        </w:tc>
        <w:tc>
          <w:tcPr>
            <w:tcW w:w="5815" w:type="dxa"/>
            <w:shd w:val="clear" w:color="auto" w:fill="auto"/>
          </w:tcPr>
          <w:p w14:paraId="2DAD4328">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 пещере горного короля» Э. Григ. « Сказочка» С. Прокофьев. «Баба яга» П. И Чайковский. «Танец маленьких лебедей» П.И. Чайковский.</w:t>
            </w:r>
          </w:p>
          <w:p w14:paraId="0C6A517E">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«Загадка» пальч. игры. «Медуница» - распевание. «Жучок» И. Бодраченко.  «Весна» муз. И.Меньших. «Смелые лётчики» Т. Ломовой; «Тра- та- та» сл. и муз Хармса.  «Одуванчик» сл. О. Высотской.   «Сказочная  песенка» сл. К. Ибряева муз М.Чичкова.</w:t>
            </w:r>
          </w:p>
          <w:p w14:paraId="6E6A16B0">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«Загадка» пальч. игры. «Медуница» - распевание. «Жучок» И. Бодраченко.  «Весна» муз. И.Меньших. «Смелые лётчики» Т. Ломовой.</w:t>
            </w:r>
          </w:p>
          <w:p w14:paraId="0EF1F20F">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«Тра- та- та» сл. и муз Хармса.  «Одуванчик» сл. О. Высотской.</w:t>
            </w:r>
          </w:p>
        </w:tc>
        <w:tc>
          <w:tcPr>
            <w:tcW w:w="3827" w:type="dxa"/>
            <w:shd w:val="clear" w:color="auto" w:fill="auto"/>
          </w:tcPr>
          <w:p w14:paraId="1CD4C1BA">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Определять настроение, характер музыкального произведения, слышать в музыке изобразительные моменты; Воспроизводить и чисто петь несложные песни в удобном диапазоне, сохраняя правильное положение корпуса при пении (певческая посадка);</w:t>
            </w:r>
          </w:p>
          <w:p w14:paraId="4731C446">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Выразительно двигаться в соответствии с характером музыки, образа.</w:t>
            </w:r>
          </w:p>
          <w:p w14:paraId="7BAC5C97">
            <w:pPr>
              <w:suppressAutoHyphens/>
              <w:spacing w:after="0" w:line="240" w:lineRule="auto"/>
              <w:rPr>
                <w:rFonts w:ascii="Times New Roman" w:hAnsi="Times New Roman" w:eastAsia="Times New Roman" w:cs="Times New Roman"/>
                <w:lang w:eastAsia="ar-SA"/>
              </w:rPr>
            </w:pPr>
          </w:p>
        </w:tc>
        <w:tc>
          <w:tcPr>
            <w:tcW w:w="1559" w:type="dxa"/>
            <w:shd w:val="clear" w:color="auto" w:fill="auto"/>
          </w:tcPr>
          <w:p w14:paraId="6FBFB8E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Досуг:</w:t>
            </w:r>
          </w:p>
          <w:p w14:paraId="364BF856">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lang w:eastAsia="ar-SA"/>
              </w:rPr>
              <w:t>«Концерт детской самодеятельности»</w:t>
            </w:r>
          </w:p>
        </w:tc>
      </w:tr>
      <w:tr w14:paraId="402C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2160" w:type="dxa"/>
            <w:shd w:val="clear" w:color="auto" w:fill="auto"/>
          </w:tcPr>
          <w:p w14:paraId="75DC5A57">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«День Победы»</w:t>
            </w:r>
          </w:p>
          <w:p w14:paraId="28B3BC51">
            <w:pPr>
              <w:suppressAutoHyphens/>
              <w:spacing w:after="0" w:line="240" w:lineRule="auto"/>
              <w:rPr>
                <w:rFonts w:ascii="Times New Roman" w:hAnsi="Times New Roman" w:eastAsia="Times New Roman" w:cs="Times New Roman"/>
                <w:b/>
                <w:lang w:eastAsia="ar-SA"/>
              </w:rPr>
            </w:pPr>
          </w:p>
          <w:p w14:paraId="224FF80D">
            <w:pPr>
              <w:suppressAutoHyphens/>
              <w:spacing w:after="0" w:line="240" w:lineRule="auto"/>
              <w:rPr>
                <w:rFonts w:ascii="Times New Roman" w:hAnsi="Times New Roman" w:eastAsia="Times New Roman" w:cs="Times New Roman"/>
                <w:b/>
                <w:lang w:eastAsia="ar-SA"/>
              </w:rPr>
            </w:pPr>
          </w:p>
          <w:p w14:paraId="023E846A">
            <w:pPr>
              <w:suppressAutoHyphens/>
              <w:spacing w:after="0" w:line="240" w:lineRule="auto"/>
              <w:rPr>
                <w:rFonts w:ascii="Times New Roman" w:hAnsi="Times New Roman" w:eastAsia="Times New Roman" w:cs="Times New Roman"/>
                <w:b/>
                <w:lang w:eastAsia="ar-SA"/>
              </w:rPr>
            </w:pPr>
          </w:p>
          <w:p w14:paraId="718C1F41">
            <w:pPr>
              <w:suppressAutoHyphens/>
              <w:spacing w:after="0" w:line="240" w:lineRule="auto"/>
              <w:rPr>
                <w:rFonts w:ascii="Times New Roman" w:hAnsi="Times New Roman" w:eastAsia="Times New Roman" w:cs="Times New Roman"/>
                <w:b/>
                <w:lang w:eastAsia="ar-SA"/>
              </w:rPr>
            </w:pPr>
          </w:p>
          <w:p w14:paraId="7625533B">
            <w:pPr>
              <w:suppressAutoHyphens/>
              <w:spacing w:after="0" w:line="240" w:lineRule="auto"/>
              <w:rPr>
                <w:rFonts w:ascii="Times New Roman" w:hAnsi="Times New Roman" w:eastAsia="Times New Roman" w:cs="Times New Roman"/>
                <w:b/>
                <w:lang w:eastAsia="ar-SA"/>
              </w:rPr>
            </w:pPr>
          </w:p>
          <w:p w14:paraId="327C3614">
            <w:pPr>
              <w:suppressAutoHyphens/>
              <w:spacing w:after="0" w:line="240" w:lineRule="auto"/>
              <w:rPr>
                <w:rFonts w:ascii="Times New Roman" w:hAnsi="Times New Roman" w:eastAsia="Times New Roman" w:cs="Times New Roman"/>
                <w:b/>
                <w:lang w:eastAsia="ar-SA"/>
              </w:rPr>
            </w:pPr>
          </w:p>
          <w:p w14:paraId="71DB8E65">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«Вот и лето!»</w:t>
            </w:r>
          </w:p>
          <w:p w14:paraId="7E8EF963">
            <w:pPr>
              <w:suppressAutoHyphens/>
              <w:spacing w:after="0" w:line="240" w:lineRule="auto"/>
              <w:rPr>
                <w:rFonts w:ascii="Times New Roman" w:hAnsi="Times New Roman" w:eastAsia="Times New Roman" w:cs="Times New Roman"/>
                <w:lang w:eastAsia="ar-SA"/>
              </w:rPr>
            </w:pPr>
          </w:p>
        </w:tc>
        <w:tc>
          <w:tcPr>
            <w:tcW w:w="1588" w:type="dxa"/>
            <w:shd w:val="clear" w:color="auto" w:fill="auto"/>
          </w:tcPr>
          <w:p w14:paraId="20E7351F">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Май</w:t>
            </w:r>
          </w:p>
          <w:p w14:paraId="145DF2DA">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01. – 09.</w:t>
            </w:r>
          </w:p>
          <w:p w14:paraId="674AA2AA">
            <w:pPr>
              <w:suppressAutoHyphens/>
              <w:spacing w:after="0" w:line="240" w:lineRule="auto"/>
              <w:jc w:val="center"/>
              <w:rPr>
                <w:rFonts w:ascii="Times New Roman" w:hAnsi="Times New Roman" w:eastAsia="Times New Roman" w:cs="Times New Roman"/>
                <w:b/>
                <w:lang w:eastAsia="ar-SA"/>
              </w:rPr>
            </w:pPr>
          </w:p>
          <w:p w14:paraId="166CF007">
            <w:pPr>
              <w:suppressAutoHyphens/>
              <w:spacing w:after="0" w:line="240" w:lineRule="auto"/>
              <w:jc w:val="center"/>
              <w:rPr>
                <w:rFonts w:ascii="Times New Roman" w:hAnsi="Times New Roman" w:eastAsia="Times New Roman" w:cs="Times New Roman"/>
                <w:b/>
                <w:lang w:eastAsia="ar-SA"/>
              </w:rPr>
            </w:pPr>
          </w:p>
          <w:p w14:paraId="29806008">
            <w:pPr>
              <w:suppressAutoHyphens/>
              <w:spacing w:after="0" w:line="240" w:lineRule="auto"/>
              <w:jc w:val="center"/>
              <w:rPr>
                <w:rFonts w:ascii="Times New Roman" w:hAnsi="Times New Roman" w:eastAsia="Times New Roman" w:cs="Times New Roman"/>
                <w:b/>
                <w:lang w:eastAsia="ar-SA"/>
              </w:rPr>
            </w:pPr>
          </w:p>
          <w:p w14:paraId="6A42B40C">
            <w:pPr>
              <w:suppressAutoHyphens/>
              <w:spacing w:after="0" w:line="240" w:lineRule="auto"/>
              <w:jc w:val="center"/>
              <w:rPr>
                <w:rFonts w:ascii="Times New Roman" w:hAnsi="Times New Roman" w:eastAsia="Times New Roman" w:cs="Times New Roman"/>
                <w:b/>
                <w:lang w:eastAsia="ar-SA"/>
              </w:rPr>
            </w:pPr>
          </w:p>
          <w:p w14:paraId="07E8B6A8">
            <w:pPr>
              <w:suppressAutoHyphens/>
              <w:spacing w:after="0" w:line="240" w:lineRule="auto"/>
              <w:jc w:val="center"/>
              <w:rPr>
                <w:rFonts w:ascii="Times New Roman" w:hAnsi="Times New Roman" w:eastAsia="Times New Roman" w:cs="Times New Roman"/>
                <w:b/>
                <w:lang w:eastAsia="ar-SA"/>
              </w:rPr>
            </w:pPr>
          </w:p>
          <w:p w14:paraId="4CECB073">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10. -  30.</w:t>
            </w:r>
          </w:p>
          <w:p w14:paraId="112C4A37">
            <w:pPr>
              <w:suppressAutoHyphens/>
              <w:spacing w:after="0" w:line="240" w:lineRule="auto"/>
              <w:jc w:val="center"/>
              <w:rPr>
                <w:rFonts w:ascii="Times New Roman" w:hAnsi="Times New Roman" w:eastAsia="Times New Roman" w:cs="Times New Roman"/>
                <w:b/>
                <w:lang w:eastAsia="ar-SA"/>
              </w:rPr>
            </w:pPr>
          </w:p>
          <w:p w14:paraId="5BF4389B">
            <w:pPr>
              <w:suppressAutoHyphens/>
              <w:spacing w:after="0" w:line="240" w:lineRule="auto"/>
              <w:jc w:val="center"/>
              <w:rPr>
                <w:rFonts w:ascii="Times New Roman" w:hAnsi="Times New Roman" w:eastAsia="Times New Roman" w:cs="Times New Roman"/>
                <w:b/>
                <w:lang w:eastAsia="ar-SA"/>
              </w:rPr>
            </w:pPr>
          </w:p>
          <w:p w14:paraId="228F60A9">
            <w:pPr>
              <w:suppressAutoHyphens/>
              <w:spacing w:after="0" w:line="240" w:lineRule="auto"/>
              <w:jc w:val="center"/>
              <w:rPr>
                <w:rFonts w:ascii="Times New Roman" w:hAnsi="Times New Roman" w:eastAsia="Times New Roman" w:cs="Times New Roman"/>
                <w:b/>
                <w:lang w:eastAsia="ar-SA"/>
              </w:rPr>
            </w:pPr>
          </w:p>
          <w:p w14:paraId="73881774">
            <w:pPr>
              <w:suppressAutoHyphens/>
              <w:spacing w:after="0" w:line="240" w:lineRule="auto"/>
              <w:jc w:val="center"/>
              <w:rPr>
                <w:rFonts w:ascii="Times New Roman" w:hAnsi="Times New Roman" w:eastAsia="Times New Roman" w:cs="Times New Roman"/>
                <w:b/>
                <w:lang w:eastAsia="ar-SA"/>
              </w:rPr>
            </w:pPr>
          </w:p>
          <w:p w14:paraId="4D06268C">
            <w:pPr>
              <w:suppressAutoHyphens/>
              <w:spacing w:after="0" w:line="240" w:lineRule="auto"/>
              <w:jc w:val="center"/>
              <w:rPr>
                <w:rFonts w:ascii="Times New Roman" w:hAnsi="Times New Roman" w:eastAsia="Times New Roman" w:cs="Times New Roman"/>
                <w:b/>
                <w:lang w:eastAsia="ar-SA"/>
              </w:rPr>
            </w:pPr>
          </w:p>
          <w:p w14:paraId="7E33456F">
            <w:pPr>
              <w:suppressAutoHyphens/>
              <w:spacing w:after="0" w:line="240" w:lineRule="auto"/>
              <w:jc w:val="center"/>
              <w:rPr>
                <w:rFonts w:ascii="Times New Roman" w:hAnsi="Times New Roman" w:eastAsia="Times New Roman" w:cs="Times New Roman"/>
                <w:b/>
                <w:lang w:eastAsia="ar-SA"/>
              </w:rPr>
            </w:pPr>
          </w:p>
          <w:p w14:paraId="7FE82413">
            <w:pPr>
              <w:suppressAutoHyphens/>
              <w:spacing w:after="0" w:line="240" w:lineRule="auto"/>
              <w:jc w:val="center"/>
              <w:rPr>
                <w:rFonts w:ascii="Times New Roman" w:hAnsi="Times New Roman" w:eastAsia="Times New Roman" w:cs="Times New Roman"/>
                <w:b/>
                <w:lang w:eastAsia="ar-SA"/>
              </w:rPr>
            </w:pPr>
          </w:p>
        </w:tc>
        <w:tc>
          <w:tcPr>
            <w:tcW w:w="5815" w:type="dxa"/>
            <w:shd w:val="clear" w:color="auto" w:fill="auto"/>
          </w:tcPr>
          <w:p w14:paraId="5ED8D3C6">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 xml:space="preserve">«Сладкая греза», «Полька», «Вальс», «Игра в лошадки», «Мазурка» муз. П.И. Чайковского. </w:t>
            </w:r>
          </w:p>
          <w:p w14:paraId="75578A7B">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«Гуси-гусенята», муз. Ан. Александрова, «Рыбка»  муз. М. Красева, «Курица» муз. Е. Тиличеевой.  «Березка» муз. Е. Тиличеевой. «Ландыш»  муз. М. Красева. «Весенняя песенка»  муз. А. Филиппенко. «Птичий дом» муз. Ю. Слонова. «День Победы» Т. А. Соковой.</w:t>
            </w:r>
          </w:p>
          <w:p w14:paraId="36538248">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«Вальс» муз. Ф. Бургмюллера. «Как пошли наши подружки» «Со вьюном я хожу», «А я по лугу»,  «Земелюшка-чернозем» рус.нар. песни, обр. В. Агафонникова.  «Ай да березка» муз. Т. Попатенко.</w:t>
            </w:r>
          </w:p>
          <w:p w14:paraId="36A1736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448E998E">
            <w:pPr>
              <w:suppressAutoHyphens/>
              <w:autoSpaceDE w:val="0"/>
              <w:autoSpaceDN w:val="0"/>
              <w:adjustRightInd w:val="0"/>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Выразительно, исполнять знакомые песни с сопровождением инструмента и без него. Импровизировать движения различных персонажей под музыку соответствующего характера. Различать произведения по жанрам. Узнавать мелодию по отдельным фрагментам произведения (вступление, заключение, музыкальная фраза). Различать звуки по высоте в пределах квинты.</w:t>
            </w:r>
          </w:p>
        </w:tc>
        <w:tc>
          <w:tcPr>
            <w:tcW w:w="1559" w:type="dxa"/>
            <w:shd w:val="clear" w:color="auto" w:fill="auto"/>
          </w:tcPr>
          <w:p w14:paraId="76E9CCE9">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Развлечение:</w:t>
            </w:r>
          </w:p>
          <w:p w14:paraId="3197250E">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lang w:eastAsia="ar-SA"/>
              </w:rPr>
              <w:t>«День Победы»</w:t>
            </w:r>
          </w:p>
        </w:tc>
      </w:tr>
    </w:tbl>
    <w:p w14:paraId="179EF490">
      <w:pPr>
        <w:suppressAutoHyphens/>
        <w:spacing w:after="0" w:line="240" w:lineRule="auto"/>
        <w:rPr>
          <w:rFonts w:ascii="Times New Roman" w:hAnsi="Times New Roman" w:eastAsia="Times New Roman" w:cs="Times New Roman"/>
          <w:b/>
          <w:lang w:eastAsia="ar-SA"/>
        </w:rPr>
      </w:pPr>
    </w:p>
    <w:p w14:paraId="374C91D7">
      <w:pPr>
        <w:suppressAutoHyphens/>
        <w:spacing w:after="0" w:line="240" w:lineRule="auto"/>
        <w:jc w:val="center"/>
        <w:rPr>
          <w:rFonts w:ascii="Times New Roman" w:hAnsi="Times New Roman" w:eastAsia="Times New Roman" w:cs="Times New Roman"/>
          <w:b/>
          <w:i/>
          <w:lang w:eastAsia="ar-SA"/>
        </w:rPr>
      </w:pPr>
    </w:p>
    <w:p w14:paraId="78CADF77">
      <w:pPr>
        <w:suppressAutoHyphens/>
        <w:spacing w:after="0" w:line="240" w:lineRule="auto"/>
        <w:jc w:val="center"/>
        <w:rPr>
          <w:rFonts w:ascii="Times New Roman" w:hAnsi="Times New Roman" w:eastAsia="Times New Roman" w:cs="Times New Roman"/>
          <w:b/>
          <w:i/>
          <w:lang w:eastAsia="ar-SA"/>
        </w:rPr>
      </w:pPr>
    </w:p>
    <w:p w14:paraId="23A8D846">
      <w:pPr>
        <w:suppressAutoHyphens/>
        <w:spacing w:after="0" w:line="240" w:lineRule="auto"/>
        <w:jc w:val="center"/>
        <w:rPr>
          <w:rFonts w:ascii="Times New Roman" w:hAnsi="Times New Roman" w:eastAsia="Times New Roman" w:cs="Times New Roman"/>
          <w:b/>
          <w:i/>
          <w:lang w:eastAsia="ar-SA"/>
        </w:rPr>
      </w:pPr>
    </w:p>
    <w:p w14:paraId="048C2BAE">
      <w:pPr>
        <w:suppressAutoHyphens/>
        <w:spacing w:after="0" w:line="240" w:lineRule="auto"/>
        <w:jc w:val="center"/>
        <w:rPr>
          <w:rFonts w:ascii="Times New Roman" w:hAnsi="Times New Roman" w:eastAsia="Times New Roman" w:cs="Times New Roman"/>
          <w:b/>
          <w:i/>
          <w:lang w:eastAsia="ar-SA"/>
        </w:rPr>
      </w:pPr>
    </w:p>
    <w:p w14:paraId="1A4BA903">
      <w:pPr>
        <w:suppressAutoHyphens/>
        <w:spacing w:after="0" w:line="240" w:lineRule="auto"/>
        <w:jc w:val="center"/>
        <w:rPr>
          <w:rFonts w:ascii="Times New Roman" w:hAnsi="Times New Roman" w:eastAsia="Times New Roman" w:cs="Times New Roman"/>
          <w:b/>
          <w:i/>
          <w:lang w:eastAsia="ar-SA"/>
        </w:rPr>
      </w:pPr>
    </w:p>
    <w:p w14:paraId="1466BEBA">
      <w:pPr>
        <w:suppressAutoHyphens/>
        <w:spacing w:after="0" w:line="240" w:lineRule="auto"/>
        <w:jc w:val="center"/>
        <w:rPr>
          <w:rFonts w:ascii="Times New Roman" w:hAnsi="Times New Roman" w:eastAsia="Times New Roman" w:cs="Times New Roman"/>
          <w:b/>
          <w:i/>
          <w:lang w:eastAsia="ar-SA"/>
        </w:rPr>
      </w:pPr>
    </w:p>
    <w:p w14:paraId="316E0670">
      <w:pPr>
        <w:suppressAutoHyphens/>
        <w:spacing w:after="0" w:line="240" w:lineRule="auto"/>
        <w:jc w:val="center"/>
        <w:rPr>
          <w:rFonts w:ascii="Times New Roman" w:hAnsi="Times New Roman" w:eastAsia="Times New Roman" w:cs="Times New Roman"/>
          <w:b/>
          <w:i/>
          <w:lang w:eastAsia="ar-SA"/>
        </w:rPr>
      </w:pPr>
    </w:p>
    <w:p w14:paraId="6573B513">
      <w:pPr>
        <w:suppressAutoHyphens/>
        <w:spacing w:after="0" w:line="240" w:lineRule="auto"/>
        <w:jc w:val="center"/>
        <w:rPr>
          <w:rFonts w:ascii="Times New Roman" w:hAnsi="Times New Roman" w:eastAsia="Times New Roman" w:cs="Times New Roman"/>
          <w:b/>
          <w:i/>
          <w:lang w:eastAsia="ar-SA"/>
        </w:rPr>
      </w:pPr>
    </w:p>
    <w:p w14:paraId="7AC6C085">
      <w:pPr>
        <w:suppressAutoHyphens/>
        <w:spacing w:after="0" w:line="240" w:lineRule="auto"/>
        <w:jc w:val="center"/>
        <w:rPr>
          <w:rFonts w:ascii="Times New Roman" w:hAnsi="Times New Roman" w:eastAsia="Times New Roman" w:cs="Times New Roman"/>
          <w:b/>
          <w:i/>
          <w:lang w:eastAsia="ar-SA"/>
        </w:rPr>
      </w:pPr>
    </w:p>
    <w:p w14:paraId="3A93B327">
      <w:pPr>
        <w:suppressAutoHyphens/>
        <w:spacing w:after="0" w:line="240" w:lineRule="auto"/>
        <w:jc w:val="center"/>
        <w:rPr>
          <w:rFonts w:ascii="Times New Roman" w:hAnsi="Times New Roman" w:eastAsia="Times New Roman" w:cs="Times New Roman"/>
          <w:b/>
          <w:i/>
          <w:lang w:eastAsia="ar-SA"/>
        </w:rPr>
      </w:pPr>
    </w:p>
    <w:p w14:paraId="5FB67199">
      <w:pPr>
        <w:suppressAutoHyphens/>
        <w:spacing w:after="0" w:line="240" w:lineRule="auto"/>
        <w:jc w:val="center"/>
        <w:rPr>
          <w:rFonts w:ascii="Times New Roman" w:hAnsi="Times New Roman" w:eastAsia="Times New Roman" w:cs="Times New Roman"/>
          <w:b/>
          <w:i/>
          <w:lang w:eastAsia="ar-SA"/>
        </w:rPr>
      </w:pPr>
    </w:p>
    <w:p w14:paraId="68C11C22">
      <w:pPr>
        <w:suppressAutoHyphens/>
        <w:spacing w:after="0" w:line="240" w:lineRule="auto"/>
        <w:jc w:val="center"/>
        <w:rPr>
          <w:rFonts w:ascii="Times New Roman" w:hAnsi="Times New Roman" w:eastAsia="Times New Roman" w:cs="Times New Roman"/>
          <w:b/>
          <w:i/>
          <w:lang w:eastAsia="ar-SA"/>
        </w:rPr>
      </w:pPr>
    </w:p>
    <w:p w14:paraId="557DC766">
      <w:pPr>
        <w:suppressAutoHyphens/>
        <w:spacing w:after="0" w:line="240" w:lineRule="auto"/>
        <w:jc w:val="center"/>
        <w:rPr>
          <w:rFonts w:ascii="Times New Roman" w:hAnsi="Times New Roman" w:eastAsia="Times New Roman" w:cs="Times New Roman"/>
          <w:b/>
          <w:i/>
          <w:lang w:eastAsia="ar-SA"/>
        </w:rPr>
      </w:pPr>
    </w:p>
    <w:p w14:paraId="0C9C0965">
      <w:pPr>
        <w:suppressAutoHyphens/>
        <w:spacing w:after="0" w:line="240" w:lineRule="auto"/>
        <w:jc w:val="center"/>
        <w:rPr>
          <w:rFonts w:ascii="Times New Roman" w:hAnsi="Times New Roman" w:eastAsia="Times New Roman" w:cs="Times New Roman"/>
          <w:b/>
          <w:i/>
          <w:lang w:eastAsia="ar-SA"/>
        </w:rPr>
      </w:pPr>
    </w:p>
    <w:p w14:paraId="0F35CCE6">
      <w:pPr>
        <w:suppressAutoHyphens/>
        <w:spacing w:after="0" w:line="240" w:lineRule="auto"/>
        <w:jc w:val="center"/>
        <w:rPr>
          <w:rFonts w:ascii="Times New Roman" w:hAnsi="Times New Roman" w:eastAsia="Times New Roman" w:cs="Times New Roman"/>
          <w:b/>
          <w:i/>
          <w:lang w:eastAsia="ar-SA"/>
        </w:rPr>
      </w:pPr>
    </w:p>
    <w:p w14:paraId="0A8106A8">
      <w:pPr>
        <w:suppressAutoHyphens/>
        <w:spacing w:after="0" w:line="240" w:lineRule="auto"/>
        <w:jc w:val="center"/>
        <w:rPr>
          <w:rFonts w:ascii="Times New Roman" w:hAnsi="Times New Roman" w:eastAsia="Times New Roman" w:cs="Times New Roman"/>
          <w:b/>
          <w:i/>
          <w:lang w:eastAsia="ar-SA"/>
        </w:rPr>
      </w:pPr>
      <w:r>
        <w:rPr>
          <w:rFonts w:ascii="Times New Roman" w:hAnsi="Times New Roman" w:eastAsia="Times New Roman" w:cs="Times New Roman"/>
          <w:b/>
          <w:i/>
          <w:lang w:eastAsia="ar-SA"/>
        </w:rPr>
        <w:t>Подготовительная группа ( от 6 до 7 лет )</w:t>
      </w:r>
    </w:p>
    <w:p w14:paraId="185CDFD2">
      <w:pPr>
        <w:suppressAutoHyphens/>
        <w:spacing w:after="0" w:line="240" w:lineRule="auto"/>
        <w:jc w:val="center"/>
        <w:rPr>
          <w:rFonts w:ascii="Times New Roman" w:hAnsi="Times New Roman" w:eastAsia="Times New Roman" w:cs="Times New Roman"/>
          <w:b/>
          <w:i/>
          <w:lang w:eastAsia="ar-SA"/>
        </w:rPr>
      </w:pPr>
    </w:p>
    <w:tbl>
      <w:tblPr>
        <w:tblStyle w:val="5"/>
        <w:tblW w:w="14949"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588"/>
        <w:gridCol w:w="5815"/>
        <w:gridCol w:w="3827"/>
        <w:gridCol w:w="1559"/>
      </w:tblGrid>
      <w:tr w14:paraId="6BF8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160" w:type="dxa"/>
            <w:shd w:val="clear" w:color="auto" w:fill="auto"/>
          </w:tcPr>
          <w:p w14:paraId="199113B3">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Тема</w:t>
            </w:r>
          </w:p>
          <w:p w14:paraId="10343C6F">
            <w:pPr>
              <w:suppressAutoHyphens/>
              <w:spacing w:after="0" w:line="240" w:lineRule="auto"/>
              <w:jc w:val="center"/>
              <w:rPr>
                <w:rFonts w:ascii="Times New Roman" w:hAnsi="Times New Roman" w:eastAsia="Times New Roman" w:cs="Times New Roman"/>
                <w:b/>
                <w:lang w:eastAsia="ar-SA"/>
              </w:rPr>
            </w:pPr>
          </w:p>
        </w:tc>
        <w:tc>
          <w:tcPr>
            <w:tcW w:w="1588" w:type="dxa"/>
            <w:shd w:val="clear" w:color="auto" w:fill="auto"/>
          </w:tcPr>
          <w:p w14:paraId="6E4811CC">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Период</w:t>
            </w:r>
          </w:p>
        </w:tc>
        <w:tc>
          <w:tcPr>
            <w:tcW w:w="5815" w:type="dxa"/>
            <w:shd w:val="clear" w:color="auto" w:fill="auto"/>
          </w:tcPr>
          <w:p w14:paraId="0378D028">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Элементы основного содержания</w:t>
            </w:r>
          </w:p>
        </w:tc>
        <w:tc>
          <w:tcPr>
            <w:tcW w:w="3827" w:type="dxa"/>
            <w:shd w:val="clear" w:color="auto" w:fill="auto"/>
          </w:tcPr>
          <w:p w14:paraId="0C3DAEDB">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Целевые ориентиры</w:t>
            </w:r>
          </w:p>
        </w:tc>
        <w:tc>
          <w:tcPr>
            <w:tcW w:w="1559" w:type="dxa"/>
            <w:shd w:val="clear" w:color="auto" w:fill="auto"/>
          </w:tcPr>
          <w:p w14:paraId="260B36AB">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Итоговое мероприятие </w:t>
            </w:r>
          </w:p>
        </w:tc>
      </w:tr>
      <w:tr w14:paraId="01C4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160" w:type="dxa"/>
            <w:shd w:val="clear" w:color="auto" w:fill="auto"/>
          </w:tcPr>
          <w:p w14:paraId="116A93B1">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До свидания лето!»</w:t>
            </w:r>
          </w:p>
        </w:tc>
        <w:tc>
          <w:tcPr>
            <w:tcW w:w="1588" w:type="dxa"/>
            <w:shd w:val="clear" w:color="auto" w:fill="auto"/>
          </w:tcPr>
          <w:p w14:paraId="28EAFF66">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Сентябрь</w:t>
            </w:r>
          </w:p>
          <w:p w14:paraId="3D01CBD3">
            <w:pPr>
              <w:suppressAutoHyphens/>
              <w:spacing w:after="0" w:line="240" w:lineRule="auto"/>
              <w:rPr>
                <w:rFonts w:ascii="Times New Roman" w:hAnsi="Times New Roman" w:eastAsia="Times New Roman" w:cs="Times New Roman"/>
                <w:b/>
                <w:lang w:eastAsia="ar-SA"/>
              </w:rPr>
            </w:pPr>
          </w:p>
        </w:tc>
        <w:tc>
          <w:tcPr>
            <w:tcW w:w="5815" w:type="dxa"/>
            <w:shd w:val="clear" w:color="auto" w:fill="auto"/>
          </w:tcPr>
          <w:p w14:paraId="0D007A1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color w:val="000000"/>
                <w:lang w:eastAsia="ar-SA"/>
              </w:rPr>
              <w:t>«Государственный гимн РФ»,</w:t>
            </w:r>
            <w:r>
              <w:rPr>
                <w:rFonts w:ascii="Times New Roman" w:hAnsi="Times New Roman" w:eastAsia="Times New Roman" w:cs="Times New Roman"/>
                <w:lang w:eastAsia="ar-SA"/>
              </w:rPr>
              <w:t xml:space="preserve"> «Детская полька», муз. М. Глинки; «Болезнь куклы», «Новая кукла» муз. П.И. Чайковского; «Марш», муз. С. Прокофьева;</w:t>
            </w:r>
          </w:p>
          <w:p w14:paraId="79168250">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«Колыбельная», муз. В. Моцарта.</w:t>
            </w:r>
          </w:p>
          <w:p w14:paraId="405AC38C">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«Лиса по лесу ходила», р.н. п; «Бубенчики», «Наш дом», «Дудка»,  муз. Е. Тиличеевой; «Хорошо, у нас в саду», муз. В. Герчик; «Листопад», муз. Т. Попатенко. «Моя Россия», муз. Г. Струве.</w:t>
            </w:r>
          </w:p>
          <w:p w14:paraId="348E6AAC">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«Лиса по лесу ходила», р.н. п; «Бубенчики», «Наш дом», «Дудка»,  муз. Е. Тиличеевой; «Хорошо, у нас в саду», муз. В. Герчик; «Листопад», муз. Т. Попатенко. «Моя Россия», муз. Г. Струве.</w:t>
            </w:r>
          </w:p>
        </w:tc>
        <w:tc>
          <w:tcPr>
            <w:tcW w:w="3827" w:type="dxa"/>
            <w:shd w:val="clear" w:color="auto" w:fill="auto"/>
          </w:tcPr>
          <w:p w14:paraId="20EEB121">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Узнавать мелодию Государственного гимна РФ. Определять, к какому жанру принадлежит прослушанное произведение (марш, песня.танец) Уметь различать трех частную неконтрастную музыку. Самостоятельно менять движения по частям и музыкальным фразам. Хорошо чувствовать ритм, уметь ритмически правильно передать его. Уметь петь выразительно, легким звуком, петь, а капелла, в хоре, соло, в сопровождении детского оркестра.</w:t>
            </w:r>
          </w:p>
        </w:tc>
        <w:tc>
          <w:tcPr>
            <w:tcW w:w="1559" w:type="dxa"/>
            <w:shd w:val="clear" w:color="auto" w:fill="auto"/>
          </w:tcPr>
          <w:p w14:paraId="69B2415C">
            <w:pPr>
              <w:suppressAutoHyphens/>
              <w:spacing w:after="0" w:line="240" w:lineRule="auto"/>
              <w:rPr>
                <w:rFonts w:ascii="Times New Roman" w:hAnsi="Times New Roman" w:eastAsia="Times New Roman" w:cs="Times New Roman"/>
                <w:b/>
                <w:color w:val="000000"/>
                <w:spacing w:val="-2"/>
                <w:lang w:eastAsia="ar-SA"/>
              </w:rPr>
            </w:pPr>
            <w:r>
              <w:rPr>
                <w:rFonts w:ascii="Times New Roman" w:hAnsi="Times New Roman" w:eastAsia="Times New Roman" w:cs="Times New Roman"/>
                <w:b/>
                <w:color w:val="000000"/>
                <w:spacing w:val="-2"/>
                <w:lang w:eastAsia="ar-SA"/>
              </w:rPr>
              <w:t xml:space="preserve">Праздник: </w:t>
            </w:r>
          </w:p>
          <w:p w14:paraId="6C736A6E">
            <w:pPr>
              <w:suppressAutoHyphens/>
              <w:spacing w:after="0" w:line="240" w:lineRule="auto"/>
              <w:rPr>
                <w:rFonts w:ascii="Times New Roman" w:hAnsi="Times New Roman" w:eastAsia="Times New Roman" w:cs="Times New Roman"/>
                <w:color w:val="000000"/>
                <w:spacing w:val="-2"/>
                <w:lang w:eastAsia="ar-SA"/>
              </w:rPr>
            </w:pPr>
            <w:r>
              <w:rPr>
                <w:rFonts w:ascii="Times New Roman" w:hAnsi="Times New Roman" w:eastAsia="Times New Roman" w:cs="Times New Roman"/>
                <w:b/>
                <w:color w:val="000000"/>
                <w:spacing w:val="-2"/>
                <w:lang w:eastAsia="ar-SA"/>
              </w:rPr>
              <w:t xml:space="preserve">«Моя малая Родина» </w:t>
            </w:r>
            <w:r>
              <w:rPr>
                <w:rFonts w:ascii="Times New Roman" w:hAnsi="Times New Roman" w:eastAsia="Times New Roman" w:cs="Times New Roman"/>
                <w:color w:val="000000"/>
                <w:spacing w:val="-2"/>
                <w:lang w:eastAsia="ar-SA"/>
              </w:rPr>
              <w:t>(День знаний)</w:t>
            </w:r>
          </w:p>
          <w:p w14:paraId="3948B88D">
            <w:pPr>
              <w:suppressAutoHyphens/>
              <w:spacing w:after="0" w:line="240" w:lineRule="auto"/>
              <w:rPr>
                <w:rFonts w:ascii="Times New Roman" w:hAnsi="Times New Roman" w:eastAsia="Times New Roman" w:cs="Times New Roman"/>
                <w:b/>
                <w:lang w:eastAsia="ar-SA"/>
              </w:rPr>
            </w:pPr>
          </w:p>
        </w:tc>
      </w:tr>
      <w:tr w14:paraId="35B2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160" w:type="dxa"/>
            <w:shd w:val="clear" w:color="auto" w:fill="auto"/>
          </w:tcPr>
          <w:p w14:paraId="07549DD9">
            <w:pPr>
              <w:spacing w:after="0" w:line="240" w:lineRule="auto"/>
              <w:rPr>
                <w:rFonts w:ascii="Times New Roman" w:hAnsi="Times New Roman" w:eastAsia="Calibri" w:cs="Times New Roman"/>
                <w:b/>
              </w:rPr>
            </w:pPr>
            <w:r>
              <w:rPr>
                <w:rFonts w:ascii="Times New Roman" w:hAnsi="Times New Roman" w:eastAsia="Calibri" w:cs="Times New Roman"/>
                <w:b/>
              </w:rPr>
              <w:t>«Золотая осень»</w:t>
            </w:r>
          </w:p>
          <w:p w14:paraId="2BC3DBBC">
            <w:pPr>
              <w:suppressAutoHyphens/>
              <w:spacing w:after="0" w:line="240" w:lineRule="auto"/>
              <w:rPr>
                <w:rFonts w:ascii="Times New Roman" w:hAnsi="Times New Roman" w:eastAsia="Times New Roman" w:cs="Times New Roman"/>
                <w:b/>
                <w:lang w:eastAsia="ar-SA"/>
              </w:rPr>
            </w:pPr>
          </w:p>
          <w:p w14:paraId="58BC5072">
            <w:pPr>
              <w:suppressAutoHyphens/>
              <w:spacing w:after="0" w:line="240" w:lineRule="auto"/>
              <w:jc w:val="center"/>
              <w:rPr>
                <w:rFonts w:ascii="Times New Roman" w:hAnsi="Times New Roman" w:eastAsia="Times New Roman" w:cs="Times New Roman"/>
                <w:b/>
                <w:lang w:eastAsia="ar-SA"/>
              </w:rPr>
            </w:pPr>
          </w:p>
          <w:p w14:paraId="296E1CAA">
            <w:pPr>
              <w:suppressAutoHyphens/>
              <w:spacing w:after="0" w:line="240" w:lineRule="auto"/>
              <w:jc w:val="center"/>
              <w:rPr>
                <w:rFonts w:ascii="Times New Roman" w:hAnsi="Times New Roman" w:eastAsia="Times New Roman" w:cs="Times New Roman"/>
                <w:b/>
                <w:lang w:eastAsia="ar-SA"/>
              </w:rPr>
            </w:pPr>
          </w:p>
          <w:p w14:paraId="2699EB28">
            <w:pPr>
              <w:suppressAutoHyphens/>
              <w:spacing w:after="0" w:line="240" w:lineRule="auto"/>
              <w:rPr>
                <w:rFonts w:ascii="Times New Roman" w:hAnsi="Times New Roman" w:eastAsia="Times New Roman" w:cs="Times New Roman"/>
                <w:b/>
                <w:lang w:eastAsia="ar-SA"/>
              </w:rPr>
            </w:pPr>
          </w:p>
        </w:tc>
        <w:tc>
          <w:tcPr>
            <w:tcW w:w="1588" w:type="dxa"/>
            <w:shd w:val="clear" w:color="auto" w:fill="auto"/>
          </w:tcPr>
          <w:p w14:paraId="79FF6AA4">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Октябрь</w:t>
            </w:r>
          </w:p>
          <w:p w14:paraId="613F387A">
            <w:pPr>
              <w:suppressAutoHyphens/>
              <w:spacing w:after="0" w:line="240" w:lineRule="auto"/>
              <w:rPr>
                <w:rFonts w:ascii="Times New Roman" w:hAnsi="Times New Roman" w:eastAsia="Times New Roman" w:cs="Times New Roman"/>
                <w:b/>
                <w:lang w:eastAsia="ar-SA"/>
              </w:rPr>
            </w:pPr>
          </w:p>
        </w:tc>
        <w:tc>
          <w:tcPr>
            <w:tcW w:w="5815" w:type="dxa"/>
            <w:shd w:val="clear" w:color="auto" w:fill="auto"/>
          </w:tcPr>
          <w:p w14:paraId="46F5BB58">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«Соната для клавесина и флейты» В. А. Моцарта, «Прелюдия» Ф. Шопена; «Осень» (из цикла «Времена года» А. Вивальди); «Октябрь» (из цикла «Времена года» П. Чайковского).</w:t>
            </w:r>
          </w:p>
          <w:p w14:paraId="28BBD62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 школу», муз. Е. Тиличеевой; «Котя-коток», «Колыбельная», «Горошина», муз. В. Карасевой; «Лесная песенка» сл. К. Ибряева муз. М.Чичкова;</w:t>
            </w:r>
          </w:p>
          <w:p w14:paraId="4EA466B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«Улетают журавли», муз. В. Кикто; «Осень, как рыжая кошка муз. И. Григорьева,сл. Н. Авдеенко»; «Самая  хорошая», муз. В. Иванникова.</w:t>
            </w:r>
          </w:p>
          <w:p w14:paraId="357F0C5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 школу», муз. Е. Тиличеевой; «Котя-коток», «Колыбельная», «Горошина», муз. В. Карасевой; «Лесная песенка» сл. К. Ибряева муз. М.Чичкова;</w:t>
            </w:r>
          </w:p>
          <w:p w14:paraId="3BDF6C0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«Улетают журавли», муз. В. Кикто; «Осень, как рыжая кошка» муз. И. Григорьева,сл. Н. Авдеенко; «Самая  хорошая», муз. В. Иванникова.</w:t>
            </w:r>
          </w:p>
        </w:tc>
        <w:tc>
          <w:tcPr>
            <w:tcW w:w="3827" w:type="dxa"/>
            <w:shd w:val="clear" w:color="auto" w:fill="auto"/>
          </w:tcPr>
          <w:p w14:paraId="73FF2843">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Различать народную и авторскую музыку. Узнавать по фрагменту  произведение из «Времен года» Чайковского. Уметь словесно выразить свое отношение к музыке, уметь фантазировать, музицировать на муз.инструментах. Уметь использовать знакомые движения в творческих плясках, оценивать качество выполняемых движений.</w:t>
            </w:r>
          </w:p>
          <w:p w14:paraId="2846D2B8">
            <w:pPr>
              <w:suppressAutoHyphens/>
              <w:spacing w:after="0" w:line="240" w:lineRule="auto"/>
              <w:rPr>
                <w:rFonts w:ascii="Times New Roman" w:hAnsi="Times New Roman" w:eastAsia="Times New Roman" w:cs="Times New Roman"/>
                <w:b/>
                <w:color w:val="000000"/>
                <w:spacing w:val="-2"/>
                <w:lang w:eastAsia="ar-SA"/>
              </w:rPr>
            </w:pPr>
          </w:p>
        </w:tc>
        <w:tc>
          <w:tcPr>
            <w:tcW w:w="1559" w:type="dxa"/>
            <w:shd w:val="clear" w:color="auto" w:fill="auto"/>
          </w:tcPr>
          <w:p w14:paraId="1C702F53">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color w:val="000000"/>
                <w:spacing w:val="-3"/>
                <w:lang w:eastAsia="ar-SA"/>
              </w:rPr>
              <w:t xml:space="preserve">Развлечение: </w:t>
            </w:r>
          </w:p>
          <w:p w14:paraId="07E8FA75">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color w:val="000000"/>
                <w:spacing w:val="-2"/>
                <w:lang w:eastAsia="ar-SA"/>
              </w:rPr>
              <w:t>«По осенним тропинкам с Красной Шапочкой»</w:t>
            </w:r>
          </w:p>
          <w:p w14:paraId="299F911F">
            <w:pPr>
              <w:suppressAutoHyphens/>
              <w:spacing w:after="0" w:line="240" w:lineRule="auto"/>
              <w:rPr>
                <w:rFonts w:ascii="Times New Roman" w:hAnsi="Times New Roman" w:eastAsia="Times New Roman" w:cs="Times New Roman"/>
                <w:b/>
                <w:lang w:eastAsia="ar-SA"/>
              </w:rPr>
            </w:pPr>
          </w:p>
        </w:tc>
      </w:tr>
      <w:tr w14:paraId="119B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160" w:type="dxa"/>
            <w:shd w:val="clear" w:color="auto" w:fill="auto"/>
          </w:tcPr>
          <w:p w14:paraId="407E4994">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Мне нравится осень»</w:t>
            </w:r>
          </w:p>
          <w:p w14:paraId="0EE097D3">
            <w:pPr>
              <w:suppressAutoHyphens/>
              <w:spacing w:after="0" w:line="240" w:lineRule="auto"/>
              <w:rPr>
                <w:rFonts w:ascii="Times New Roman" w:hAnsi="Times New Roman" w:eastAsia="Times New Roman" w:cs="Times New Roman"/>
                <w:b/>
                <w:lang w:eastAsia="ar-SA"/>
              </w:rPr>
            </w:pPr>
          </w:p>
          <w:p w14:paraId="08662B30">
            <w:pPr>
              <w:suppressAutoHyphens/>
              <w:spacing w:after="0" w:line="240" w:lineRule="auto"/>
              <w:rPr>
                <w:rFonts w:ascii="Times New Roman" w:hAnsi="Times New Roman" w:eastAsia="Times New Roman" w:cs="Times New Roman"/>
                <w:b/>
                <w:lang w:eastAsia="ar-SA"/>
              </w:rPr>
            </w:pPr>
          </w:p>
          <w:p w14:paraId="5C166CCF">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«День матери»</w:t>
            </w:r>
          </w:p>
          <w:p w14:paraId="304BB078">
            <w:pPr>
              <w:suppressAutoHyphens/>
              <w:spacing w:after="0" w:line="240" w:lineRule="auto"/>
              <w:rPr>
                <w:rFonts w:ascii="Times New Roman" w:hAnsi="Times New Roman" w:eastAsia="Times New Roman" w:cs="Times New Roman"/>
                <w:b/>
                <w:bCs/>
                <w:color w:val="000000"/>
                <w:spacing w:val="-5"/>
                <w:lang w:eastAsia="ar-SA"/>
              </w:rPr>
            </w:pPr>
          </w:p>
        </w:tc>
        <w:tc>
          <w:tcPr>
            <w:tcW w:w="1588" w:type="dxa"/>
            <w:shd w:val="clear" w:color="auto" w:fill="auto"/>
          </w:tcPr>
          <w:p w14:paraId="5CAECA1E">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Ноябрь</w:t>
            </w:r>
          </w:p>
          <w:p w14:paraId="13A6B309">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01.- 15.</w:t>
            </w:r>
          </w:p>
          <w:p w14:paraId="7EFD7B22">
            <w:pPr>
              <w:suppressAutoHyphens/>
              <w:spacing w:after="0" w:line="240" w:lineRule="auto"/>
              <w:jc w:val="center"/>
              <w:rPr>
                <w:rFonts w:ascii="Times New Roman" w:hAnsi="Times New Roman" w:eastAsia="Times New Roman" w:cs="Times New Roman"/>
                <w:b/>
                <w:lang w:eastAsia="ar-SA"/>
              </w:rPr>
            </w:pPr>
          </w:p>
          <w:p w14:paraId="71A3C274">
            <w:pPr>
              <w:suppressAutoHyphens/>
              <w:spacing w:after="0" w:line="240" w:lineRule="auto"/>
              <w:jc w:val="center"/>
              <w:rPr>
                <w:rFonts w:ascii="Times New Roman" w:hAnsi="Times New Roman" w:eastAsia="Times New Roman" w:cs="Times New Roman"/>
                <w:b/>
                <w:lang w:eastAsia="ar-SA"/>
              </w:rPr>
            </w:pPr>
          </w:p>
          <w:p w14:paraId="7D5AFB94">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15. - 30.</w:t>
            </w:r>
          </w:p>
        </w:tc>
        <w:tc>
          <w:tcPr>
            <w:tcW w:w="5815" w:type="dxa"/>
            <w:shd w:val="clear" w:color="auto" w:fill="auto"/>
          </w:tcPr>
          <w:p w14:paraId="2D73D93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«Море», «Белка», муз. Н. Римского-Корсакова (из оперы «Сказка о царе Салтане»); «Веселый крестьянин», Р. Шумана; «Грустная песня», «Старинный танец»; «Весна и осень», Г. Свиридова.</w:t>
            </w:r>
          </w:p>
          <w:p w14:paraId="1B0E8183">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«Музыкальная лесенка»; «Зайка», «Петрушка», муз. В. Карасевой; «Труба», «Kонь», муз. Е. Тиличеевой «Самая  хорошая»В. Иванникова.«Спят деревья на опушке», муз. М. Иорданского; «Спортивная семья» Т. В. Бокач.</w:t>
            </w:r>
          </w:p>
          <w:p w14:paraId="616CC41B">
            <w:pPr>
              <w:suppressLineNumbers/>
              <w:shd w:val="clear" w:color="auto" w:fill="FFFFFF"/>
              <w:suppressAutoHyphens/>
              <w:snapToGrid w:val="0"/>
              <w:spacing w:after="0" w:line="240" w:lineRule="auto"/>
              <w:ind w:left="57" w:right="57"/>
              <w:rPr>
                <w:rFonts w:ascii="Times New Roman" w:hAnsi="Times New Roman" w:eastAsia="Times New Roman" w:cs="Times New Roman"/>
                <w:lang w:eastAsia="ar-SA"/>
              </w:rPr>
            </w:pPr>
            <w:r>
              <w:rPr>
                <w:rFonts w:ascii="Times New Roman" w:hAnsi="Times New Roman" w:eastAsia="Times New Roman" w:cs="Times New Roman"/>
                <w:lang w:eastAsia="ar-SA"/>
              </w:rPr>
              <w:t>«Мазурка»,«Каблучки»,</w:t>
            </w:r>
          </w:p>
          <w:p w14:paraId="13369033">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«Прялица», «Полянка», рус.нар. мелодии.  Игры с пением: «Плетень», р.н.п. «Сеяли девушки», обр. И. Кишко; «Узнай по голосу», В. Ребикова.</w:t>
            </w:r>
          </w:p>
          <w:p w14:paraId="52D092DF">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7AAE3895">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Уметь словесно выразить свое отношение к музыке.Эмоционально воспринимать музыку и откликаться на нее.</w:t>
            </w:r>
          </w:p>
          <w:p w14:paraId="313D541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Различать звучание русских народных инструментов и симфонического оркестра. Побуждать детей исполнять движения в соответствии с содержанием текста песни, передавая характерные черты игрового образа. Уметь считывать ритмические рисунки с паузами.</w:t>
            </w:r>
          </w:p>
          <w:p w14:paraId="20D2AD9D">
            <w:pPr>
              <w:suppressAutoHyphens/>
              <w:spacing w:after="120" w:line="240" w:lineRule="auto"/>
              <w:rPr>
                <w:rFonts w:ascii="Times New Roman" w:hAnsi="Times New Roman" w:eastAsia="Times New Roman" w:cs="Times New Roman"/>
                <w:i/>
                <w:lang w:eastAsia="ar-SA"/>
              </w:rPr>
            </w:pPr>
            <w:r>
              <w:rPr>
                <w:rFonts w:ascii="Times New Roman" w:hAnsi="Times New Roman" w:eastAsia="Times New Roman" w:cs="Times New Roman"/>
                <w:lang w:eastAsia="ar-SA"/>
              </w:rPr>
              <w:t xml:space="preserve"> Проиграть любое музыкальное произведение с заданным ритмическим рисунком.Играть в ансамбле, выдерживая свой ритмический рисунок.</w:t>
            </w:r>
          </w:p>
        </w:tc>
        <w:tc>
          <w:tcPr>
            <w:tcW w:w="1559" w:type="dxa"/>
            <w:shd w:val="clear" w:color="auto" w:fill="auto"/>
          </w:tcPr>
          <w:p w14:paraId="14362DC4">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Развлечение:</w:t>
            </w:r>
          </w:p>
          <w:p w14:paraId="77555CC9">
            <w:pPr>
              <w:suppressAutoHyphens/>
              <w:spacing w:after="0" w:line="240" w:lineRule="auto"/>
              <w:rPr>
                <w:rFonts w:ascii="Times New Roman" w:hAnsi="Times New Roman" w:eastAsia="Times New Roman" w:cs="Times New Roman"/>
                <w:b/>
                <w:color w:val="000000"/>
                <w:spacing w:val="-3"/>
                <w:lang w:eastAsia="ar-SA"/>
              </w:rPr>
            </w:pPr>
            <w:r>
              <w:rPr>
                <w:rFonts w:ascii="Times New Roman" w:hAnsi="Times New Roman" w:eastAsia="Times New Roman" w:cs="Times New Roman"/>
                <w:b/>
                <w:lang w:eastAsia="ar-SA"/>
              </w:rPr>
              <w:t>«Папа мама, я вот моя семья»</w:t>
            </w:r>
          </w:p>
        </w:tc>
      </w:tr>
      <w:tr w14:paraId="7EBC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trPr>
        <w:tc>
          <w:tcPr>
            <w:tcW w:w="2160" w:type="dxa"/>
            <w:shd w:val="clear" w:color="auto" w:fill="auto"/>
          </w:tcPr>
          <w:p w14:paraId="2A2E9E7F">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b/>
                <w:color w:val="000000"/>
                <w:spacing w:val="-1"/>
                <w:lang w:eastAsia="ar-SA"/>
              </w:rPr>
              <w:t>«</w:t>
            </w:r>
            <w:r>
              <w:rPr>
                <w:rFonts w:ascii="Times New Roman" w:hAnsi="Times New Roman" w:eastAsia="Times New Roman" w:cs="Times New Roman"/>
                <w:b/>
                <w:lang w:eastAsia="ar-SA"/>
              </w:rPr>
              <w:t>В ожидании новогодних чудес»</w:t>
            </w:r>
          </w:p>
          <w:p w14:paraId="04A21BDD">
            <w:pPr>
              <w:suppressAutoHyphens/>
              <w:spacing w:after="0" w:line="240" w:lineRule="auto"/>
              <w:rPr>
                <w:rFonts w:ascii="Times New Roman" w:hAnsi="Times New Roman" w:eastAsia="Times New Roman" w:cs="Times New Roman"/>
                <w:b/>
                <w:lang w:eastAsia="ar-SA"/>
              </w:rPr>
            </w:pPr>
          </w:p>
        </w:tc>
        <w:tc>
          <w:tcPr>
            <w:tcW w:w="1588" w:type="dxa"/>
            <w:shd w:val="clear" w:color="auto" w:fill="auto"/>
          </w:tcPr>
          <w:p w14:paraId="40415730">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Декабрь</w:t>
            </w:r>
          </w:p>
        </w:tc>
        <w:tc>
          <w:tcPr>
            <w:tcW w:w="5815" w:type="dxa"/>
            <w:shd w:val="clear" w:color="auto" w:fill="auto"/>
          </w:tcPr>
          <w:p w14:paraId="2097B318">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«Табакерочный вальс», муз. А. Даргомыжского; «Итальянская полька», муз. С. Рахманинова; «Танец с саблями», муз. А. Хачатуряна; «Зима пришла», «Тройка», муз. Г. Свиридова.</w:t>
            </w:r>
          </w:p>
          <w:p w14:paraId="40532E7B">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«Скок-скок, поскок» р.н.п. «Вальс», «Чепуха», «Балалайка», муз. Е. Тиличеевой. «Зимняя песенка»,М. Kpaсева; «Елка»,Е. Тиличеевой; «К нам приходит Hовый год» В. Герчик; «Нам в любой мороз тепло», муз. М. Парцхаладзе.</w:t>
            </w:r>
          </w:p>
          <w:p w14:paraId="2053BE24">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«Потопаем-покружимся»</w:t>
            </w:r>
          </w:p>
          <w:p w14:paraId="50876D4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Хороводы: «Зимний праздник», муз. М. Старокадомского; «Под Новый год», муз. Е. Зарицкой; «К нам приходит Новый год»,  В. Герчик, «Танец снежинок» А. Жилина, «Танец солдатиков» П. И. Чайковского. Музыкальная игра «Не выпустим» Т. Ломовой</w:t>
            </w:r>
          </w:p>
        </w:tc>
        <w:tc>
          <w:tcPr>
            <w:tcW w:w="3827" w:type="dxa"/>
            <w:shd w:val="clear" w:color="auto" w:fill="auto"/>
          </w:tcPr>
          <w:p w14:paraId="41D598C2">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highlight w:val="white"/>
                <w:lang w:eastAsia="ar-SA"/>
              </w:rPr>
              <w:t>Петь песни в удобном диапазоне, исполняя их выразительно, правильно передавая мелодию (ускоряя, замедляя, усиливая и ослабляя звучание).  Уметь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переносить накопленный опыт слушания, исполнения, творчества в самостоятельную музыкально-художественную деятельность</w:t>
            </w:r>
            <w:r>
              <w:rPr>
                <w:rFonts w:ascii="Times New Roman" w:hAnsi="Times New Roman" w:eastAsia="Times New Roman" w:cs="Times New Roman"/>
                <w:lang w:eastAsia="ar-SA"/>
              </w:rPr>
              <w:t>.</w:t>
            </w:r>
          </w:p>
        </w:tc>
        <w:tc>
          <w:tcPr>
            <w:tcW w:w="1559" w:type="dxa"/>
            <w:shd w:val="clear" w:color="auto" w:fill="auto"/>
          </w:tcPr>
          <w:p w14:paraId="29D81E1B">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Праздник: </w:t>
            </w:r>
            <w:r>
              <w:rPr>
                <w:rFonts w:ascii="Times New Roman" w:hAnsi="Times New Roman" w:eastAsia="Times New Roman" w:cs="Times New Roman"/>
                <w:b/>
                <w:color w:val="000000"/>
                <w:spacing w:val="-2"/>
                <w:lang w:eastAsia="ar-SA"/>
              </w:rPr>
              <w:t>«</w:t>
            </w:r>
            <w:r>
              <w:rPr>
                <w:rFonts w:ascii="Times New Roman" w:hAnsi="Times New Roman" w:eastAsia="Times New Roman" w:cs="Times New Roman"/>
                <w:b/>
                <w:lang w:eastAsia="ar-SA"/>
              </w:rPr>
              <w:t>Новогодние чудеса</w:t>
            </w:r>
            <w:r>
              <w:rPr>
                <w:rFonts w:ascii="Times New Roman" w:hAnsi="Times New Roman" w:eastAsia="Times New Roman" w:cs="Times New Roman"/>
                <w:b/>
                <w:color w:val="000000"/>
                <w:spacing w:val="-2"/>
                <w:lang w:eastAsia="ar-SA"/>
              </w:rPr>
              <w:t>»</w:t>
            </w:r>
          </w:p>
        </w:tc>
      </w:tr>
      <w:tr w14:paraId="7F07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160" w:type="dxa"/>
            <w:shd w:val="clear" w:color="auto" w:fill="auto"/>
          </w:tcPr>
          <w:p w14:paraId="7A1BF576">
            <w:pPr>
              <w:spacing w:after="0" w:line="240" w:lineRule="auto"/>
              <w:rPr>
                <w:rFonts w:ascii="Times New Roman" w:hAnsi="Times New Roman" w:eastAsia="Calibri" w:cs="Times New Roman"/>
                <w:b/>
              </w:rPr>
            </w:pPr>
            <w:r>
              <w:rPr>
                <w:rFonts w:ascii="Times New Roman" w:hAnsi="Times New Roman" w:eastAsia="Calibri" w:cs="Times New Roman"/>
                <w:b/>
              </w:rPr>
              <w:t>«Зимние забавы»</w:t>
            </w:r>
          </w:p>
          <w:p w14:paraId="385CACF5">
            <w:pPr>
              <w:shd w:val="clear" w:color="auto" w:fill="FFFFFF"/>
              <w:suppressAutoHyphens/>
              <w:spacing w:before="86" w:after="0" w:line="240" w:lineRule="auto"/>
              <w:ind w:right="-23"/>
              <w:rPr>
                <w:rFonts w:ascii="Times New Roman" w:hAnsi="Times New Roman" w:eastAsia="Times New Roman" w:cs="Times New Roman"/>
                <w:b/>
                <w:lang w:eastAsia="ar-SA"/>
              </w:rPr>
            </w:pPr>
          </w:p>
          <w:p w14:paraId="0DB45360">
            <w:pPr>
              <w:shd w:val="clear" w:color="auto" w:fill="FFFFFF"/>
              <w:suppressAutoHyphens/>
              <w:spacing w:before="86" w:after="0" w:line="240" w:lineRule="auto"/>
              <w:ind w:right="-23"/>
              <w:rPr>
                <w:rFonts w:ascii="Times New Roman" w:hAnsi="Times New Roman" w:eastAsia="Times New Roman" w:cs="Times New Roman"/>
                <w:b/>
                <w:lang w:eastAsia="ar-SA"/>
              </w:rPr>
            </w:pPr>
          </w:p>
          <w:p w14:paraId="54AF5433">
            <w:pPr>
              <w:shd w:val="clear" w:color="auto" w:fill="FFFFFF"/>
              <w:suppressAutoHyphens/>
              <w:spacing w:before="86" w:after="0" w:line="240" w:lineRule="auto"/>
              <w:ind w:right="-23"/>
              <w:rPr>
                <w:rFonts w:ascii="Times New Roman" w:hAnsi="Times New Roman" w:eastAsia="Times New Roman" w:cs="Times New Roman"/>
                <w:b/>
                <w:lang w:eastAsia="ar-SA"/>
              </w:rPr>
            </w:pPr>
          </w:p>
          <w:p w14:paraId="103CAD16">
            <w:pPr>
              <w:shd w:val="clear" w:color="auto" w:fill="FFFFFF"/>
              <w:suppressAutoHyphens/>
              <w:spacing w:before="86" w:after="0" w:line="240" w:lineRule="auto"/>
              <w:ind w:right="-23"/>
              <w:rPr>
                <w:rFonts w:ascii="Times New Roman" w:hAnsi="Times New Roman" w:eastAsia="Times New Roman" w:cs="Times New Roman"/>
                <w:b/>
                <w:color w:val="000000"/>
                <w:lang w:eastAsia="ar-SA"/>
              </w:rPr>
            </w:pPr>
            <w:r>
              <w:rPr>
                <w:rFonts w:ascii="Times New Roman" w:hAnsi="Times New Roman" w:eastAsia="Times New Roman" w:cs="Times New Roman"/>
                <w:b/>
                <w:lang w:eastAsia="ar-SA"/>
              </w:rPr>
              <w:t>«Пришли святки, запевай колядки!»</w:t>
            </w:r>
          </w:p>
        </w:tc>
        <w:tc>
          <w:tcPr>
            <w:tcW w:w="1588" w:type="dxa"/>
            <w:shd w:val="clear" w:color="auto" w:fill="auto"/>
          </w:tcPr>
          <w:p w14:paraId="1D9E9D67">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Январь</w:t>
            </w:r>
          </w:p>
          <w:p w14:paraId="73F3809A">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01.– 10.</w:t>
            </w:r>
          </w:p>
          <w:p w14:paraId="46DC953C">
            <w:pPr>
              <w:suppressAutoHyphens/>
              <w:spacing w:after="0" w:line="240" w:lineRule="auto"/>
              <w:jc w:val="center"/>
              <w:rPr>
                <w:rFonts w:ascii="Times New Roman" w:hAnsi="Times New Roman" w:eastAsia="Times New Roman" w:cs="Times New Roman"/>
                <w:b/>
                <w:lang w:eastAsia="ar-SA"/>
              </w:rPr>
            </w:pPr>
          </w:p>
          <w:p w14:paraId="18996902">
            <w:pPr>
              <w:suppressAutoHyphens/>
              <w:spacing w:after="0" w:line="240" w:lineRule="auto"/>
              <w:jc w:val="center"/>
              <w:rPr>
                <w:rFonts w:ascii="Times New Roman" w:hAnsi="Times New Roman" w:eastAsia="Times New Roman" w:cs="Times New Roman"/>
                <w:b/>
                <w:lang w:eastAsia="ar-SA"/>
              </w:rPr>
            </w:pPr>
          </w:p>
          <w:p w14:paraId="2873CDC0">
            <w:pPr>
              <w:suppressAutoHyphens/>
              <w:spacing w:after="0" w:line="240" w:lineRule="auto"/>
              <w:rPr>
                <w:rFonts w:ascii="Times New Roman" w:hAnsi="Times New Roman" w:eastAsia="Times New Roman" w:cs="Times New Roman"/>
                <w:b/>
                <w:lang w:eastAsia="ar-SA"/>
              </w:rPr>
            </w:pPr>
          </w:p>
          <w:p w14:paraId="7C58AE60">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11. – 30.</w:t>
            </w:r>
          </w:p>
        </w:tc>
        <w:tc>
          <w:tcPr>
            <w:tcW w:w="5815" w:type="dxa"/>
            <w:shd w:val="clear" w:color="auto" w:fill="auto"/>
          </w:tcPr>
          <w:p w14:paraId="67A9E492">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 xml:space="preserve">«Охота», «На тройке» муз. П.И. Чайковский, «Святки», П.И. Чайковского; «Венгерский танец» муз.И Брамс, </w:t>
            </w:r>
          </w:p>
          <w:p w14:paraId="5EA2BC0D">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«Вальс» из муз.поэмы «Метель» муз. Г Свиридова.</w:t>
            </w:r>
          </w:p>
          <w:p w14:paraId="2D287164">
            <w:pPr>
              <w:suppressAutoHyphens/>
              <w:autoSpaceDE w:val="0"/>
              <w:autoSpaceDN w:val="0"/>
              <w:adjustRightInd w:val="0"/>
              <w:spacing w:after="0" w:line="240" w:lineRule="auto"/>
              <w:rPr>
                <w:rFonts w:ascii="Times New Roman" w:hAnsi="Times New Roman" w:eastAsia="Times New Roman" w:cs="Times New Roman"/>
                <w:i/>
                <w:iCs/>
                <w:lang w:eastAsia="ar-SA"/>
              </w:rPr>
            </w:pPr>
            <w:r>
              <w:rPr>
                <w:rFonts w:ascii="Times New Roman" w:hAnsi="Times New Roman" w:eastAsia="Times New Roman" w:cs="Times New Roman"/>
                <w:lang w:eastAsia="ar-SA"/>
              </w:rPr>
              <w:t>«Музыкальная лесенка»</w:t>
            </w:r>
            <w:r>
              <w:rPr>
                <w:rFonts w:ascii="Times New Roman" w:hAnsi="Times New Roman" w:eastAsia="Times New Roman" w:cs="Times New Roman"/>
                <w:iCs/>
                <w:lang w:eastAsia="ar-SA"/>
              </w:rPr>
              <w:t xml:space="preserve"> «У кота - воркута» рус.нар. колыбельная песня</w:t>
            </w:r>
            <w:r>
              <w:rPr>
                <w:rFonts w:ascii="Times New Roman" w:hAnsi="Times New Roman" w:eastAsia="Times New Roman" w:cs="Times New Roman"/>
                <w:lang w:eastAsia="ar-SA"/>
              </w:rPr>
              <w:t xml:space="preserve"> «Зайка», «Петрушка», муз. В. Карасевой; </w:t>
            </w:r>
            <w:r>
              <w:rPr>
                <w:rFonts w:ascii="Times New Roman" w:hAnsi="Times New Roman" w:eastAsia="Times New Roman" w:cs="Times New Roman"/>
                <w:iCs/>
                <w:lang w:eastAsia="ar-SA"/>
              </w:rPr>
              <w:t>«Эх, мороцец- морозец» муз. Л. Бекман, «Рождественские свечи». «Зимушка - зима»  Е. Шнайдер</w:t>
            </w:r>
            <w:r>
              <w:rPr>
                <w:rFonts w:ascii="Times New Roman" w:hAnsi="Times New Roman" w:eastAsia="Times New Roman" w:cs="Times New Roman"/>
                <w:i/>
                <w:iCs/>
                <w:lang w:eastAsia="ar-SA"/>
              </w:rPr>
              <w:t>.</w:t>
            </w:r>
          </w:p>
          <w:p w14:paraId="03484EF9">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 xml:space="preserve">«Танец со свечами» муз. Е. Зарицкой, </w:t>
            </w:r>
            <w:r>
              <w:rPr>
                <w:rFonts w:ascii="Times New Roman" w:hAnsi="Times New Roman" w:eastAsia="Times New Roman" w:cs="Times New Roman"/>
                <w:lang w:eastAsia="ar-SA"/>
              </w:rPr>
              <w:t xml:space="preserve">«Колядки», р.н.п., заклички, приговорки; </w:t>
            </w:r>
            <w:r>
              <w:rPr>
                <w:rFonts w:ascii="Times New Roman" w:hAnsi="Times New Roman" w:eastAsia="Times New Roman" w:cs="Times New Roman"/>
                <w:iCs/>
                <w:lang w:eastAsia="ar-SA"/>
              </w:rPr>
              <w:t>«Танец Снежинок с белыми шарфами» муз. Ф. Шуберта, «Новогодняя хороводная» муз.е Шнайдера, «В лесу родилась елочка» муз. Л. Бекман</w:t>
            </w:r>
            <w:r>
              <w:rPr>
                <w:rFonts w:ascii="Times New Roman" w:hAnsi="Times New Roman" w:eastAsia="Times New Roman" w:cs="Times New Roman"/>
                <w:b/>
                <w:iCs/>
                <w:lang w:eastAsia="ar-SA"/>
              </w:rPr>
              <w:t>; «</w:t>
            </w:r>
            <w:r>
              <w:rPr>
                <w:rFonts w:ascii="Times New Roman" w:hAnsi="Times New Roman" w:eastAsia="Times New Roman" w:cs="Times New Roman"/>
                <w:lang w:eastAsia="ar-SA"/>
              </w:rPr>
              <w:t>Каждая пара пляшет по-своему» «Ах ты, береза», р.н.м.</w:t>
            </w:r>
          </w:p>
        </w:tc>
        <w:tc>
          <w:tcPr>
            <w:tcW w:w="3827" w:type="dxa"/>
            <w:shd w:val="clear" w:color="auto" w:fill="auto"/>
          </w:tcPr>
          <w:p w14:paraId="39AA2778">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Уметь энергично ходить, легко бегать, ритмично прыгать, выполнять различные махи руками и выбрасывание ног, кружиться  под руку, выполнять притопы и боковой галоп. Уметь использовать знакомые движения в творческих плясках, оценивать качество выполняемых движений. Уметь петь выразительно, легким звуком, петь в хоре, соло, в сопровождении детского оркестра.</w:t>
            </w:r>
          </w:p>
        </w:tc>
        <w:tc>
          <w:tcPr>
            <w:tcW w:w="1559" w:type="dxa"/>
            <w:shd w:val="clear" w:color="auto" w:fill="auto"/>
          </w:tcPr>
          <w:p w14:paraId="08E5D404">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Развлечение; </w:t>
            </w:r>
            <w:r>
              <w:rPr>
                <w:rFonts w:ascii="Times New Roman" w:hAnsi="Times New Roman" w:eastAsia="Times New Roman" w:cs="Times New Roman"/>
                <w:b/>
                <w:color w:val="000000"/>
                <w:spacing w:val="-2"/>
                <w:lang w:eastAsia="ar-SA"/>
              </w:rPr>
              <w:t>«</w:t>
            </w:r>
            <w:r>
              <w:rPr>
                <w:rFonts w:ascii="Times New Roman" w:hAnsi="Times New Roman" w:eastAsia="Times New Roman" w:cs="Times New Roman"/>
                <w:b/>
                <w:lang w:eastAsia="ar-SA"/>
              </w:rPr>
              <w:t>Рождественские встречи</w:t>
            </w:r>
            <w:r>
              <w:rPr>
                <w:rFonts w:ascii="Times New Roman" w:hAnsi="Times New Roman" w:eastAsia="Times New Roman" w:cs="Times New Roman"/>
                <w:b/>
                <w:color w:val="000000"/>
                <w:spacing w:val="-2"/>
                <w:lang w:eastAsia="ar-SA"/>
              </w:rPr>
              <w:t>»</w:t>
            </w:r>
          </w:p>
        </w:tc>
      </w:tr>
      <w:tr w14:paraId="72F4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160" w:type="dxa"/>
            <w:shd w:val="clear" w:color="auto" w:fill="auto"/>
          </w:tcPr>
          <w:p w14:paraId="74AE77EA">
            <w:pPr>
              <w:spacing w:after="0" w:line="240" w:lineRule="auto"/>
              <w:rPr>
                <w:rFonts w:ascii="Times New Roman" w:hAnsi="Times New Roman" w:eastAsia="Calibri" w:cs="Times New Roman"/>
                <w:b/>
              </w:rPr>
            </w:pPr>
            <w:r>
              <w:rPr>
                <w:rFonts w:ascii="Times New Roman" w:hAnsi="Times New Roman" w:eastAsia="Calibri" w:cs="Times New Roman"/>
                <w:b/>
              </w:rPr>
              <w:t>«Защитники отечества»</w:t>
            </w:r>
          </w:p>
          <w:p w14:paraId="22825207">
            <w:pPr>
              <w:suppressAutoHyphens/>
              <w:spacing w:after="0" w:line="240" w:lineRule="auto"/>
              <w:jc w:val="center"/>
              <w:rPr>
                <w:rFonts w:ascii="Times New Roman" w:hAnsi="Times New Roman" w:eastAsia="Times New Roman" w:cs="Times New Roman"/>
                <w:b/>
                <w:color w:val="000000"/>
                <w:spacing w:val="-1"/>
                <w:lang w:eastAsia="ar-SA"/>
              </w:rPr>
            </w:pPr>
          </w:p>
          <w:p w14:paraId="44376C3E">
            <w:pPr>
              <w:suppressAutoHyphens/>
              <w:spacing w:after="0" w:line="240" w:lineRule="auto"/>
              <w:jc w:val="center"/>
              <w:rPr>
                <w:rFonts w:ascii="Times New Roman" w:hAnsi="Times New Roman" w:eastAsia="Times New Roman" w:cs="Times New Roman"/>
                <w:b/>
                <w:color w:val="000000"/>
                <w:lang w:eastAsia="ar-SA"/>
              </w:rPr>
            </w:pPr>
          </w:p>
        </w:tc>
        <w:tc>
          <w:tcPr>
            <w:tcW w:w="1588" w:type="dxa"/>
            <w:shd w:val="clear" w:color="auto" w:fill="auto"/>
          </w:tcPr>
          <w:p w14:paraId="3FD1E537">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Февраль</w:t>
            </w:r>
          </w:p>
        </w:tc>
        <w:tc>
          <w:tcPr>
            <w:tcW w:w="5815" w:type="dxa"/>
            <w:shd w:val="clear" w:color="auto" w:fill="auto"/>
          </w:tcPr>
          <w:p w14:paraId="5709DEB1">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lang w:eastAsia="ar-SA"/>
              </w:rPr>
              <w:t>«Зима» (из цикла «Времена года» П. И. Чайковского);</w:t>
            </w:r>
          </w:p>
          <w:p w14:paraId="19C20425">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 xml:space="preserve">«Марш» из балета «Щелкунчик» муз. П.И. Чайковского; «У камелька» муз. П. Чайковского, </w:t>
            </w:r>
          </w:p>
          <w:p w14:paraId="7E29B18B">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«Вальс» из муз.поэмы «Метель» муз. Г Свиридова</w:t>
            </w:r>
          </w:p>
          <w:p w14:paraId="460EE879">
            <w:pPr>
              <w:suppressAutoHyphens/>
              <w:autoSpaceDE w:val="0"/>
              <w:autoSpaceDN w:val="0"/>
              <w:adjustRightInd w:val="0"/>
              <w:spacing w:after="0" w:line="240" w:lineRule="auto"/>
              <w:rPr>
                <w:rFonts w:ascii="Times New Roman" w:hAnsi="Times New Roman" w:eastAsia="Times New Roman" w:cs="Times New Roman"/>
                <w:iCs/>
                <w:lang w:eastAsia="ar-SA"/>
              </w:rPr>
            </w:pPr>
            <w:r>
              <w:rPr>
                <w:rFonts w:ascii="Times New Roman" w:hAnsi="Times New Roman" w:eastAsia="Times New Roman" w:cs="Times New Roman"/>
                <w:iCs/>
                <w:lang w:eastAsia="ar-SA"/>
              </w:rPr>
              <w:t>«Зима» муз. Г Свиридова.</w:t>
            </w:r>
          </w:p>
          <w:p w14:paraId="1FD0C1C8">
            <w:pPr>
              <w:suppressLineNumbers/>
              <w:shd w:val="clear" w:color="auto" w:fill="FFFFFF"/>
              <w:suppressAutoHyphens/>
              <w:snapToGrid w:val="0"/>
              <w:spacing w:after="0" w:line="240" w:lineRule="auto"/>
              <w:ind w:right="57"/>
              <w:rPr>
                <w:rFonts w:ascii="Times New Roman" w:hAnsi="Times New Roman" w:eastAsia="Times New Roman" w:cs="Times New Roman"/>
                <w:iCs/>
                <w:lang w:eastAsia="ar-SA"/>
              </w:rPr>
            </w:pPr>
            <w:r>
              <w:rPr>
                <w:rFonts w:ascii="Times New Roman" w:hAnsi="Times New Roman" w:eastAsia="Times New Roman" w:cs="Times New Roman"/>
                <w:lang w:eastAsia="ar-SA"/>
              </w:rPr>
              <w:t>«Музыкальная лесенка»;</w:t>
            </w:r>
            <w:r>
              <w:rPr>
                <w:rFonts w:ascii="Times New Roman" w:hAnsi="Times New Roman" w:eastAsia="Times New Roman" w:cs="Times New Roman"/>
                <w:iCs/>
                <w:lang w:eastAsia="ar-SA"/>
              </w:rPr>
              <w:t xml:space="preserve">«Ворота» р.н.п. «Эхо»;Паучина»; </w:t>
            </w:r>
            <w:r>
              <w:rPr>
                <w:rFonts w:ascii="Times New Roman" w:hAnsi="Times New Roman" w:eastAsia="Times New Roman" w:cs="Times New Roman"/>
                <w:lang w:eastAsia="ar-SA"/>
              </w:rPr>
              <w:t>«Зимняя песенка» муз. М. Kpaсева.</w:t>
            </w:r>
            <w:r>
              <w:rPr>
                <w:rFonts w:ascii="Times New Roman" w:hAnsi="Times New Roman" w:eastAsia="Times New Roman" w:cs="Times New Roman"/>
                <w:iCs/>
                <w:lang w:eastAsia="ar-SA"/>
              </w:rPr>
              <w:t xml:space="preserve">«Ваня казачок» казацкая песня.«Солдатушки, браво, ребятушки» р.н.песня, «Военная игра» муз. С. Бодренкова. </w:t>
            </w:r>
          </w:p>
          <w:p w14:paraId="67DB7F57">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Военные марши (парадные перестроения).  «Игровые задания»; </w:t>
            </w:r>
            <w:r>
              <w:rPr>
                <w:rFonts w:ascii="Times New Roman" w:hAnsi="Times New Roman" w:eastAsia="Times New Roman" w:cs="Times New Roman"/>
                <w:iCs/>
                <w:lang w:eastAsia="ar-SA"/>
              </w:rPr>
              <w:t xml:space="preserve">«Военная игра» С. Бодренкова; </w:t>
            </w:r>
            <w:r>
              <w:rPr>
                <w:rFonts w:ascii="Times New Roman" w:hAnsi="Times New Roman" w:eastAsia="Times New Roman" w:cs="Times New Roman"/>
                <w:lang w:eastAsia="ar-SA"/>
              </w:rPr>
              <w:t>«Яблочко», муз. Р. Глиэра; «Тачанка», муз. К. Листова;</w:t>
            </w:r>
          </w:p>
        </w:tc>
        <w:tc>
          <w:tcPr>
            <w:tcW w:w="3827" w:type="dxa"/>
            <w:shd w:val="clear" w:color="auto" w:fill="auto"/>
          </w:tcPr>
          <w:p w14:paraId="28050E7B">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Побуждать детей исполнять движения в соответствии с содержанием текста песни, передавая характерные черты игрового образа Эмоционально воспринимать музыку и откликаться на нее. Различать звучание русских народных инструментов и симфонического оркестра. Уметь играть музыкальное произведение с заданным ритмическим рисунком.</w:t>
            </w:r>
          </w:p>
          <w:p w14:paraId="2C1C06BD">
            <w:pPr>
              <w:suppressLineNumbers/>
              <w:shd w:val="clear" w:color="auto" w:fill="FFFFFF"/>
              <w:suppressAutoHyphens/>
              <w:snapToGrid w:val="0"/>
              <w:spacing w:after="0" w:line="240" w:lineRule="auto"/>
              <w:ind w:left="57" w:right="57"/>
              <w:rPr>
                <w:rFonts w:ascii="Times New Roman" w:hAnsi="Times New Roman" w:eastAsia="Times New Roman" w:cs="Times New Roman"/>
                <w:bCs/>
                <w:color w:val="000000"/>
                <w:lang w:eastAsia="ar-SA"/>
              </w:rPr>
            </w:pPr>
          </w:p>
        </w:tc>
        <w:tc>
          <w:tcPr>
            <w:tcW w:w="1559" w:type="dxa"/>
            <w:shd w:val="clear" w:color="auto" w:fill="auto"/>
          </w:tcPr>
          <w:p w14:paraId="6F6AA311">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color w:val="000000"/>
                <w:spacing w:val="-1"/>
                <w:lang w:eastAsia="ar-SA"/>
              </w:rPr>
              <w:t xml:space="preserve">Развлечение: </w:t>
            </w:r>
            <w:r>
              <w:rPr>
                <w:rFonts w:ascii="Times New Roman" w:hAnsi="Times New Roman" w:eastAsia="Times New Roman" w:cs="Times New Roman"/>
                <w:b/>
                <w:lang w:eastAsia="ar-SA"/>
              </w:rPr>
              <w:t>«Мы - защитники».</w:t>
            </w:r>
          </w:p>
          <w:p w14:paraId="2876A4B3">
            <w:pPr>
              <w:suppressAutoHyphens/>
              <w:spacing w:after="0" w:line="240" w:lineRule="auto"/>
              <w:rPr>
                <w:rFonts w:ascii="Times New Roman" w:hAnsi="Times New Roman" w:eastAsia="Times New Roman" w:cs="Times New Roman"/>
                <w:b/>
                <w:lang w:eastAsia="ar-SA"/>
              </w:rPr>
            </w:pPr>
          </w:p>
          <w:p w14:paraId="54A89E12">
            <w:pPr>
              <w:suppressAutoHyphens/>
              <w:spacing w:after="0" w:line="240" w:lineRule="auto"/>
              <w:rPr>
                <w:rFonts w:ascii="Times New Roman" w:hAnsi="Times New Roman" w:eastAsia="Times New Roman" w:cs="Times New Roman"/>
                <w:b/>
                <w:color w:val="000000"/>
                <w:spacing w:val="-1"/>
                <w:lang w:eastAsia="ar-SA"/>
              </w:rPr>
            </w:pPr>
            <w:r>
              <w:rPr>
                <w:rFonts w:ascii="Times New Roman" w:hAnsi="Times New Roman" w:eastAsia="Times New Roman" w:cs="Times New Roman"/>
                <w:lang w:eastAsia="ar-SA"/>
              </w:rPr>
              <w:t>.</w:t>
            </w:r>
            <w:r>
              <w:rPr>
                <w:rFonts w:ascii="Times New Roman" w:hAnsi="Times New Roman" w:eastAsia="Times New Roman" w:cs="Times New Roman"/>
                <w:b/>
                <w:iCs/>
                <w:lang w:eastAsia="ar-SA"/>
              </w:rPr>
              <w:t>«Масленица»</w:t>
            </w:r>
          </w:p>
        </w:tc>
      </w:tr>
      <w:tr w14:paraId="18E2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trPr>
        <w:tc>
          <w:tcPr>
            <w:tcW w:w="2160" w:type="dxa"/>
            <w:shd w:val="clear" w:color="auto" w:fill="auto"/>
          </w:tcPr>
          <w:p w14:paraId="71E6A591">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w:t>
            </w:r>
            <w:r>
              <w:rPr>
                <w:rFonts w:ascii="Times New Roman" w:hAnsi="Times New Roman" w:eastAsia="Times New Roman" w:cs="Times New Roman"/>
                <w:b/>
                <w:lang w:eastAsia="ar-SA"/>
              </w:rPr>
              <w:t>Для мамочки любимой танцую и пою»</w:t>
            </w:r>
          </w:p>
          <w:p w14:paraId="0139253D">
            <w:pPr>
              <w:suppressAutoHyphens/>
              <w:spacing w:after="0" w:line="240" w:lineRule="auto"/>
              <w:rPr>
                <w:rFonts w:ascii="Times New Roman" w:hAnsi="Times New Roman" w:eastAsia="Times New Roman" w:cs="Times New Roman"/>
                <w:b/>
                <w:color w:val="000000"/>
                <w:spacing w:val="-1"/>
                <w:lang w:eastAsia="ar-SA"/>
              </w:rPr>
            </w:pPr>
          </w:p>
          <w:p w14:paraId="66B949E1">
            <w:pPr>
              <w:suppressAutoHyphens/>
              <w:spacing w:after="0" w:line="240" w:lineRule="auto"/>
              <w:rPr>
                <w:rFonts w:ascii="Times New Roman" w:hAnsi="Times New Roman" w:eastAsia="Times New Roman" w:cs="Times New Roman"/>
                <w:b/>
                <w:color w:val="000000"/>
                <w:spacing w:val="-1"/>
                <w:lang w:eastAsia="ar-SA"/>
              </w:rPr>
            </w:pPr>
          </w:p>
          <w:p w14:paraId="18C72DD3">
            <w:pPr>
              <w:suppressAutoHyphens/>
              <w:spacing w:after="0" w:line="240" w:lineRule="auto"/>
              <w:rPr>
                <w:rFonts w:ascii="Times New Roman" w:hAnsi="Times New Roman" w:eastAsia="Times New Roman" w:cs="Times New Roman"/>
                <w:b/>
                <w:color w:val="000000"/>
                <w:spacing w:val="-1"/>
                <w:lang w:eastAsia="ar-SA"/>
              </w:rPr>
            </w:pPr>
          </w:p>
          <w:p w14:paraId="2FEDE025">
            <w:pPr>
              <w:suppressAutoHyphens/>
              <w:spacing w:after="0" w:line="240" w:lineRule="auto"/>
              <w:rPr>
                <w:rFonts w:ascii="Times New Roman" w:hAnsi="Times New Roman" w:eastAsia="Times New Roman" w:cs="Times New Roman"/>
                <w:b/>
                <w:color w:val="000000"/>
                <w:spacing w:val="-1"/>
                <w:lang w:eastAsia="ar-SA"/>
              </w:rPr>
            </w:pPr>
          </w:p>
          <w:p w14:paraId="5D442ED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lang w:eastAsia="ar-SA"/>
              </w:rPr>
              <w:t>« Весна - красна»</w:t>
            </w:r>
          </w:p>
          <w:p w14:paraId="39647E1F">
            <w:pPr>
              <w:suppressAutoHyphens/>
              <w:spacing w:after="0" w:line="240" w:lineRule="auto"/>
              <w:jc w:val="center"/>
              <w:rPr>
                <w:rFonts w:ascii="Times New Roman" w:hAnsi="Times New Roman" w:eastAsia="Times New Roman" w:cs="Times New Roman"/>
                <w:b/>
                <w:lang w:eastAsia="ar-SA"/>
              </w:rPr>
            </w:pPr>
          </w:p>
          <w:p w14:paraId="50C909FF">
            <w:pPr>
              <w:suppressAutoHyphens/>
              <w:spacing w:after="0" w:line="240" w:lineRule="auto"/>
              <w:rPr>
                <w:rFonts w:ascii="Times New Roman" w:hAnsi="Times New Roman" w:eastAsia="Times New Roman" w:cs="Times New Roman"/>
                <w:lang w:eastAsia="ar-SA"/>
              </w:rPr>
            </w:pPr>
          </w:p>
          <w:p w14:paraId="0CEDB795">
            <w:pPr>
              <w:suppressAutoHyphens/>
              <w:spacing w:after="0" w:line="240" w:lineRule="auto"/>
              <w:rPr>
                <w:rFonts w:ascii="Times New Roman" w:hAnsi="Times New Roman" w:eastAsia="Times New Roman" w:cs="Times New Roman"/>
                <w:lang w:eastAsia="ar-SA"/>
              </w:rPr>
            </w:pPr>
          </w:p>
          <w:p w14:paraId="636A2B4A">
            <w:pPr>
              <w:suppressAutoHyphens/>
              <w:spacing w:after="0" w:line="240" w:lineRule="auto"/>
              <w:rPr>
                <w:rFonts w:ascii="Times New Roman" w:hAnsi="Times New Roman" w:eastAsia="Times New Roman" w:cs="Times New Roman"/>
                <w:lang w:eastAsia="ar-SA"/>
              </w:rPr>
            </w:pPr>
          </w:p>
        </w:tc>
        <w:tc>
          <w:tcPr>
            <w:tcW w:w="1588" w:type="dxa"/>
            <w:shd w:val="clear" w:color="auto" w:fill="auto"/>
          </w:tcPr>
          <w:p w14:paraId="54640188">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Март</w:t>
            </w:r>
          </w:p>
          <w:p w14:paraId="751CC9C4">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01. -  08.</w:t>
            </w:r>
          </w:p>
          <w:p w14:paraId="6D113759">
            <w:pPr>
              <w:suppressAutoHyphens/>
              <w:spacing w:after="0" w:line="240" w:lineRule="auto"/>
              <w:jc w:val="center"/>
              <w:rPr>
                <w:rFonts w:ascii="Times New Roman" w:hAnsi="Times New Roman" w:eastAsia="Times New Roman" w:cs="Times New Roman"/>
                <w:b/>
                <w:lang w:eastAsia="ar-SA"/>
              </w:rPr>
            </w:pPr>
          </w:p>
          <w:p w14:paraId="752E1C95">
            <w:pPr>
              <w:suppressAutoHyphens/>
              <w:spacing w:after="0" w:line="240" w:lineRule="auto"/>
              <w:jc w:val="center"/>
              <w:rPr>
                <w:rFonts w:ascii="Times New Roman" w:hAnsi="Times New Roman" w:eastAsia="Times New Roman" w:cs="Times New Roman"/>
                <w:b/>
                <w:lang w:eastAsia="ar-SA"/>
              </w:rPr>
            </w:pPr>
          </w:p>
          <w:p w14:paraId="5BF622B7">
            <w:pPr>
              <w:suppressAutoHyphens/>
              <w:spacing w:after="0" w:line="240" w:lineRule="auto"/>
              <w:jc w:val="center"/>
              <w:rPr>
                <w:rFonts w:ascii="Times New Roman" w:hAnsi="Times New Roman" w:eastAsia="Times New Roman" w:cs="Times New Roman"/>
                <w:b/>
                <w:lang w:eastAsia="ar-SA"/>
              </w:rPr>
            </w:pPr>
          </w:p>
          <w:p w14:paraId="1C022881">
            <w:pPr>
              <w:suppressAutoHyphens/>
              <w:spacing w:after="0" w:line="240" w:lineRule="auto"/>
              <w:jc w:val="center"/>
              <w:rPr>
                <w:rFonts w:ascii="Times New Roman" w:hAnsi="Times New Roman" w:eastAsia="Times New Roman" w:cs="Times New Roman"/>
                <w:b/>
                <w:lang w:eastAsia="ar-SA"/>
              </w:rPr>
            </w:pPr>
          </w:p>
          <w:p w14:paraId="35A4248D">
            <w:pPr>
              <w:suppressAutoHyphens/>
              <w:spacing w:after="0" w:line="240" w:lineRule="auto"/>
              <w:jc w:val="center"/>
              <w:rPr>
                <w:rFonts w:ascii="Times New Roman" w:hAnsi="Times New Roman" w:eastAsia="Times New Roman" w:cs="Times New Roman"/>
                <w:b/>
                <w:lang w:eastAsia="ar-SA"/>
              </w:rPr>
            </w:pPr>
          </w:p>
          <w:p w14:paraId="67FC1BD9">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10. – 31.</w:t>
            </w:r>
          </w:p>
          <w:p w14:paraId="722188D9">
            <w:pPr>
              <w:suppressAutoHyphens/>
              <w:spacing w:after="0" w:line="240" w:lineRule="auto"/>
              <w:jc w:val="center"/>
              <w:rPr>
                <w:rFonts w:ascii="Times New Roman" w:hAnsi="Times New Roman" w:eastAsia="Times New Roman" w:cs="Times New Roman"/>
                <w:b/>
                <w:lang w:eastAsia="ar-SA"/>
              </w:rPr>
            </w:pPr>
          </w:p>
          <w:p w14:paraId="4334EC6F">
            <w:pPr>
              <w:suppressAutoHyphens/>
              <w:spacing w:after="0" w:line="240" w:lineRule="auto"/>
              <w:jc w:val="center"/>
              <w:rPr>
                <w:rFonts w:ascii="Times New Roman" w:hAnsi="Times New Roman" w:eastAsia="Times New Roman" w:cs="Times New Roman"/>
                <w:b/>
                <w:lang w:eastAsia="ar-SA"/>
              </w:rPr>
            </w:pPr>
          </w:p>
          <w:p w14:paraId="43B97C4A">
            <w:pPr>
              <w:suppressAutoHyphens/>
              <w:spacing w:after="0" w:line="240" w:lineRule="auto"/>
              <w:jc w:val="center"/>
              <w:rPr>
                <w:rFonts w:ascii="Times New Roman" w:hAnsi="Times New Roman" w:eastAsia="Times New Roman" w:cs="Times New Roman"/>
                <w:b/>
                <w:lang w:eastAsia="ar-SA"/>
              </w:rPr>
            </w:pPr>
          </w:p>
          <w:p w14:paraId="57A262B9">
            <w:pPr>
              <w:suppressAutoHyphens/>
              <w:spacing w:after="0" w:line="240" w:lineRule="auto"/>
              <w:jc w:val="center"/>
              <w:rPr>
                <w:rFonts w:ascii="Times New Roman" w:hAnsi="Times New Roman" w:eastAsia="Times New Roman" w:cs="Times New Roman"/>
                <w:b/>
                <w:lang w:eastAsia="ar-SA"/>
              </w:rPr>
            </w:pPr>
          </w:p>
          <w:p w14:paraId="4F92DD00">
            <w:pPr>
              <w:suppressAutoHyphens/>
              <w:spacing w:after="0" w:line="240" w:lineRule="auto"/>
              <w:rPr>
                <w:rFonts w:ascii="Times New Roman" w:hAnsi="Times New Roman" w:eastAsia="Times New Roman" w:cs="Times New Roman"/>
                <w:b/>
                <w:lang w:eastAsia="ar-SA"/>
              </w:rPr>
            </w:pPr>
          </w:p>
          <w:p w14:paraId="27A57B67">
            <w:pPr>
              <w:suppressAutoHyphens/>
              <w:spacing w:after="0" w:line="240" w:lineRule="auto"/>
              <w:jc w:val="center"/>
              <w:rPr>
                <w:rFonts w:ascii="Times New Roman" w:hAnsi="Times New Roman" w:eastAsia="Times New Roman" w:cs="Times New Roman"/>
                <w:b/>
                <w:lang w:eastAsia="ar-SA"/>
              </w:rPr>
            </w:pPr>
          </w:p>
        </w:tc>
        <w:tc>
          <w:tcPr>
            <w:tcW w:w="5815" w:type="dxa"/>
            <w:shd w:val="clear" w:color="auto" w:fill="auto"/>
          </w:tcPr>
          <w:p w14:paraId="2CF23AC4">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«Весна» из цикла «Времена года» А. Вивальди;    «Весна» П. И. Чайковский;  Дождик» Г. В. Свиридова;   «Утро» Э. Грига; «Подснежник» П И Чайковского, «Подснежник» А. Гречанинова; «Шествие гномов» Э. Грига.</w:t>
            </w:r>
          </w:p>
          <w:p w14:paraId="4729583D">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«Ди-де-да»; «Трик- трак» И. Бодраченко;</w:t>
            </w:r>
            <w:r>
              <w:rPr>
                <w:rFonts w:ascii="Times New Roman" w:hAnsi="Times New Roman" w:eastAsia="Times New Roman" w:cs="Times New Roman"/>
                <w:color w:val="000000"/>
                <w:lang w:eastAsia="ar-SA"/>
              </w:rPr>
              <w:t xml:space="preserve"> «Мы хотим вам сказать» М. Еремеевой; </w:t>
            </w:r>
            <w:r>
              <w:rPr>
                <w:rFonts w:ascii="Times New Roman" w:hAnsi="Times New Roman" w:eastAsia="Times New Roman" w:cs="Times New Roman"/>
                <w:lang w:eastAsia="ar-SA"/>
              </w:rPr>
              <w:t>«Это мамин день», муз. Ю. Тугаринова;   «Песенка про бабушку», «Пришла весна», муз.З. Левиной.«Веснянка», обр. Г. Лобачева;</w:t>
            </w:r>
          </w:p>
          <w:p w14:paraId="02E57DDC">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«Упражнение с цветами», муз. Т. Ломовой. «Вышли куклы танцевать», муз. В. Витлина; «Полька», латв. нар.мелодия, обр. А. Жилинского; «Русский перепляс», рус. нар. песня, обр. К. Волкова.</w:t>
            </w:r>
          </w:p>
        </w:tc>
        <w:tc>
          <w:tcPr>
            <w:tcW w:w="3827" w:type="dxa"/>
            <w:shd w:val="clear" w:color="auto" w:fill="auto"/>
          </w:tcPr>
          <w:p w14:paraId="46A24728">
            <w:pPr>
              <w:suppressAutoHyphens/>
              <w:spacing w:after="12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Уметь энергично ходить, легко бегать, ритмично прыгать, выполнять различные махи руками и выбрасывание ног, кружиться  под руку, выполнять притопы и боковой галоп. Уметь использовать знакомые движения в творческих плясках, оценивать качество выполняемых движений. Уметь петь выразительно, легким звуком, петь в хоре, соло, в сопровождении детского оркестра.</w:t>
            </w:r>
          </w:p>
          <w:p w14:paraId="3A48E990">
            <w:pPr>
              <w:suppressAutoHyphens/>
              <w:spacing w:after="0" w:line="240" w:lineRule="auto"/>
              <w:rPr>
                <w:rFonts w:ascii="Times New Roman" w:hAnsi="Times New Roman" w:eastAsia="Times New Roman" w:cs="Times New Roman"/>
                <w:b/>
                <w:lang w:eastAsia="ar-SA"/>
              </w:rPr>
            </w:pPr>
          </w:p>
        </w:tc>
        <w:tc>
          <w:tcPr>
            <w:tcW w:w="1559" w:type="dxa"/>
            <w:shd w:val="clear" w:color="auto" w:fill="auto"/>
          </w:tcPr>
          <w:p w14:paraId="1B57F12D">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5"/>
                <w:lang w:eastAsia="ar-SA"/>
              </w:rPr>
              <w:t>Праздник:</w:t>
            </w:r>
          </w:p>
          <w:p w14:paraId="785A13F6">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bCs/>
                <w:color w:val="000000"/>
                <w:spacing w:val="-4"/>
                <w:lang w:eastAsia="ar-SA"/>
              </w:rPr>
              <w:t>«Для любимой мамочки танцую и пою».</w:t>
            </w:r>
          </w:p>
        </w:tc>
      </w:tr>
      <w:tr w14:paraId="1180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160" w:type="dxa"/>
            <w:shd w:val="clear" w:color="auto" w:fill="auto"/>
          </w:tcPr>
          <w:p w14:paraId="088431FE">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«Я, как только подрасту, смело в космос полечу»</w:t>
            </w:r>
          </w:p>
          <w:p w14:paraId="1DBA6986">
            <w:pPr>
              <w:suppressAutoHyphens/>
              <w:spacing w:after="0" w:line="240" w:lineRule="auto"/>
              <w:rPr>
                <w:rFonts w:ascii="Times New Roman" w:hAnsi="Times New Roman" w:eastAsia="Times New Roman" w:cs="Times New Roman"/>
                <w:lang w:eastAsia="ar-SA"/>
              </w:rPr>
            </w:pPr>
          </w:p>
        </w:tc>
        <w:tc>
          <w:tcPr>
            <w:tcW w:w="1588" w:type="dxa"/>
            <w:shd w:val="clear" w:color="auto" w:fill="auto"/>
          </w:tcPr>
          <w:p w14:paraId="0AA73A28">
            <w:pPr>
              <w:suppressAutoHyphens/>
              <w:spacing w:after="0" w:line="240" w:lineRule="auto"/>
              <w:jc w:val="center"/>
              <w:rPr>
                <w:rFonts w:ascii="Times New Roman" w:hAnsi="Times New Roman" w:eastAsia="Times New Roman" w:cs="Times New Roman"/>
                <w:b/>
                <w:lang w:eastAsia="ar-SA"/>
              </w:rPr>
            </w:pPr>
            <w:r>
              <w:rPr>
                <w:rFonts w:ascii="Times New Roman" w:hAnsi="Times New Roman" w:eastAsia="Times New Roman" w:cs="Times New Roman"/>
                <w:b/>
                <w:lang w:eastAsia="ar-SA"/>
              </w:rPr>
              <w:t>Апрель</w:t>
            </w:r>
          </w:p>
          <w:p w14:paraId="331B61C6">
            <w:pPr>
              <w:suppressAutoHyphens/>
              <w:spacing w:after="0" w:line="240" w:lineRule="auto"/>
              <w:jc w:val="center"/>
              <w:rPr>
                <w:rFonts w:ascii="Times New Roman" w:hAnsi="Times New Roman" w:eastAsia="Times New Roman" w:cs="Times New Roman"/>
                <w:b/>
                <w:lang w:eastAsia="ar-SA"/>
              </w:rPr>
            </w:pPr>
          </w:p>
          <w:p w14:paraId="784A9D7A">
            <w:pPr>
              <w:suppressAutoHyphens/>
              <w:spacing w:after="0" w:line="240" w:lineRule="auto"/>
              <w:jc w:val="center"/>
              <w:rPr>
                <w:rFonts w:ascii="Times New Roman" w:hAnsi="Times New Roman" w:eastAsia="Times New Roman" w:cs="Times New Roman"/>
                <w:b/>
                <w:lang w:eastAsia="ar-SA"/>
              </w:rPr>
            </w:pPr>
          </w:p>
          <w:p w14:paraId="2D9210E1">
            <w:pPr>
              <w:suppressAutoHyphens/>
              <w:spacing w:after="0" w:line="240" w:lineRule="auto"/>
              <w:jc w:val="center"/>
              <w:rPr>
                <w:rFonts w:ascii="Times New Roman" w:hAnsi="Times New Roman" w:eastAsia="Times New Roman" w:cs="Times New Roman"/>
                <w:b/>
                <w:lang w:eastAsia="ar-SA"/>
              </w:rPr>
            </w:pPr>
          </w:p>
          <w:p w14:paraId="319C8F1F">
            <w:pPr>
              <w:suppressAutoHyphens/>
              <w:spacing w:after="0" w:line="240" w:lineRule="auto"/>
              <w:jc w:val="center"/>
              <w:rPr>
                <w:rFonts w:ascii="Times New Roman" w:hAnsi="Times New Roman" w:eastAsia="Times New Roman" w:cs="Times New Roman"/>
                <w:b/>
                <w:lang w:eastAsia="ar-SA"/>
              </w:rPr>
            </w:pPr>
          </w:p>
        </w:tc>
        <w:tc>
          <w:tcPr>
            <w:tcW w:w="5815" w:type="dxa"/>
            <w:shd w:val="clear" w:color="auto" w:fill="auto"/>
          </w:tcPr>
          <w:p w14:paraId="60D6A754">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«Полька», муз. П. Чайковского; «Менуэт», муз. С. Майкапара; «Вальс», муз. Г. Бахман. «Незабудковая гжель», «Свирель да рожок», «Наша хохлома», муз. Ю. Чичкова.</w:t>
            </w:r>
          </w:p>
          <w:p w14:paraId="312F32C3">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«Подумай, отгадай», «Звуки разные бывают», «Веселые Петрушки».  «Прогулка в парк», </w:t>
            </w:r>
          </w:p>
          <w:p w14:paraId="77021B2C">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«Лучше друга не найти» муз. Е. Асеевой, «Солнечная капель» муз. С Соснина; «Самолёт» К. Волкова.</w:t>
            </w:r>
          </w:p>
          <w:p w14:paraId="6838D849">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r>
              <w:rPr>
                <w:rFonts w:ascii="Times New Roman" w:hAnsi="Times New Roman" w:eastAsia="Times New Roman" w:cs="Times New Roman"/>
                <w:lang w:eastAsia="ar-SA"/>
              </w:rPr>
              <w:t>«Все мы космонавты» муз.З. Левиной; «Определи по ритму»; «Танец с цветами»  Е. Крылатова; «Посеяли девки лен», р.н.п.; «Сударушка» обр. Ю. Слонова.</w:t>
            </w:r>
          </w:p>
          <w:p w14:paraId="26603F8B">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«Пойду ль, выйду ль я», рус.нар. мелодия. Плетень», рус.нар. Игра.</w:t>
            </w:r>
          </w:p>
        </w:tc>
        <w:tc>
          <w:tcPr>
            <w:tcW w:w="3827" w:type="dxa"/>
            <w:shd w:val="clear" w:color="auto" w:fill="auto"/>
          </w:tcPr>
          <w:p w14:paraId="78911977">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Определять настроение, характер музыкального произведения, слышать в музыке изобразительные моменты; Воспроизводить и чисто петь несложные песни в удобном диапазоне, сохраняя правильное положение корпуса при пении (певческая посадка);</w:t>
            </w:r>
          </w:p>
          <w:p w14:paraId="30E0D5FA">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Выразительно двигаться в соответствии с характером музыки, образа.</w:t>
            </w:r>
          </w:p>
          <w:p w14:paraId="3A606C9E">
            <w:pPr>
              <w:suppressAutoHyphens/>
              <w:spacing w:after="0" w:line="240" w:lineRule="auto"/>
              <w:rPr>
                <w:rFonts w:ascii="Times New Roman" w:hAnsi="Times New Roman" w:eastAsia="Times New Roman" w:cs="Times New Roman"/>
                <w:lang w:eastAsia="ar-SA"/>
              </w:rPr>
            </w:pPr>
          </w:p>
        </w:tc>
        <w:tc>
          <w:tcPr>
            <w:tcW w:w="1559" w:type="dxa"/>
            <w:shd w:val="clear" w:color="auto" w:fill="auto"/>
          </w:tcPr>
          <w:p w14:paraId="0BE92E66">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Досуг:</w:t>
            </w:r>
          </w:p>
          <w:p w14:paraId="23F06DB9">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lang w:eastAsia="ar-SA"/>
              </w:rPr>
              <w:t>«Концерт детской самодеятельности»</w:t>
            </w:r>
          </w:p>
        </w:tc>
      </w:tr>
      <w:tr w14:paraId="0416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2160" w:type="dxa"/>
            <w:shd w:val="clear" w:color="auto" w:fill="auto"/>
          </w:tcPr>
          <w:p w14:paraId="3FA8A072">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День Победы»</w:t>
            </w:r>
          </w:p>
          <w:p w14:paraId="21FF3C29">
            <w:pPr>
              <w:suppressAutoHyphens/>
              <w:spacing w:after="0" w:line="240" w:lineRule="auto"/>
              <w:rPr>
                <w:rFonts w:ascii="Times New Roman" w:hAnsi="Times New Roman" w:eastAsia="Times New Roman" w:cs="Times New Roman"/>
                <w:b/>
                <w:lang w:eastAsia="ar-SA"/>
              </w:rPr>
            </w:pPr>
          </w:p>
          <w:p w14:paraId="7DF95D51">
            <w:pPr>
              <w:suppressAutoHyphens/>
              <w:spacing w:after="0" w:line="240" w:lineRule="auto"/>
              <w:rPr>
                <w:rFonts w:ascii="Times New Roman" w:hAnsi="Times New Roman" w:eastAsia="Times New Roman" w:cs="Times New Roman"/>
                <w:b/>
                <w:lang w:eastAsia="ar-SA"/>
              </w:rPr>
            </w:pPr>
          </w:p>
          <w:p w14:paraId="5CAAEE75">
            <w:pPr>
              <w:suppressAutoHyphens/>
              <w:spacing w:after="0" w:line="240" w:lineRule="auto"/>
              <w:rPr>
                <w:rFonts w:ascii="Times New Roman" w:hAnsi="Times New Roman" w:eastAsia="Times New Roman" w:cs="Times New Roman"/>
                <w:b/>
                <w:lang w:eastAsia="ar-SA"/>
              </w:rPr>
            </w:pPr>
          </w:p>
          <w:p w14:paraId="18888B7C">
            <w:pPr>
              <w:suppressAutoHyphens/>
              <w:spacing w:after="0" w:line="240" w:lineRule="auto"/>
              <w:rPr>
                <w:rFonts w:ascii="Times New Roman" w:hAnsi="Times New Roman" w:eastAsia="Times New Roman" w:cs="Times New Roman"/>
                <w:b/>
                <w:lang w:eastAsia="ar-SA"/>
              </w:rPr>
            </w:pPr>
          </w:p>
          <w:p w14:paraId="5BBC73C0">
            <w:pPr>
              <w:suppressAutoHyphens/>
              <w:spacing w:after="0" w:line="240" w:lineRule="auto"/>
              <w:rPr>
                <w:rFonts w:ascii="Times New Roman" w:hAnsi="Times New Roman" w:eastAsia="Times New Roman" w:cs="Times New Roman"/>
                <w:b/>
                <w:lang w:eastAsia="ar-SA"/>
              </w:rPr>
            </w:pPr>
          </w:p>
          <w:p w14:paraId="5223E414">
            <w:pPr>
              <w:suppressAutoHyphens/>
              <w:spacing w:after="0" w:line="240" w:lineRule="auto"/>
              <w:rPr>
                <w:rFonts w:ascii="Times New Roman" w:hAnsi="Times New Roman" w:eastAsia="Times New Roman" w:cs="Times New Roman"/>
                <w:b/>
                <w:lang w:eastAsia="ar-SA"/>
              </w:rPr>
            </w:pPr>
          </w:p>
          <w:p w14:paraId="66C675DA">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b/>
                <w:lang w:eastAsia="ar-SA"/>
              </w:rPr>
              <w:t xml:space="preserve"> «Здравствуй, лето!»</w:t>
            </w:r>
          </w:p>
        </w:tc>
        <w:tc>
          <w:tcPr>
            <w:tcW w:w="1588" w:type="dxa"/>
            <w:shd w:val="clear" w:color="auto" w:fill="auto"/>
          </w:tcPr>
          <w:p w14:paraId="6713461F">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Май</w:t>
            </w:r>
          </w:p>
          <w:p w14:paraId="293AB8E6">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01. – 09.</w:t>
            </w:r>
          </w:p>
          <w:p w14:paraId="33630A09">
            <w:pPr>
              <w:suppressAutoHyphens/>
              <w:spacing w:after="0" w:line="240" w:lineRule="auto"/>
              <w:jc w:val="center"/>
              <w:rPr>
                <w:rFonts w:ascii="Times New Roman" w:hAnsi="Times New Roman" w:eastAsia="Times New Roman" w:cs="Times New Roman"/>
                <w:b/>
                <w:lang w:eastAsia="ar-SA"/>
              </w:rPr>
            </w:pPr>
          </w:p>
          <w:p w14:paraId="0646F47C">
            <w:pPr>
              <w:suppressAutoHyphens/>
              <w:spacing w:after="0" w:line="240" w:lineRule="auto"/>
              <w:jc w:val="center"/>
              <w:rPr>
                <w:rFonts w:ascii="Times New Roman" w:hAnsi="Times New Roman" w:eastAsia="Times New Roman" w:cs="Times New Roman"/>
                <w:b/>
                <w:lang w:eastAsia="ar-SA"/>
              </w:rPr>
            </w:pPr>
          </w:p>
          <w:p w14:paraId="78C20188">
            <w:pPr>
              <w:suppressAutoHyphens/>
              <w:spacing w:after="0" w:line="240" w:lineRule="auto"/>
              <w:jc w:val="center"/>
              <w:rPr>
                <w:rFonts w:ascii="Times New Roman" w:hAnsi="Times New Roman" w:eastAsia="Times New Roman" w:cs="Times New Roman"/>
                <w:b/>
                <w:lang w:eastAsia="ar-SA"/>
              </w:rPr>
            </w:pPr>
          </w:p>
          <w:p w14:paraId="1AB193EB">
            <w:pPr>
              <w:suppressAutoHyphens/>
              <w:spacing w:after="0" w:line="240" w:lineRule="auto"/>
              <w:jc w:val="center"/>
              <w:rPr>
                <w:rFonts w:ascii="Times New Roman" w:hAnsi="Times New Roman" w:eastAsia="Times New Roman" w:cs="Times New Roman"/>
                <w:b/>
                <w:lang w:eastAsia="ar-SA"/>
              </w:rPr>
            </w:pPr>
          </w:p>
          <w:p w14:paraId="409F890A">
            <w:pPr>
              <w:suppressAutoHyphens/>
              <w:spacing w:after="0" w:line="240" w:lineRule="auto"/>
              <w:jc w:val="center"/>
              <w:rPr>
                <w:rFonts w:ascii="Times New Roman" w:hAnsi="Times New Roman" w:eastAsia="Times New Roman" w:cs="Times New Roman"/>
                <w:b/>
                <w:lang w:eastAsia="ar-SA"/>
              </w:rPr>
            </w:pPr>
          </w:p>
          <w:p w14:paraId="3E99838E">
            <w:pPr>
              <w:suppressAutoHyphens/>
              <w:spacing w:after="0" w:line="240" w:lineRule="auto"/>
              <w:rPr>
                <w:rFonts w:ascii="Times New Roman" w:hAnsi="Times New Roman" w:eastAsia="Times New Roman" w:cs="Times New Roman"/>
                <w:b/>
                <w:lang w:eastAsia="ar-SA"/>
              </w:rPr>
            </w:pPr>
            <w:r>
              <w:rPr>
                <w:rFonts w:ascii="Times New Roman" w:hAnsi="Times New Roman" w:eastAsia="Times New Roman" w:cs="Times New Roman"/>
                <w:b/>
                <w:lang w:eastAsia="ar-SA"/>
              </w:rPr>
              <w:t xml:space="preserve">  10. – 30.</w:t>
            </w:r>
          </w:p>
        </w:tc>
        <w:tc>
          <w:tcPr>
            <w:tcW w:w="5815" w:type="dxa"/>
            <w:shd w:val="clear" w:color="auto" w:fill="auto"/>
          </w:tcPr>
          <w:p w14:paraId="1705603F">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«Наследники Победы» муз. Е. Зарицкой.</w:t>
            </w:r>
            <w:r>
              <w:rPr>
                <w:rFonts w:ascii="Times New Roman" w:hAnsi="Times New Roman" w:eastAsia="Times New Roman" w:cs="Times New Roman"/>
                <w:iCs/>
                <w:lang w:eastAsia="ar-SA"/>
              </w:rPr>
              <w:t xml:space="preserve"> «Вечный огонь» муз. А. Фuлипеннко.</w:t>
            </w:r>
            <w:r>
              <w:rPr>
                <w:rFonts w:ascii="Times New Roman" w:hAnsi="Times New Roman" w:eastAsia="Times New Roman" w:cs="Times New Roman"/>
                <w:lang w:eastAsia="ar-SA"/>
              </w:rPr>
              <w:t xml:space="preserve">   «Вышли куклы танцевать», муз. В. Витлина; «Полька», латв. нар.мелодия, обр. А. Жилинского; «Окрась музыку».</w:t>
            </w:r>
          </w:p>
          <w:p w14:paraId="38DAD03D">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«Я хочу учиться», муз. A. Долуханяна; «До свидания, детский сад», муз. Ю. Слонова; «Мы теперь ученики» Г. Струве; «Урок», муз. Т. Попатенко; « «Праздник Победы», муз. М. Парцхаладзе «Вечный огонь» муз. А. Фuлипеннко.</w:t>
            </w:r>
          </w:p>
          <w:p w14:paraId="2E32D864">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«Менуэт», муз. С. Майкапара; «Вальс», муз. Г. Бахман;</w:t>
            </w:r>
          </w:p>
          <w:p w14:paraId="70CCBF3C">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«Танец с цветами»  Е. Крылатова</w:t>
            </w:r>
          </w:p>
          <w:p w14:paraId="0A6D0358">
            <w:pPr>
              <w:suppressAutoHyphens/>
              <w:spacing w:after="0" w:line="240" w:lineRule="auto"/>
              <w:rPr>
                <w:rFonts w:ascii="Times New Roman" w:hAnsi="Times New Roman" w:eastAsia="Times New Roman" w:cs="Times New Roman"/>
                <w:i/>
                <w:lang w:eastAsia="ar-SA"/>
              </w:rPr>
            </w:pPr>
            <w:r>
              <w:rPr>
                <w:rFonts w:ascii="Times New Roman" w:hAnsi="Times New Roman" w:eastAsia="Times New Roman" w:cs="Times New Roman"/>
                <w:lang w:eastAsia="ar-SA"/>
              </w:rPr>
              <w:t>«Танец с игрушками»  Е. Крылатова.</w:t>
            </w:r>
          </w:p>
          <w:p w14:paraId="2D06F3BA">
            <w:pPr>
              <w:suppressLineNumbers/>
              <w:shd w:val="clear" w:color="auto" w:fill="FFFFFF"/>
              <w:suppressAutoHyphens/>
              <w:snapToGrid w:val="0"/>
              <w:spacing w:after="0" w:line="240" w:lineRule="auto"/>
              <w:ind w:right="57"/>
              <w:rPr>
                <w:rFonts w:ascii="Times New Roman" w:hAnsi="Times New Roman" w:eastAsia="Times New Roman" w:cs="Times New Roman"/>
                <w:lang w:eastAsia="ar-SA"/>
              </w:rPr>
            </w:pPr>
          </w:p>
        </w:tc>
        <w:tc>
          <w:tcPr>
            <w:tcW w:w="3827" w:type="dxa"/>
            <w:shd w:val="clear" w:color="auto" w:fill="auto"/>
          </w:tcPr>
          <w:p w14:paraId="2E9F3652">
            <w:pPr>
              <w:suppressAutoHyphens/>
              <w:spacing w:after="0" w:line="240" w:lineRule="auto"/>
              <w:rPr>
                <w:rFonts w:ascii="Times New Roman" w:hAnsi="Times New Roman" w:eastAsia="Times New Roman" w:cs="Times New Roman"/>
                <w:lang w:eastAsia="ar-SA"/>
              </w:rPr>
            </w:pPr>
            <w:r>
              <w:rPr>
                <w:rFonts w:ascii="Times New Roman" w:hAnsi="Times New Roman" w:eastAsia="Times New Roman" w:cs="Times New Roman"/>
                <w:lang w:eastAsia="ar-SA"/>
              </w:rPr>
              <w:t>Определять музыкальный жанр произведения; различать части произведения; определять настроение, характер музыкального произведения. Уметь брать дыхание и удерживать его до конца фразы,  петь самостоятельно, индивидуально и коллективно, с аккомпанементом и без него.</w:t>
            </w:r>
          </w:p>
          <w:p w14:paraId="3CE36223">
            <w:pPr>
              <w:suppressAutoHyphens/>
              <w:spacing w:after="0" w:line="240" w:lineRule="auto"/>
              <w:rPr>
                <w:rFonts w:ascii="Times New Roman" w:hAnsi="Times New Roman" w:eastAsia="Times New Roman" w:cs="Times New Roman"/>
                <w:b/>
                <w:lang w:eastAsia="ar-SA"/>
              </w:rPr>
            </w:pPr>
          </w:p>
        </w:tc>
        <w:tc>
          <w:tcPr>
            <w:tcW w:w="1559" w:type="dxa"/>
            <w:shd w:val="clear" w:color="auto" w:fill="auto"/>
          </w:tcPr>
          <w:p w14:paraId="226B2CC0">
            <w:pPr>
              <w:suppressAutoHyphens/>
              <w:spacing w:after="0" w:line="240" w:lineRule="auto"/>
              <w:rPr>
                <w:rFonts w:ascii="Times New Roman" w:hAnsi="Times New Roman" w:eastAsia="Times New Roman" w:cs="Times New Roman"/>
                <w:b/>
                <w:bCs/>
                <w:color w:val="000000"/>
                <w:spacing w:val="-5"/>
                <w:lang w:eastAsia="ar-SA"/>
              </w:rPr>
            </w:pPr>
            <w:r>
              <w:rPr>
                <w:rFonts w:ascii="Times New Roman" w:hAnsi="Times New Roman" w:eastAsia="Times New Roman" w:cs="Times New Roman"/>
                <w:b/>
                <w:lang w:eastAsia="ar-SA"/>
              </w:rPr>
              <w:t>Выпускной бал «До свидания детский сад, здравствуй школа»</w:t>
            </w:r>
          </w:p>
        </w:tc>
      </w:tr>
    </w:tbl>
    <w:p w14:paraId="7B004D46">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27B0EE81">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164E4963">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1B18115E">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3BECC6A8">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606DD877">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52402B8E">
      <w:pPr>
        <w:tabs>
          <w:tab w:val="left" w:pos="1470"/>
        </w:tabs>
        <w:suppressAutoHyphens/>
        <w:spacing w:after="0" w:line="240" w:lineRule="auto"/>
        <w:rPr>
          <w:rFonts w:ascii="Times New Roman" w:hAnsi="Times New Roman" w:eastAsia="Times New Roman" w:cs="Times New Roman"/>
          <w:b/>
          <w:sz w:val="28"/>
          <w:szCs w:val="28"/>
          <w:lang w:eastAsia="ar-SA"/>
        </w:rPr>
      </w:pPr>
    </w:p>
    <w:p w14:paraId="29985E8F">
      <w:pPr>
        <w:tabs>
          <w:tab w:val="left" w:pos="1470"/>
        </w:tabs>
        <w:suppressAutoHyphens/>
        <w:spacing w:after="0" w:line="240" w:lineRule="auto"/>
        <w:rPr>
          <w:rFonts w:ascii="Times New Roman" w:hAnsi="Times New Roman" w:eastAsia="Times New Roman"/>
          <w:b/>
          <w:sz w:val="28"/>
          <w:szCs w:val="28"/>
          <w:lang w:eastAsia="ar-SA"/>
        </w:rPr>
      </w:pPr>
    </w:p>
    <w:p w14:paraId="78274E1F">
      <w:pPr>
        <w:pStyle w:val="174"/>
        <w:numPr>
          <w:ilvl w:val="0"/>
          <w:numId w:val="8"/>
        </w:numPr>
        <w:tabs>
          <w:tab w:val="left" w:pos="1470"/>
        </w:tabs>
        <w:suppressAutoHyphens/>
        <w:spacing w:after="0" w:line="240" w:lineRule="auto"/>
        <w:rPr>
          <w:rFonts w:ascii="Times New Roman" w:hAnsi="Times New Roman" w:eastAsia="Times New Roman"/>
          <w:b/>
          <w:sz w:val="28"/>
          <w:szCs w:val="28"/>
          <w:lang w:eastAsia="ar-SA"/>
        </w:rPr>
      </w:pPr>
      <w:r>
        <w:rPr>
          <w:rFonts w:ascii="Times New Roman" w:hAnsi="Times New Roman" w:eastAsia="Times New Roman"/>
          <w:b/>
          <w:sz w:val="28"/>
          <w:szCs w:val="28"/>
          <w:lang w:eastAsia="ar-SA"/>
        </w:rPr>
        <w:t>Мониторинг  освоения рабочей программы по разделу «Художественно – эстетического развития»</w:t>
      </w:r>
    </w:p>
    <w:p w14:paraId="77732D12">
      <w:pPr>
        <w:pStyle w:val="174"/>
        <w:tabs>
          <w:tab w:val="left" w:pos="1470"/>
        </w:tabs>
        <w:suppressAutoHyphens/>
        <w:spacing w:after="0" w:line="240" w:lineRule="auto"/>
        <w:rPr>
          <w:rFonts w:ascii="Times New Roman" w:hAnsi="Times New Roman" w:eastAsia="Times New Roman"/>
          <w:b/>
          <w:sz w:val="28"/>
          <w:szCs w:val="28"/>
          <w:lang w:eastAsia="ar-SA"/>
        </w:rPr>
      </w:pPr>
      <w:r>
        <w:rPr>
          <w:rFonts w:ascii="Times New Roman" w:hAnsi="Times New Roman" w:eastAsia="Times New Roman"/>
          <w:b/>
          <w:sz w:val="28"/>
          <w:szCs w:val="28"/>
          <w:lang w:eastAsia="ar-SA"/>
        </w:rPr>
        <w:t>Младшая группа (от 3 до 4 лет)</w:t>
      </w:r>
    </w:p>
    <w:p w14:paraId="1B3282DB">
      <w:pPr>
        <w:pStyle w:val="174"/>
        <w:tabs>
          <w:tab w:val="left" w:pos="1470"/>
        </w:tabs>
        <w:suppressAutoHyphens/>
        <w:spacing w:after="0" w:line="240" w:lineRule="auto"/>
        <w:rPr>
          <w:rFonts w:ascii="Times New Roman" w:hAnsi="Times New Roman" w:eastAsia="Times New Roman"/>
          <w:b/>
          <w:sz w:val="28"/>
          <w:szCs w:val="28"/>
          <w:lang w:eastAsia="ar-SA"/>
        </w:rPr>
      </w:pPr>
    </w:p>
    <w:tbl>
      <w:tblPr>
        <w:tblStyle w:val="5"/>
        <w:tblW w:w="15036" w:type="dxa"/>
        <w:tblInd w:w="-39" w:type="dxa"/>
        <w:tblLayout w:type="fixed"/>
        <w:tblCellMar>
          <w:top w:w="0" w:type="dxa"/>
          <w:left w:w="108" w:type="dxa"/>
          <w:bottom w:w="0" w:type="dxa"/>
          <w:right w:w="108" w:type="dxa"/>
        </w:tblCellMar>
      </w:tblPr>
      <w:tblGrid>
        <w:gridCol w:w="4320"/>
        <w:gridCol w:w="1947"/>
        <w:gridCol w:w="5215"/>
        <w:gridCol w:w="1985"/>
        <w:gridCol w:w="1569"/>
      </w:tblGrid>
      <w:tr w14:paraId="4BAD2907">
        <w:tblPrEx>
          <w:tblCellMar>
            <w:top w:w="0" w:type="dxa"/>
            <w:left w:w="108" w:type="dxa"/>
            <w:bottom w:w="0" w:type="dxa"/>
            <w:right w:w="108" w:type="dxa"/>
          </w:tblCellMar>
        </w:tblPrEx>
        <w:tc>
          <w:tcPr>
            <w:tcW w:w="4320" w:type="dxa"/>
            <w:tcBorders>
              <w:top w:val="single" w:color="000000" w:sz="4" w:space="0"/>
              <w:left w:val="single" w:color="000000" w:sz="4" w:space="0"/>
              <w:bottom w:val="single" w:color="000000" w:sz="4" w:space="0"/>
              <w:right w:val="nil"/>
            </w:tcBorders>
          </w:tcPr>
          <w:p w14:paraId="1D490113">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Параметры</w:t>
            </w:r>
          </w:p>
        </w:tc>
        <w:tc>
          <w:tcPr>
            <w:tcW w:w="1947" w:type="dxa"/>
            <w:tcBorders>
              <w:top w:val="single" w:color="000000" w:sz="4" w:space="0"/>
              <w:left w:val="single" w:color="000000" w:sz="4" w:space="0"/>
              <w:bottom w:val="single" w:color="000000" w:sz="4" w:space="0"/>
              <w:right w:val="nil"/>
            </w:tcBorders>
          </w:tcPr>
          <w:p w14:paraId="2C53EBA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Форма</w:t>
            </w:r>
          </w:p>
        </w:tc>
        <w:tc>
          <w:tcPr>
            <w:tcW w:w="5215" w:type="dxa"/>
            <w:tcBorders>
              <w:top w:val="single" w:color="000000" w:sz="4" w:space="0"/>
              <w:left w:val="single" w:color="000000" w:sz="4" w:space="0"/>
              <w:bottom w:val="single" w:color="000000" w:sz="4" w:space="0"/>
              <w:right w:val="nil"/>
            </w:tcBorders>
          </w:tcPr>
          <w:p w14:paraId="38112DA7">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Инструментарий</w:t>
            </w:r>
          </w:p>
        </w:tc>
        <w:tc>
          <w:tcPr>
            <w:tcW w:w="1985" w:type="dxa"/>
            <w:tcBorders>
              <w:top w:val="single" w:color="000000" w:sz="4" w:space="0"/>
              <w:left w:val="single" w:color="000000" w:sz="4" w:space="0"/>
              <w:bottom w:val="single" w:color="000000" w:sz="4" w:space="0"/>
              <w:right w:val="single" w:color="auto" w:sz="4" w:space="0"/>
            </w:tcBorders>
          </w:tcPr>
          <w:p w14:paraId="360DFFDC">
            <w:pPr>
              <w:spacing w:after="0" w:line="240" w:lineRule="auto"/>
              <w:rPr>
                <w:rFonts w:ascii="Calibri" w:hAnsi="Calibri" w:eastAsia="Calibri" w:cs="Times New Roman"/>
              </w:rPr>
            </w:pPr>
            <w:r>
              <w:rPr>
                <w:rFonts w:ascii="Times New Roman" w:hAnsi="Times New Roman" w:eastAsia="Calibri" w:cs="Times New Roman"/>
                <w:b/>
                <w:sz w:val="24"/>
                <w:szCs w:val="24"/>
              </w:rPr>
              <w:t>Периодичность</w:t>
            </w:r>
          </w:p>
        </w:tc>
        <w:tc>
          <w:tcPr>
            <w:tcW w:w="1569" w:type="dxa"/>
            <w:tcBorders>
              <w:top w:val="single" w:color="000000" w:sz="4" w:space="0"/>
              <w:left w:val="single" w:color="auto" w:sz="4" w:space="0"/>
              <w:bottom w:val="single" w:color="000000" w:sz="4" w:space="0"/>
              <w:right w:val="single" w:color="000000" w:sz="4" w:space="0"/>
            </w:tcBorders>
          </w:tcPr>
          <w:p w14:paraId="6F675CFF">
            <w:pPr>
              <w:spacing w:after="0" w:line="240" w:lineRule="auto"/>
              <w:rPr>
                <w:rFonts w:ascii="Calibri" w:hAnsi="Calibri" w:eastAsia="Calibri" w:cs="Times New Roman"/>
              </w:rPr>
            </w:pPr>
            <w:r>
              <w:rPr>
                <w:rFonts w:ascii="Times New Roman" w:hAnsi="Times New Roman" w:eastAsia="Calibri" w:cs="Times New Roman"/>
                <w:b/>
                <w:sz w:val="24"/>
                <w:szCs w:val="24"/>
              </w:rPr>
              <w:t xml:space="preserve">Сроки   </w:t>
            </w:r>
          </w:p>
        </w:tc>
      </w:tr>
      <w:tr w14:paraId="443C397F">
        <w:tblPrEx>
          <w:tblCellMar>
            <w:top w:w="0" w:type="dxa"/>
            <w:left w:w="108" w:type="dxa"/>
            <w:bottom w:w="0" w:type="dxa"/>
            <w:right w:w="108" w:type="dxa"/>
          </w:tblCellMar>
        </w:tblPrEx>
        <w:trPr>
          <w:trHeight w:val="460" w:hRule="atLeast"/>
        </w:trPr>
        <w:tc>
          <w:tcPr>
            <w:tcW w:w="4320" w:type="dxa"/>
            <w:tcBorders>
              <w:top w:val="single" w:color="000000" w:sz="4" w:space="0"/>
              <w:left w:val="single" w:color="000000" w:sz="4" w:space="0"/>
              <w:bottom w:val="single" w:color="auto" w:sz="4" w:space="0"/>
              <w:right w:val="nil"/>
            </w:tcBorders>
          </w:tcPr>
          <w:p w14:paraId="4D17AF49">
            <w:pPr>
              <w:spacing w:after="0" w:line="240" w:lineRule="auto"/>
              <w:rPr>
                <w:rFonts w:ascii="Times New Roman" w:hAnsi="Times New Roman" w:eastAsia="Calibri" w:cs="Times New Roman"/>
                <w:b/>
                <w:sz w:val="24"/>
                <w:szCs w:val="24"/>
              </w:rPr>
            </w:pPr>
          </w:p>
          <w:p w14:paraId="31140400">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Слушание. </w:t>
            </w:r>
          </w:p>
          <w:p w14:paraId="05ABDA53">
            <w:pPr>
              <w:numPr>
                <w:ilvl w:val="0"/>
                <w:numId w:val="9"/>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 xml:space="preserve">эмоционально реагирует на музыкальные произведения, различает грустную и веселую мелодию. </w:t>
            </w:r>
          </w:p>
          <w:p w14:paraId="0BDF533D">
            <w:pPr>
              <w:numPr>
                <w:ilvl w:val="0"/>
                <w:numId w:val="9"/>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 xml:space="preserve">различает музыкальные звуки по высоте в пределах октавы – </w:t>
            </w:r>
          </w:p>
        </w:tc>
        <w:tc>
          <w:tcPr>
            <w:tcW w:w="1947" w:type="dxa"/>
            <w:tcBorders>
              <w:top w:val="single" w:color="000000" w:sz="4" w:space="0"/>
              <w:left w:val="single" w:color="000000" w:sz="4" w:space="0"/>
              <w:bottom w:val="single" w:color="auto" w:sz="4" w:space="0"/>
              <w:right w:val="nil"/>
            </w:tcBorders>
          </w:tcPr>
          <w:p w14:paraId="5F7785D1">
            <w:pPr>
              <w:spacing w:after="0" w:line="240" w:lineRule="auto"/>
              <w:rPr>
                <w:rFonts w:ascii="Times New Roman" w:hAnsi="Times New Roman" w:eastAsia="Calibri" w:cs="Times New Roman"/>
                <w:b/>
                <w:sz w:val="24"/>
                <w:szCs w:val="24"/>
              </w:rPr>
            </w:pPr>
          </w:p>
          <w:p w14:paraId="6428E972">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26C90C79">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занятия.</w:t>
            </w:r>
          </w:p>
          <w:p w14:paraId="74CE5DED">
            <w:pPr>
              <w:spacing w:after="0" w:line="240" w:lineRule="auto"/>
              <w:rPr>
                <w:rFonts w:ascii="Times New Roman" w:hAnsi="Times New Roman" w:eastAsia="Calibri" w:cs="Times New Roman"/>
                <w:b/>
                <w:sz w:val="24"/>
                <w:szCs w:val="24"/>
              </w:rPr>
            </w:pPr>
          </w:p>
          <w:p w14:paraId="437E0F07">
            <w:pPr>
              <w:spacing w:after="0" w:line="240" w:lineRule="auto"/>
              <w:rPr>
                <w:rFonts w:ascii="Times New Roman" w:hAnsi="Times New Roman" w:eastAsia="Calibri" w:cs="Times New Roman"/>
                <w:b/>
                <w:sz w:val="24"/>
                <w:szCs w:val="24"/>
              </w:rPr>
            </w:pPr>
          </w:p>
          <w:p w14:paraId="7DF95D68">
            <w:pPr>
              <w:spacing w:after="0" w:line="240" w:lineRule="auto"/>
              <w:rPr>
                <w:rFonts w:ascii="Times New Roman" w:hAnsi="Times New Roman" w:eastAsia="Calibri" w:cs="Times New Roman"/>
                <w:sz w:val="24"/>
                <w:szCs w:val="24"/>
              </w:rPr>
            </w:pPr>
          </w:p>
        </w:tc>
        <w:tc>
          <w:tcPr>
            <w:tcW w:w="5215" w:type="dxa"/>
            <w:tcBorders>
              <w:top w:val="single" w:color="000000" w:sz="4" w:space="0"/>
              <w:left w:val="single" w:color="000000" w:sz="4" w:space="0"/>
              <w:bottom w:val="single" w:color="auto" w:sz="4" w:space="0"/>
              <w:right w:val="nil"/>
            </w:tcBorders>
          </w:tcPr>
          <w:p w14:paraId="13D4EB6D">
            <w:pPr>
              <w:spacing w:after="0" w:line="240" w:lineRule="auto"/>
              <w:rPr>
                <w:rFonts w:ascii="Times New Roman" w:hAnsi="Times New Roman" w:eastAsia="Calibri" w:cs="Times New Roman"/>
                <w:sz w:val="24"/>
                <w:szCs w:val="24"/>
              </w:rPr>
            </w:pPr>
          </w:p>
          <w:p w14:paraId="1207613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Детям предлагается слушать музыку, петь,  танцевать, маршировать. Повторить несколько раз.</w:t>
            </w:r>
          </w:p>
          <w:p w14:paraId="1E57946B">
            <w:pPr>
              <w:spacing w:after="0" w:line="240" w:lineRule="auto"/>
              <w:rPr>
                <w:rFonts w:ascii="Times New Roman" w:hAnsi="Times New Roman" w:eastAsia="Calibri" w:cs="Times New Roman"/>
                <w:sz w:val="24"/>
                <w:szCs w:val="24"/>
              </w:rPr>
            </w:pPr>
          </w:p>
          <w:p w14:paraId="6B43CF6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Скажи, какая птичка тебя позвала ( птица-мама - низким голосом, или птенчик высоким?)</w:t>
            </w:r>
          </w:p>
          <w:p w14:paraId="0C32EEB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«Большой колокольчик», «Маленький колокольчик»</w:t>
            </w:r>
          </w:p>
          <w:p w14:paraId="3D19B42F">
            <w:pPr>
              <w:spacing w:after="0" w:line="240" w:lineRule="auto"/>
              <w:rPr>
                <w:rFonts w:ascii="Times New Roman" w:hAnsi="Times New Roman" w:eastAsia="Calibri" w:cs="Times New Roman"/>
                <w:sz w:val="24"/>
                <w:szCs w:val="24"/>
              </w:rPr>
            </w:pPr>
          </w:p>
          <w:p w14:paraId="61EA2BC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«Плачет котик»  муз. Парцхаладзе  М.</w:t>
            </w:r>
          </w:p>
          <w:p w14:paraId="10ACC96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«Веселый музыкант»  муз.А.Филиппенко, сл.Т.Волгиной</w:t>
            </w:r>
          </w:p>
          <w:p w14:paraId="4B97B48A">
            <w:pPr>
              <w:spacing w:after="0" w:line="240" w:lineRule="auto"/>
              <w:rPr>
                <w:rFonts w:ascii="Times New Roman" w:hAnsi="Times New Roman" w:eastAsia="Calibri" w:cs="Times New Roman"/>
                <w:sz w:val="24"/>
                <w:szCs w:val="24"/>
              </w:rPr>
            </w:pPr>
          </w:p>
          <w:p w14:paraId="4D0CE6BA">
            <w:pPr>
              <w:spacing w:after="0" w:line="240" w:lineRule="auto"/>
              <w:rPr>
                <w:rFonts w:ascii="Times New Roman" w:hAnsi="Times New Roman" w:eastAsia="Calibri" w:cs="Times New Roman"/>
                <w:sz w:val="24"/>
                <w:szCs w:val="24"/>
              </w:rPr>
            </w:pPr>
          </w:p>
          <w:p w14:paraId="2AB2825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Поиграй на таком же инструменте.</w:t>
            </w:r>
          </w:p>
          <w:p w14:paraId="1088BCF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 проигрывании песни, ребенок начинает подпевать слова, фразы</w:t>
            </w:r>
          </w:p>
          <w:p w14:paraId="75211C93">
            <w:pPr>
              <w:spacing w:after="0" w:line="240" w:lineRule="auto"/>
              <w:rPr>
                <w:rFonts w:ascii="Times New Roman" w:hAnsi="Times New Roman" w:eastAsia="Calibri" w:cs="Times New Roman"/>
                <w:b/>
                <w:sz w:val="24"/>
                <w:szCs w:val="24"/>
              </w:rPr>
            </w:pPr>
          </w:p>
        </w:tc>
        <w:tc>
          <w:tcPr>
            <w:tcW w:w="1985" w:type="dxa"/>
            <w:tcBorders>
              <w:top w:val="single" w:color="000000" w:sz="4" w:space="0"/>
              <w:left w:val="single" w:color="000000" w:sz="4" w:space="0"/>
              <w:bottom w:val="single" w:color="auto" w:sz="4" w:space="0"/>
              <w:right w:val="single" w:color="auto" w:sz="4" w:space="0"/>
            </w:tcBorders>
          </w:tcPr>
          <w:p w14:paraId="41E32A06">
            <w:pPr>
              <w:spacing w:after="0" w:line="240" w:lineRule="auto"/>
              <w:rPr>
                <w:rFonts w:ascii="Times New Roman" w:hAnsi="Times New Roman" w:eastAsia="Times New Roman" w:cs="Times New Roman"/>
                <w:b/>
                <w:sz w:val="24"/>
                <w:szCs w:val="24"/>
                <w:lang w:eastAsia="ar-SA"/>
              </w:rPr>
            </w:pPr>
          </w:p>
          <w:p w14:paraId="3CC2EB8D">
            <w:pPr>
              <w:spacing w:after="0" w:line="240" w:lineRule="auto"/>
              <w:rPr>
                <w:rFonts w:ascii="Times New Roman" w:hAnsi="Times New Roman" w:eastAsia="Times New Roman" w:cs="Times New Roman"/>
                <w:b/>
                <w:sz w:val="24"/>
                <w:szCs w:val="24"/>
                <w:lang w:eastAsia="ar-SA"/>
              </w:rPr>
            </w:pPr>
          </w:p>
          <w:p w14:paraId="3E841120">
            <w:pPr>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2раза в год                                                         </w:t>
            </w:r>
          </w:p>
        </w:tc>
        <w:tc>
          <w:tcPr>
            <w:tcW w:w="1569" w:type="dxa"/>
            <w:tcBorders>
              <w:top w:val="single" w:color="000000" w:sz="4" w:space="0"/>
              <w:left w:val="single" w:color="auto" w:sz="4" w:space="0"/>
              <w:bottom w:val="single" w:color="auto" w:sz="4" w:space="0"/>
              <w:right w:val="single" w:color="000000" w:sz="4" w:space="0"/>
            </w:tcBorders>
          </w:tcPr>
          <w:p w14:paraId="6EA2C131">
            <w:pPr>
              <w:spacing w:after="0" w:line="240" w:lineRule="auto"/>
              <w:rPr>
                <w:rFonts w:ascii="Times New Roman" w:hAnsi="Times New Roman" w:eastAsia="Calibri" w:cs="Times New Roman"/>
                <w:b/>
                <w:sz w:val="24"/>
                <w:szCs w:val="24"/>
              </w:rPr>
            </w:pPr>
          </w:p>
          <w:p w14:paraId="21AAE608">
            <w:pPr>
              <w:spacing w:after="0" w:line="240" w:lineRule="auto"/>
              <w:rPr>
                <w:rFonts w:ascii="Times New Roman" w:hAnsi="Times New Roman" w:eastAsia="Calibri" w:cs="Times New Roman"/>
                <w:b/>
                <w:sz w:val="24"/>
                <w:szCs w:val="24"/>
              </w:rPr>
            </w:pPr>
          </w:p>
          <w:p w14:paraId="5E07857F">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октябрь </w:t>
            </w:r>
          </w:p>
          <w:p w14:paraId="464DF7C1">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апрель</w:t>
            </w:r>
          </w:p>
          <w:p w14:paraId="2A5ED411">
            <w:pPr>
              <w:spacing w:after="0" w:line="240" w:lineRule="auto"/>
              <w:rPr>
                <w:rFonts w:ascii="Times New Roman" w:hAnsi="Times New Roman" w:eastAsia="Calibri" w:cs="Times New Roman"/>
                <w:b/>
                <w:sz w:val="24"/>
                <w:szCs w:val="24"/>
                <w:lang w:eastAsia="ar-SA"/>
              </w:rPr>
            </w:pPr>
          </w:p>
          <w:p w14:paraId="6FEA9C6D">
            <w:pPr>
              <w:spacing w:after="0" w:line="240" w:lineRule="auto"/>
              <w:rPr>
                <w:rFonts w:ascii="Times New Roman" w:hAnsi="Times New Roman" w:eastAsia="Times New Roman" w:cs="Times New Roman"/>
                <w:b/>
                <w:sz w:val="24"/>
                <w:szCs w:val="24"/>
                <w:lang w:eastAsia="ar-SA"/>
              </w:rPr>
            </w:pPr>
          </w:p>
          <w:p w14:paraId="4417FDFD">
            <w:pPr>
              <w:spacing w:after="0" w:line="240" w:lineRule="auto"/>
              <w:rPr>
                <w:rFonts w:ascii="Times New Roman" w:hAnsi="Times New Roman" w:eastAsia="Times New Roman" w:cs="Times New Roman"/>
                <w:b/>
                <w:sz w:val="24"/>
                <w:szCs w:val="24"/>
                <w:lang w:eastAsia="ar-SA"/>
              </w:rPr>
            </w:pPr>
          </w:p>
          <w:p w14:paraId="2C9545C1">
            <w:pPr>
              <w:spacing w:after="0" w:line="240" w:lineRule="auto"/>
              <w:rPr>
                <w:rFonts w:ascii="Times New Roman" w:hAnsi="Times New Roman" w:eastAsia="Times New Roman" w:cs="Times New Roman"/>
                <w:b/>
                <w:sz w:val="24"/>
                <w:szCs w:val="24"/>
                <w:lang w:eastAsia="ar-SA"/>
              </w:rPr>
            </w:pPr>
          </w:p>
          <w:p w14:paraId="1AFB058A">
            <w:pPr>
              <w:spacing w:after="0" w:line="240" w:lineRule="auto"/>
              <w:rPr>
                <w:rFonts w:ascii="Times New Roman" w:hAnsi="Times New Roman" w:eastAsia="Times New Roman" w:cs="Times New Roman"/>
                <w:b/>
                <w:sz w:val="24"/>
                <w:szCs w:val="24"/>
                <w:lang w:eastAsia="ar-SA"/>
              </w:rPr>
            </w:pPr>
          </w:p>
        </w:tc>
      </w:tr>
      <w:tr w14:paraId="090A42CC">
        <w:tblPrEx>
          <w:tblCellMar>
            <w:top w:w="0" w:type="dxa"/>
            <w:left w:w="108" w:type="dxa"/>
            <w:bottom w:w="0" w:type="dxa"/>
            <w:right w:w="108" w:type="dxa"/>
          </w:tblCellMar>
        </w:tblPrEx>
        <w:trPr>
          <w:trHeight w:val="6415" w:hRule="atLeast"/>
        </w:trPr>
        <w:tc>
          <w:tcPr>
            <w:tcW w:w="4320" w:type="dxa"/>
            <w:tcBorders>
              <w:top w:val="single" w:color="auto" w:sz="4" w:space="0"/>
              <w:left w:val="single" w:color="000000" w:sz="4" w:space="0"/>
              <w:bottom w:val="single" w:color="000000" w:sz="4" w:space="0"/>
              <w:right w:val="nil"/>
            </w:tcBorders>
          </w:tcPr>
          <w:p w14:paraId="2C23A49C">
            <w:pPr>
              <w:numPr>
                <w:ilvl w:val="0"/>
                <w:numId w:val="9"/>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септимы.</w:t>
            </w:r>
          </w:p>
          <w:p w14:paraId="1031E42D">
            <w:pPr>
              <w:numPr>
                <w:ilvl w:val="0"/>
                <w:numId w:val="9"/>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замечает изменения в силе звучания мелодии (громко-тихо)</w:t>
            </w:r>
          </w:p>
          <w:p w14:paraId="3E65C67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Пение</w:t>
            </w:r>
          </w:p>
          <w:p w14:paraId="7783E9F5">
            <w:pPr>
              <w:numPr>
                <w:ilvl w:val="0"/>
                <w:numId w:val="10"/>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поет выразительно, не отставая и не опережая других.</w:t>
            </w:r>
          </w:p>
          <w:p w14:paraId="2DF7A3F7">
            <w:pPr>
              <w:numPr>
                <w:ilvl w:val="0"/>
                <w:numId w:val="10"/>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узнает знакомые песни.</w:t>
            </w:r>
          </w:p>
          <w:p w14:paraId="65B1D53D">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p w14:paraId="43DCDCB4">
            <w:pPr>
              <w:numPr>
                <w:ilvl w:val="0"/>
                <w:numId w:val="11"/>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 xml:space="preserve">умеет выполнять танцевальные движения (притопывать попеременно двумя ногами, кружиться в парах, выполнять прямой галоп), </w:t>
            </w:r>
          </w:p>
          <w:p w14:paraId="63C1DA6B">
            <w:pPr>
              <w:numPr>
                <w:ilvl w:val="0"/>
                <w:numId w:val="11"/>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двигается под музыку ритмично и согласно темпу и характеру музыкального произведения.</w:t>
            </w:r>
          </w:p>
          <w:p w14:paraId="3EBC097A">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Игра на детских музыкальных инструментах:</w:t>
            </w:r>
          </w:p>
          <w:p w14:paraId="3C342B7C">
            <w:pPr>
              <w:numPr>
                <w:ilvl w:val="0"/>
                <w:numId w:val="9"/>
              </w:numPr>
              <w:suppressAutoHyphens/>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различает и называет детские музыкальные инструменты:</w:t>
            </w:r>
          </w:p>
          <w:p w14:paraId="4A8C781A">
            <w:pPr>
              <w:spacing w:after="0" w:line="240" w:lineRule="auto"/>
              <w:ind w:left="360"/>
              <w:rPr>
                <w:rFonts w:ascii="Times New Roman" w:hAnsi="Times New Roman" w:eastAsia="Calibri" w:cs="Times New Roman"/>
                <w:b/>
                <w:sz w:val="24"/>
                <w:szCs w:val="24"/>
              </w:rPr>
            </w:pPr>
            <w:r>
              <w:rPr>
                <w:rFonts w:ascii="Times New Roman" w:hAnsi="Times New Roman" w:eastAsia="Calibri" w:cs="Times New Roman"/>
                <w:sz w:val="24"/>
                <w:szCs w:val="24"/>
              </w:rPr>
              <w:t>барабан, металлофон, погремушка, бубен, баян, фортепиано.</w:t>
            </w:r>
          </w:p>
          <w:p w14:paraId="58F645E8">
            <w:pPr>
              <w:spacing w:after="0" w:line="240" w:lineRule="auto"/>
              <w:rPr>
                <w:rFonts w:ascii="Times New Roman" w:hAnsi="Times New Roman" w:eastAsia="Calibri" w:cs="Times New Roman"/>
                <w:b/>
                <w:sz w:val="24"/>
                <w:szCs w:val="24"/>
              </w:rPr>
            </w:pPr>
          </w:p>
        </w:tc>
        <w:tc>
          <w:tcPr>
            <w:tcW w:w="1947" w:type="dxa"/>
            <w:tcBorders>
              <w:top w:val="single" w:color="auto" w:sz="4" w:space="0"/>
              <w:left w:val="single" w:color="000000" w:sz="4" w:space="0"/>
              <w:bottom w:val="single" w:color="000000" w:sz="4" w:space="0"/>
              <w:right w:val="nil"/>
            </w:tcBorders>
          </w:tcPr>
          <w:p w14:paraId="6C420FBB">
            <w:pPr>
              <w:spacing w:after="0" w:line="240" w:lineRule="auto"/>
              <w:rPr>
                <w:rFonts w:ascii="Times New Roman" w:hAnsi="Times New Roman" w:eastAsia="Calibri" w:cs="Times New Roman"/>
                <w:b/>
                <w:sz w:val="24"/>
                <w:szCs w:val="24"/>
              </w:rPr>
            </w:pPr>
          </w:p>
          <w:p w14:paraId="2FDE92CD">
            <w:pPr>
              <w:spacing w:after="0" w:line="240" w:lineRule="auto"/>
              <w:rPr>
                <w:rFonts w:ascii="Times New Roman" w:hAnsi="Times New Roman" w:eastAsia="Calibri" w:cs="Times New Roman"/>
                <w:b/>
                <w:sz w:val="24"/>
                <w:szCs w:val="24"/>
              </w:rPr>
            </w:pPr>
          </w:p>
          <w:p w14:paraId="6D75AD5A">
            <w:pPr>
              <w:spacing w:after="0" w:line="240" w:lineRule="auto"/>
              <w:rPr>
                <w:rFonts w:ascii="Times New Roman" w:hAnsi="Times New Roman" w:eastAsia="Calibri" w:cs="Times New Roman"/>
                <w:b/>
                <w:sz w:val="24"/>
                <w:szCs w:val="24"/>
              </w:rPr>
            </w:pPr>
          </w:p>
          <w:p w14:paraId="5F74B7C2">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74B446A2">
            <w:pPr>
              <w:spacing w:after="0" w:line="240" w:lineRule="auto"/>
              <w:rPr>
                <w:rFonts w:ascii="Times New Roman" w:hAnsi="Times New Roman" w:eastAsia="Calibri" w:cs="Times New Roman"/>
                <w:b/>
                <w:sz w:val="24"/>
                <w:szCs w:val="24"/>
              </w:rPr>
            </w:pPr>
          </w:p>
          <w:p w14:paraId="68194A4E">
            <w:pPr>
              <w:spacing w:after="0" w:line="240" w:lineRule="auto"/>
              <w:rPr>
                <w:rFonts w:ascii="Times New Roman" w:hAnsi="Times New Roman" w:eastAsia="Calibri" w:cs="Times New Roman"/>
                <w:b/>
                <w:sz w:val="24"/>
                <w:szCs w:val="24"/>
              </w:rPr>
            </w:pPr>
          </w:p>
          <w:p w14:paraId="72E5B0B4">
            <w:pPr>
              <w:spacing w:after="0" w:line="240" w:lineRule="auto"/>
              <w:rPr>
                <w:rFonts w:ascii="Times New Roman" w:hAnsi="Times New Roman" w:eastAsia="Calibri" w:cs="Times New Roman"/>
                <w:b/>
                <w:sz w:val="24"/>
                <w:szCs w:val="24"/>
              </w:rPr>
            </w:pPr>
          </w:p>
          <w:p w14:paraId="6BB1E32D">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4464C13D">
            <w:pPr>
              <w:spacing w:after="0" w:line="240" w:lineRule="auto"/>
              <w:rPr>
                <w:rFonts w:ascii="Times New Roman" w:hAnsi="Times New Roman" w:eastAsia="Calibri" w:cs="Times New Roman"/>
                <w:b/>
                <w:sz w:val="24"/>
                <w:szCs w:val="24"/>
              </w:rPr>
            </w:pPr>
          </w:p>
          <w:p w14:paraId="19687C7B">
            <w:pPr>
              <w:spacing w:after="0" w:line="240" w:lineRule="auto"/>
              <w:rPr>
                <w:rFonts w:ascii="Times New Roman" w:hAnsi="Times New Roman" w:eastAsia="Calibri" w:cs="Times New Roman"/>
                <w:b/>
                <w:sz w:val="24"/>
                <w:szCs w:val="24"/>
              </w:rPr>
            </w:pPr>
          </w:p>
          <w:p w14:paraId="432F72BC">
            <w:pPr>
              <w:spacing w:after="0" w:line="240" w:lineRule="auto"/>
              <w:rPr>
                <w:rFonts w:ascii="Times New Roman" w:hAnsi="Times New Roman" w:eastAsia="Calibri" w:cs="Times New Roman"/>
                <w:b/>
                <w:sz w:val="24"/>
                <w:szCs w:val="24"/>
              </w:rPr>
            </w:pPr>
          </w:p>
          <w:p w14:paraId="31AF4061">
            <w:pPr>
              <w:spacing w:after="0" w:line="240" w:lineRule="auto"/>
              <w:rPr>
                <w:rFonts w:ascii="Times New Roman" w:hAnsi="Times New Roman" w:eastAsia="Calibri" w:cs="Times New Roman"/>
                <w:b/>
                <w:sz w:val="24"/>
                <w:szCs w:val="24"/>
              </w:rPr>
            </w:pPr>
          </w:p>
          <w:p w14:paraId="735FB021">
            <w:pPr>
              <w:spacing w:after="0" w:line="240" w:lineRule="auto"/>
              <w:rPr>
                <w:rFonts w:ascii="Times New Roman" w:hAnsi="Times New Roman" w:eastAsia="Calibri" w:cs="Times New Roman"/>
                <w:b/>
                <w:sz w:val="24"/>
                <w:szCs w:val="24"/>
              </w:rPr>
            </w:pPr>
          </w:p>
          <w:p w14:paraId="16237BFB">
            <w:pPr>
              <w:spacing w:after="0" w:line="240" w:lineRule="auto"/>
              <w:rPr>
                <w:rFonts w:ascii="Times New Roman" w:hAnsi="Times New Roman" w:eastAsia="Calibri" w:cs="Times New Roman"/>
                <w:b/>
                <w:sz w:val="24"/>
                <w:szCs w:val="24"/>
              </w:rPr>
            </w:pPr>
          </w:p>
          <w:p w14:paraId="758F47E0">
            <w:pPr>
              <w:spacing w:after="0" w:line="240" w:lineRule="auto"/>
              <w:rPr>
                <w:rFonts w:ascii="Times New Roman" w:hAnsi="Times New Roman" w:eastAsia="Calibri" w:cs="Times New Roman"/>
                <w:b/>
                <w:sz w:val="24"/>
                <w:szCs w:val="24"/>
              </w:rPr>
            </w:pPr>
          </w:p>
          <w:p w14:paraId="3AE37845">
            <w:pPr>
              <w:spacing w:after="0" w:line="240" w:lineRule="auto"/>
              <w:rPr>
                <w:rFonts w:ascii="Times New Roman" w:hAnsi="Times New Roman" w:eastAsia="Calibri" w:cs="Times New Roman"/>
                <w:b/>
                <w:sz w:val="24"/>
                <w:szCs w:val="24"/>
              </w:rPr>
            </w:pPr>
          </w:p>
          <w:p w14:paraId="5A7B38F4">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371EB59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занятия.</w:t>
            </w:r>
          </w:p>
        </w:tc>
        <w:tc>
          <w:tcPr>
            <w:tcW w:w="5215" w:type="dxa"/>
            <w:tcBorders>
              <w:top w:val="single" w:color="auto" w:sz="4" w:space="0"/>
              <w:left w:val="single" w:color="000000" w:sz="4" w:space="0"/>
              <w:bottom w:val="single" w:color="000000" w:sz="4" w:space="0"/>
              <w:right w:val="nil"/>
            </w:tcBorders>
          </w:tcPr>
          <w:p w14:paraId="515E695F">
            <w:pPr>
              <w:spacing w:after="0" w:line="240" w:lineRule="auto"/>
              <w:rPr>
                <w:rFonts w:ascii="Times New Roman" w:hAnsi="Times New Roman" w:eastAsia="Calibri" w:cs="Times New Roman"/>
                <w:sz w:val="24"/>
                <w:szCs w:val="24"/>
              </w:rPr>
            </w:pPr>
          </w:p>
        </w:tc>
        <w:tc>
          <w:tcPr>
            <w:tcW w:w="1985" w:type="dxa"/>
            <w:tcBorders>
              <w:top w:val="single" w:color="auto" w:sz="4" w:space="0"/>
              <w:left w:val="single" w:color="000000" w:sz="4" w:space="0"/>
              <w:bottom w:val="single" w:color="000000" w:sz="4" w:space="0"/>
              <w:right w:val="single" w:color="auto" w:sz="4" w:space="0"/>
            </w:tcBorders>
          </w:tcPr>
          <w:p w14:paraId="19B5B630">
            <w:pPr>
              <w:spacing w:after="0" w:line="240" w:lineRule="auto"/>
              <w:rPr>
                <w:rFonts w:ascii="Times New Roman" w:hAnsi="Times New Roman" w:eastAsia="Times New Roman" w:cs="Times New Roman"/>
                <w:b/>
                <w:sz w:val="24"/>
                <w:szCs w:val="24"/>
                <w:lang w:eastAsia="ar-SA"/>
              </w:rPr>
            </w:pPr>
          </w:p>
        </w:tc>
        <w:tc>
          <w:tcPr>
            <w:tcW w:w="1569" w:type="dxa"/>
            <w:tcBorders>
              <w:top w:val="single" w:color="auto" w:sz="4" w:space="0"/>
              <w:left w:val="single" w:color="auto" w:sz="4" w:space="0"/>
              <w:bottom w:val="single" w:color="000000" w:sz="4" w:space="0"/>
              <w:right w:val="single" w:color="000000" w:sz="4" w:space="0"/>
            </w:tcBorders>
          </w:tcPr>
          <w:p w14:paraId="4572F9EA">
            <w:pPr>
              <w:spacing w:after="0" w:line="240" w:lineRule="auto"/>
              <w:rPr>
                <w:rFonts w:ascii="Times New Roman" w:hAnsi="Times New Roman" w:eastAsia="Calibri" w:cs="Times New Roman"/>
                <w:b/>
                <w:sz w:val="24"/>
                <w:szCs w:val="24"/>
              </w:rPr>
            </w:pPr>
          </w:p>
        </w:tc>
      </w:tr>
    </w:tbl>
    <w:p w14:paraId="4C25827B">
      <w:pPr>
        <w:tabs>
          <w:tab w:val="left" w:pos="1470"/>
        </w:tabs>
        <w:suppressAutoHyphens/>
        <w:spacing w:after="0" w:line="240" w:lineRule="auto"/>
        <w:rPr>
          <w:rFonts w:ascii="Times New Roman" w:hAnsi="Times New Roman" w:eastAsia="Times New Roman" w:cs="Times New Roman"/>
          <w:b/>
          <w:sz w:val="28"/>
          <w:szCs w:val="28"/>
          <w:lang w:eastAsia="ar-SA"/>
        </w:rPr>
      </w:pPr>
    </w:p>
    <w:p w14:paraId="110C58D1">
      <w:pPr>
        <w:tabs>
          <w:tab w:val="left" w:pos="1470"/>
        </w:tabs>
        <w:suppressAutoHyphens/>
        <w:spacing w:after="0" w:line="240" w:lineRule="auto"/>
        <w:rPr>
          <w:rFonts w:ascii="Times New Roman" w:hAnsi="Times New Roman" w:eastAsia="Times New Roman" w:cs="Times New Roman"/>
          <w:b/>
          <w:sz w:val="28"/>
          <w:szCs w:val="28"/>
          <w:lang w:eastAsia="ar-SA"/>
        </w:rPr>
      </w:pPr>
    </w:p>
    <w:p w14:paraId="3983216F">
      <w:pPr>
        <w:tabs>
          <w:tab w:val="left" w:pos="1470"/>
        </w:tabs>
        <w:suppressAutoHyphens/>
        <w:spacing w:after="0" w:line="240" w:lineRule="auto"/>
        <w:rPr>
          <w:rFonts w:ascii="Times New Roman" w:hAnsi="Times New Roman" w:eastAsia="Times New Roman" w:cs="Times New Roman"/>
          <w:b/>
          <w:sz w:val="28"/>
          <w:szCs w:val="28"/>
          <w:lang w:eastAsia="ar-SA"/>
        </w:rPr>
      </w:pPr>
    </w:p>
    <w:p w14:paraId="6C519D8A">
      <w:pPr>
        <w:tabs>
          <w:tab w:val="left" w:pos="1470"/>
        </w:tabs>
        <w:suppressAutoHyphens/>
        <w:spacing w:after="0" w:line="240" w:lineRule="auto"/>
        <w:rPr>
          <w:rFonts w:ascii="Times New Roman" w:hAnsi="Times New Roman" w:eastAsia="Times New Roman" w:cs="Times New Roman"/>
          <w:b/>
          <w:sz w:val="28"/>
          <w:szCs w:val="28"/>
          <w:lang w:eastAsia="ar-SA"/>
        </w:rPr>
      </w:pPr>
    </w:p>
    <w:p w14:paraId="6853F86A">
      <w:pPr>
        <w:tabs>
          <w:tab w:val="left" w:pos="1470"/>
        </w:tabs>
        <w:suppressAutoHyphens/>
        <w:spacing w:after="0" w:line="240" w:lineRule="auto"/>
        <w:rPr>
          <w:rFonts w:ascii="Times New Roman" w:hAnsi="Times New Roman" w:eastAsia="Times New Roman" w:cs="Times New Roman"/>
          <w:b/>
          <w:sz w:val="28"/>
          <w:szCs w:val="28"/>
          <w:lang w:eastAsia="ar-SA"/>
        </w:rPr>
      </w:pPr>
    </w:p>
    <w:p w14:paraId="75AE7C2E">
      <w:pPr>
        <w:tabs>
          <w:tab w:val="left" w:pos="1470"/>
        </w:tabs>
        <w:suppressAutoHyphens/>
        <w:spacing w:after="0" w:line="240" w:lineRule="auto"/>
        <w:rPr>
          <w:rFonts w:ascii="Times New Roman" w:hAnsi="Times New Roman" w:eastAsia="Times New Roman" w:cs="Times New Roman"/>
          <w:b/>
          <w:sz w:val="28"/>
          <w:szCs w:val="28"/>
          <w:lang w:eastAsia="ar-SA"/>
        </w:rPr>
      </w:pPr>
    </w:p>
    <w:p w14:paraId="6AF9D35E">
      <w:pPr>
        <w:tabs>
          <w:tab w:val="left" w:pos="1470"/>
        </w:tabs>
        <w:suppressAutoHyphens/>
        <w:spacing w:after="0" w:line="240" w:lineRule="auto"/>
        <w:rPr>
          <w:rFonts w:ascii="Times New Roman" w:hAnsi="Times New Roman" w:eastAsia="Times New Roman" w:cs="Times New Roman"/>
          <w:b/>
          <w:sz w:val="28"/>
          <w:szCs w:val="28"/>
          <w:lang w:eastAsia="ar-SA"/>
        </w:rPr>
      </w:pPr>
    </w:p>
    <w:p w14:paraId="42C11F08">
      <w:pPr>
        <w:tabs>
          <w:tab w:val="left" w:pos="1470"/>
        </w:tabs>
        <w:suppressAutoHyphens/>
        <w:spacing w:after="0" w:line="240" w:lineRule="auto"/>
        <w:rPr>
          <w:rFonts w:ascii="Times New Roman" w:hAnsi="Times New Roman" w:eastAsia="Times New Roman" w:cs="Times New Roman"/>
          <w:b/>
          <w:sz w:val="28"/>
          <w:szCs w:val="28"/>
          <w:lang w:eastAsia="ar-SA"/>
        </w:rPr>
      </w:pPr>
    </w:p>
    <w:p w14:paraId="637C5BCB">
      <w:pPr>
        <w:tabs>
          <w:tab w:val="left" w:pos="1470"/>
        </w:tabs>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Средняя группа (от 4 до 5 лет)</w:t>
      </w:r>
    </w:p>
    <w:p w14:paraId="68EF53D0">
      <w:pPr>
        <w:tabs>
          <w:tab w:val="left" w:pos="1470"/>
        </w:tabs>
        <w:suppressAutoHyphens/>
        <w:spacing w:after="0" w:line="240" w:lineRule="auto"/>
        <w:rPr>
          <w:rFonts w:ascii="Times New Roman" w:hAnsi="Times New Roman" w:eastAsia="Times New Roman" w:cs="Times New Roman"/>
          <w:b/>
          <w:sz w:val="28"/>
          <w:szCs w:val="28"/>
          <w:lang w:eastAsia="ar-SA"/>
        </w:rPr>
      </w:pPr>
    </w:p>
    <w:tbl>
      <w:tblPr>
        <w:tblStyle w:val="5"/>
        <w:tblW w:w="15036" w:type="dxa"/>
        <w:tblInd w:w="-39" w:type="dxa"/>
        <w:tblLayout w:type="fixed"/>
        <w:tblCellMar>
          <w:top w:w="0" w:type="dxa"/>
          <w:left w:w="108" w:type="dxa"/>
          <w:bottom w:w="0" w:type="dxa"/>
          <w:right w:w="108" w:type="dxa"/>
        </w:tblCellMar>
      </w:tblPr>
      <w:tblGrid>
        <w:gridCol w:w="5187"/>
        <w:gridCol w:w="1980"/>
        <w:gridCol w:w="4315"/>
        <w:gridCol w:w="1985"/>
        <w:gridCol w:w="1569"/>
      </w:tblGrid>
      <w:tr w14:paraId="6F18FC00">
        <w:tblPrEx>
          <w:tblCellMar>
            <w:top w:w="0" w:type="dxa"/>
            <w:left w:w="108" w:type="dxa"/>
            <w:bottom w:w="0" w:type="dxa"/>
            <w:right w:w="108" w:type="dxa"/>
          </w:tblCellMar>
        </w:tblPrEx>
        <w:tc>
          <w:tcPr>
            <w:tcW w:w="5187" w:type="dxa"/>
            <w:tcBorders>
              <w:top w:val="single" w:color="000000" w:sz="4" w:space="0"/>
              <w:left w:val="single" w:color="000000" w:sz="4" w:space="0"/>
              <w:bottom w:val="single" w:color="000000" w:sz="4" w:space="0"/>
              <w:right w:val="nil"/>
            </w:tcBorders>
          </w:tcPr>
          <w:p w14:paraId="30E1FF8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Параметры</w:t>
            </w:r>
          </w:p>
        </w:tc>
        <w:tc>
          <w:tcPr>
            <w:tcW w:w="1980" w:type="dxa"/>
            <w:tcBorders>
              <w:top w:val="single" w:color="000000" w:sz="4" w:space="0"/>
              <w:left w:val="single" w:color="000000" w:sz="4" w:space="0"/>
              <w:bottom w:val="single" w:color="000000" w:sz="4" w:space="0"/>
              <w:right w:val="nil"/>
            </w:tcBorders>
          </w:tcPr>
          <w:p w14:paraId="47F9BC59">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Форма</w:t>
            </w:r>
          </w:p>
        </w:tc>
        <w:tc>
          <w:tcPr>
            <w:tcW w:w="4315" w:type="dxa"/>
            <w:tcBorders>
              <w:top w:val="single" w:color="000000" w:sz="4" w:space="0"/>
              <w:left w:val="single" w:color="000000" w:sz="4" w:space="0"/>
              <w:bottom w:val="single" w:color="000000" w:sz="4" w:space="0"/>
              <w:right w:val="nil"/>
            </w:tcBorders>
          </w:tcPr>
          <w:p w14:paraId="36E5D715">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Инструментарий</w:t>
            </w:r>
          </w:p>
        </w:tc>
        <w:tc>
          <w:tcPr>
            <w:tcW w:w="1985" w:type="dxa"/>
            <w:tcBorders>
              <w:top w:val="single" w:color="000000" w:sz="4" w:space="0"/>
              <w:left w:val="single" w:color="000000" w:sz="4" w:space="0"/>
              <w:bottom w:val="single" w:color="000000" w:sz="4" w:space="0"/>
              <w:right w:val="single" w:color="auto" w:sz="4" w:space="0"/>
            </w:tcBorders>
          </w:tcPr>
          <w:p w14:paraId="0CC2587A">
            <w:pPr>
              <w:spacing w:after="0" w:line="240" w:lineRule="auto"/>
              <w:rPr>
                <w:rFonts w:ascii="Calibri" w:hAnsi="Calibri" w:eastAsia="Calibri" w:cs="Times New Roman"/>
              </w:rPr>
            </w:pPr>
            <w:r>
              <w:rPr>
                <w:rFonts w:ascii="Times New Roman" w:hAnsi="Times New Roman" w:eastAsia="Calibri" w:cs="Times New Roman"/>
                <w:b/>
                <w:sz w:val="24"/>
                <w:szCs w:val="24"/>
              </w:rPr>
              <w:t>Периодичность</w:t>
            </w:r>
          </w:p>
        </w:tc>
        <w:tc>
          <w:tcPr>
            <w:tcW w:w="1569" w:type="dxa"/>
            <w:tcBorders>
              <w:top w:val="single" w:color="000000" w:sz="4" w:space="0"/>
              <w:left w:val="single" w:color="auto" w:sz="4" w:space="0"/>
              <w:bottom w:val="single" w:color="000000" w:sz="4" w:space="0"/>
              <w:right w:val="single" w:color="000000" w:sz="4" w:space="0"/>
            </w:tcBorders>
          </w:tcPr>
          <w:p w14:paraId="5C412F70">
            <w:pPr>
              <w:spacing w:after="0" w:line="240" w:lineRule="auto"/>
              <w:rPr>
                <w:rFonts w:ascii="Calibri" w:hAnsi="Calibri" w:eastAsia="Calibri" w:cs="Times New Roman"/>
              </w:rPr>
            </w:pPr>
            <w:r>
              <w:rPr>
                <w:rFonts w:ascii="Times New Roman" w:hAnsi="Times New Roman" w:eastAsia="Calibri" w:cs="Times New Roman"/>
                <w:b/>
                <w:sz w:val="24"/>
                <w:szCs w:val="24"/>
              </w:rPr>
              <w:t xml:space="preserve">Сроки   </w:t>
            </w:r>
          </w:p>
        </w:tc>
      </w:tr>
      <w:tr w14:paraId="4DB61039">
        <w:tblPrEx>
          <w:tblCellMar>
            <w:top w:w="0" w:type="dxa"/>
            <w:left w:w="108" w:type="dxa"/>
            <w:bottom w:w="0" w:type="dxa"/>
            <w:right w:w="108" w:type="dxa"/>
          </w:tblCellMar>
        </w:tblPrEx>
        <w:trPr>
          <w:trHeight w:val="461" w:hRule="atLeast"/>
        </w:trPr>
        <w:tc>
          <w:tcPr>
            <w:tcW w:w="5187" w:type="dxa"/>
            <w:tcBorders>
              <w:top w:val="single" w:color="000000" w:sz="4" w:space="0"/>
              <w:left w:val="single" w:color="000000" w:sz="4" w:space="0"/>
              <w:bottom w:val="single" w:color="000000" w:sz="4" w:space="0"/>
              <w:right w:val="nil"/>
            </w:tcBorders>
          </w:tcPr>
          <w:p w14:paraId="2855E382">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Слушание: </w:t>
            </w:r>
          </w:p>
          <w:p w14:paraId="36130565">
            <w:pPr>
              <w:numPr>
                <w:ilvl w:val="0"/>
                <w:numId w:val="9"/>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чувствует характер музыки,</w:t>
            </w:r>
          </w:p>
          <w:p w14:paraId="3C585C3A">
            <w:pPr>
              <w:numPr>
                <w:ilvl w:val="0"/>
                <w:numId w:val="9"/>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узнает знакомые произведения,</w:t>
            </w:r>
          </w:p>
          <w:p w14:paraId="6F24203D">
            <w:pPr>
              <w:numPr>
                <w:ilvl w:val="0"/>
                <w:numId w:val="9"/>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высказывает свои впечатления о прослушанном. </w:t>
            </w:r>
          </w:p>
          <w:p w14:paraId="48910D8C">
            <w:pPr>
              <w:numPr>
                <w:ilvl w:val="0"/>
                <w:numId w:val="9"/>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различает выразительные средства музыкального произведения: тихо, громко, медленно, быстро</w:t>
            </w:r>
          </w:p>
          <w:p w14:paraId="4C1E5FD3">
            <w:pPr>
              <w:suppressAutoHyphen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ar-SA"/>
              </w:rPr>
              <w:t>Пение:</w:t>
            </w:r>
          </w:p>
          <w:p w14:paraId="66072496">
            <w:pPr>
              <w:numPr>
                <w:ilvl w:val="0"/>
                <w:numId w:val="12"/>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умеет петь протяжно, подвижно, согласованно (в пределах ре — си). </w:t>
            </w:r>
          </w:p>
          <w:p w14:paraId="3A17FD92">
            <w:pPr>
              <w:numPr>
                <w:ilvl w:val="0"/>
                <w:numId w:val="12"/>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умеет брать дыхание между короткими музыкальными  фразами.  </w:t>
            </w:r>
          </w:p>
          <w:p w14:paraId="55F5CD79">
            <w:pPr>
              <w:numPr>
                <w:ilvl w:val="0"/>
                <w:numId w:val="12"/>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поет мелодию чисто, смягчая концы фраз, четко произносит слова.</w:t>
            </w:r>
          </w:p>
          <w:p w14:paraId="36064416">
            <w:pPr>
              <w:numPr>
                <w:ilvl w:val="0"/>
                <w:numId w:val="12"/>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поет выразительно, передавая характер музыки.</w:t>
            </w:r>
          </w:p>
          <w:p w14:paraId="2238DB7C">
            <w:pPr>
              <w:suppressAutoHyphen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ar-SA"/>
              </w:rPr>
              <w:t>Музыкально-ритмические движения:</w:t>
            </w:r>
          </w:p>
          <w:p w14:paraId="58E37329">
            <w:pPr>
              <w:numPr>
                <w:ilvl w:val="0"/>
                <w:numId w:val="13"/>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самостоятельно меняет движения в соответствии с 2-х и 3-х ч. формой музыки.</w:t>
            </w:r>
          </w:p>
          <w:p w14:paraId="1903A42C">
            <w:pPr>
              <w:numPr>
                <w:ilvl w:val="0"/>
                <w:numId w:val="13"/>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умеет выполнять танцевальные движения: прямой галоп, пружинка, кружение по одному и в парах.</w:t>
            </w:r>
          </w:p>
          <w:p w14:paraId="7EEF916C">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Игра на детских музыкальных инструментах</w:t>
            </w:r>
            <w:r>
              <w:rPr>
                <w:rFonts w:ascii="Times New Roman" w:hAnsi="Times New Roman" w:eastAsia="Times New Roman" w:cs="Times New Roman"/>
                <w:sz w:val="24"/>
                <w:szCs w:val="24"/>
                <w:lang w:eastAsia="ar-SA"/>
              </w:rPr>
              <w:t xml:space="preserve">: </w:t>
            </w:r>
          </w:p>
          <w:p w14:paraId="4AEFCF6B">
            <w:pPr>
              <w:numPr>
                <w:ilvl w:val="0"/>
                <w:numId w:val="14"/>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умеет подыгрывать простейшие мелодии на деревянных ложках, погремушках, барабане, металлофоне.</w:t>
            </w:r>
          </w:p>
        </w:tc>
        <w:tc>
          <w:tcPr>
            <w:tcW w:w="1980" w:type="dxa"/>
            <w:tcBorders>
              <w:top w:val="single" w:color="000000" w:sz="4" w:space="0"/>
              <w:left w:val="single" w:color="000000" w:sz="4" w:space="0"/>
              <w:bottom w:val="single" w:color="000000" w:sz="4" w:space="0"/>
              <w:right w:val="nil"/>
            </w:tcBorders>
          </w:tcPr>
          <w:p w14:paraId="7C452E6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72861520">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занятия.</w:t>
            </w:r>
          </w:p>
          <w:p w14:paraId="69339D21">
            <w:pPr>
              <w:spacing w:after="0" w:line="240" w:lineRule="auto"/>
              <w:rPr>
                <w:rFonts w:ascii="Times New Roman" w:hAnsi="Times New Roman" w:eastAsia="Calibri" w:cs="Times New Roman"/>
                <w:b/>
                <w:sz w:val="24"/>
                <w:szCs w:val="24"/>
              </w:rPr>
            </w:pPr>
          </w:p>
          <w:p w14:paraId="652247AB">
            <w:pPr>
              <w:spacing w:after="0" w:line="240" w:lineRule="auto"/>
              <w:rPr>
                <w:rFonts w:ascii="Times New Roman" w:hAnsi="Times New Roman" w:eastAsia="Calibri" w:cs="Times New Roman"/>
                <w:b/>
                <w:sz w:val="24"/>
                <w:szCs w:val="24"/>
              </w:rPr>
            </w:pPr>
          </w:p>
          <w:p w14:paraId="397EB9EF">
            <w:pPr>
              <w:spacing w:after="0" w:line="240" w:lineRule="auto"/>
              <w:rPr>
                <w:rFonts w:ascii="Times New Roman" w:hAnsi="Times New Roman" w:eastAsia="Calibri" w:cs="Times New Roman"/>
                <w:b/>
                <w:sz w:val="24"/>
                <w:szCs w:val="24"/>
              </w:rPr>
            </w:pPr>
          </w:p>
          <w:p w14:paraId="05424467">
            <w:pPr>
              <w:spacing w:after="0" w:line="240" w:lineRule="auto"/>
              <w:rPr>
                <w:rFonts w:ascii="Times New Roman" w:hAnsi="Times New Roman" w:eastAsia="Calibri" w:cs="Times New Roman"/>
                <w:b/>
                <w:sz w:val="24"/>
                <w:szCs w:val="24"/>
              </w:rPr>
            </w:pPr>
          </w:p>
          <w:p w14:paraId="32A36398">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032F3B7E">
            <w:pPr>
              <w:spacing w:after="0" w:line="240" w:lineRule="auto"/>
              <w:rPr>
                <w:rFonts w:ascii="Times New Roman" w:hAnsi="Times New Roman" w:eastAsia="Calibri" w:cs="Times New Roman"/>
                <w:b/>
                <w:sz w:val="24"/>
                <w:szCs w:val="24"/>
              </w:rPr>
            </w:pPr>
          </w:p>
          <w:p w14:paraId="021446F5">
            <w:pPr>
              <w:spacing w:after="0" w:line="240" w:lineRule="auto"/>
              <w:rPr>
                <w:rFonts w:ascii="Times New Roman" w:hAnsi="Times New Roman" w:eastAsia="Calibri" w:cs="Times New Roman"/>
                <w:b/>
                <w:sz w:val="24"/>
                <w:szCs w:val="24"/>
              </w:rPr>
            </w:pPr>
          </w:p>
          <w:p w14:paraId="701944A1">
            <w:pPr>
              <w:spacing w:after="0" w:line="240" w:lineRule="auto"/>
              <w:rPr>
                <w:rFonts w:ascii="Times New Roman" w:hAnsi="Times New Roman" w:eastAsia="Calibri" w:cs="Times New Roman"/>
                <w:b/>
                <w:sz w:val="24"/>
                <w:szCs w:val="24"/>
              </w:rPr>
            </w:pPr>
          </w:p>
          <w:p w14:paraId="06DFFFAE">
            <w:pPr>
              <w:spacing w:after="0" w:line="240" w:lineRule="auto"/>
              <w:rPr>
                <w:rFonts w:ascii="Times New Roman" w:hAnsi="Times New Roman" w:eastAsia="Calibri" w:cs="Times New Roman"/>
                <w:b/>
                <w:sz w:val="24"/>
                <w:szCs w:val="24"/>
              </w:rPr>
            </w:pPr>
          </w:p>
          <w:p w14:paraId="551D8206">
            <w:pPr>
              <w:spacing w:after="0" w:line="240" w:lineRule="auto"/>
              <w:rPr>
                <w:rFonts w:ascii="Times New Roman" w:hAnsi="Times New Roman" w:eastAsia="Calibri" w:cs="Times New Roman"/>
                <w:b/>
                <w:sz w:val="24"/>
                <w:szCs w:val="24"/>
              </w:rPr>
            </w:pPr>
          </w:p>
          <w:p w14:paraId="3C8B8273">
            <w:pPr>
              <w:spacing w:after="0" w:line="240" w:lineRule="auto"/>
              <w:rPr>
                <w:rFonts w:ascii="Times New Roman" w:hAnsi="Times New Roman" w:eastAsia="Calibri" w:cs="Times New Roman"/>
                <w:b/>
                <w:sz w:val="24"/>
                <w:szCs w:val="24"/>
              </w:rPr>
            </w:pPr>
          </w:p>
          <w:p w14:paraId="3328194B">
            <w:pPr>
              <w:spacing w:after="0" w:line="240" w:lineRule="auto"/>
              <w:rPr>
                <w:rFonts w:ascii="Times New Roman" w:hAnsi="Times New Roman" w:eastAsia="Calibri" w:cs="Times New Roman"/>
                <w:b/>
                <w:sz w:val="24"/>
                <w:szCs w:val="24"/>
              </w:rPr>
            </w:pPr>
          </w:p>
          <w:p w14:paraId="75FFB704">
            <w:pPr>
              <w:spacing w:after="0" w:line="240" w:lineRule="auto"/>
              <w:rPr>
                <w:rFonts w:ascii="Times New Roman" w:hAnsi="Times New Roman" w:eastAsia="Calibri" w:cs="Times New Roman"/>
                <w:b/>
                <w:sz w:val="24"/>
                <w:szCs w:val="24"/>
              </w:rPr>
            </w:pPr>
          </w:p>
          <w:p w14:paraId="2E4A2327">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10F44DC1">
            <w:pPr>
              <w:spacing w:after="0" w:line="240" w:lineRule="auto"/>
              <w:rPr>
                <w:rFonts w:ascii="Times New Roman" w:hAnsi="Times New Roman" w:eastAsia="Calibri" w:cs="Times New Roman"/>
                <w:b/>
                <w:sz w:val="24"/>
                <w:szCs w:val="24"/>
              </w:rPr>
            </w:pPr>
          </w:p>
          <w:p w14:paraId="212939B9">
            <w:pPr>
              <w:spacing w:after="0" w:line="240" w:lineRule="auto"/>
              <w:rPr>
                <w:rFonts w:ascii="Times New Roman" w:hAnsi="Times New Roman" w:eastAsia="Calibri" w:cs="Times New Roman"/>
                <w:b/>
                <w:sz w:val="24"/>
                <w:szCs w:val="24"/>
              </w:rPr>
            </w:pPr>
          </w:p>
          <w:p w14:paraId="2F85B58E">
            <w:pPr>
              <w:spacing w:after="0" w:line="240" w:lineRule="auto"/>
              <w:rPr>
                <w:rFonts w:ascii="Times New Roman" w:hAnsi="Times New Roman" w:eastAsia="Calibri" w:cs="Times New Roman"/>
                <w:b/>
                <w:sz w:val="24"/>
                <w:szCs w:val="24"/>
              </w:rPr>
            </w:pPr>
          </w:p>
          <w:p w14:paraId="28BA5839">
            <w:pPr>
              <w:spacing w:after="0" w:line="240" w:lineRule="auto"/>
              <w:rPr>
                <w:rFonts w:ascii="Times New Roman" w:hAnsi="Times New Roman" w:eastAsia="Calibri" w:cs="Times New Roman"/>
                <w:b/>
                <w:sz w:val="24"/>
                <w:szCs w:val="24"/>
              </w:rPr>
            </w:pPr>
          </w:p>
          <w:p w14:paraId="3EEEDCB5">
            <w:pPr>
              <w:spacing w:after="0" w:line="240" w:lineRule="auto"/>
              <w:rPr>
                <w:rFonts w:ascii="Times New Roman" w:hAnsi="Times New Roman" w:eastAsia="Calibri" w:cs="Times New Roman"/>
                <w:b/>
                <w:sz w:val="24"/>
                <w:szCs w:val="24"/>
              </w:rPr>
            </w:pPr>
          </w:p>
          <w:p w14:paraId="6CE8A5B4">
            <w:pPr>
              <w:spacing w:after="0" w:line="240" w:lineRule="auto"/>
              <w:rPr>
                <w:rFonts w:ascii="Times New Roman" w:hAnsi="Times New Roman" w:eastAsia="Calibri" w:cs="Times New Roman"/>
                <w:b/>
                <w:sz w:val="24"/>
                <w:szCs w:val="24"/>
              </w:rPr>
            </w:pPr>
          </w:p>
          <w:p w14:paraId="09069D3F">
            <w:pPr>
              <w:spacing w:after="0" w:line="240" w:lineRule="auto"/>
              <w:rPr>
                <w:rFonts w:ascii="Times New Roman" w:hAnsi="Times New Roman" w:eastAsia="Calibri" w:cs="Times New Roman"/>
                <w:b/>
                <w:sz w:val="24"/>
                <w:szCs w:val="24"/>
              </w:rPr>
            </w:pPr>
          </w:p>
          <w:p w14:paraId="48AF10B1">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164A4E6B">
            <w:pP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занятия.</w:t>
            </w:r>
          </w:p>
        </w:tc>
        <w:tc>
          <w:tcPr>
            <w:tcW w:w="4315" w:type="dxa"/>
            <w:tcBorders>
              <w:top w:val="single" w:color="000000" w:sz="4" w:space="0"/>
              <w:left w:val="single" w:color="000000" w:sz="4" w:space="0"/>
              <w:bottom w:val="single" w:color="000000" w:sz="4" w:space="0"/>
              <w:right w:val="nil"/>
            </w:tcBorders>
          </w:tcPr>
          <w:p w14:paraId="6AF3BB98">
            <w:pPr>
              <w:spacing w:after="0" w:line="240" w:lineRule="auto"/>
              <w:rPr>
                <w:rFonts w:ascii="Times New Roman" w:hAnsi="Times New Roman" w:eastAsia="Calibri" w:cs="Times New Roman"/>
                <w:sz w:val="24"/>
                <w:szCs w:val="24"/>
              </w:rPr>
            </w:pPr>
          </w:p>
          <w:p w14:paraId="56D92C5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Детям предлагается слушать музыку, петь, танцевать, маршировать. Повторить несколько раз.</w:t>
            </w:r>
          </w:p>
          <w:p w14:paraId="773B2E5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«Марш» Л. Шульгина;  «Колыбельная» А. Гречанинова;</w:t>
            </w:r>
          </w:p>
          <w:p w14:paraId="3C18F6D4">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«Пружинки» рус.нар. танец</w:t>
            </w:r>
          </w:p>
          <w:p w14:paraId="55B5BA42">
            <w:pPr>
              <w:suppressAutoHyphens/>
              <w:spacing w:after="0" w:line="240" w:lineRule="auto"/>
              <w:rPr>
                <w:rFonts w:ascii="Times New Roman" w:hAnsi="Times New Roman" w:eastAsia="Times New Roman" w:cs="Times New Roman"/>
                <w:sz w:val="24"/>
                <w:szCs w:val="24"/>
                <w:lang w:eastAsia="ar-SA"/>
              </w:rPr>
            </w:pPr>
          </w:p>
          <w:p w14:paraId="722DC92B">
            <w:pPr>
              <w:suppressAutoHyphens/>
              <w:spacing w:after="0" w:line="240" w:lineRule="auto"/>
              <w:rPr>
                <w:rFonts w:ascii="Times New Roman" w:hAnsi="Times New Roman" w:eastAsia="Times New Roman" w:cs="Times New Roman"/>
                <w:sz w:val="24"/>
                <w:szCs w:val="24"/>
                <w:lang w:eastAsia="ar-SA"/>
              </w:rPr>
            </w:pPr>
          </w:p>
          <w:p w14:paraId="02FEF610">
            <w:pPr>
              <w:suppressAutoHyphens/>
              <w:spacing w:after="0" w:line="240" w:lineRule="auto"/>
              <w:rPr>
                <w:rFonts w:ascii="Times New Roman" w:hAnsi="Times New Roman" w:eastAsia="Times New Roman" w:cs="Times New Roman"/>
                <w:sz w:val="24"/>
                <w:szCs w:val="24"/>
                <w:lang w:eastAsia="ar-SA"/>
              </w:rPr>
            </w:pPr>
          </w:p>
          <w:p w14:paraId="2D9E727B">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«Скачем по лесенке» Е. Тиличеева</w:t>
            </w:r>
          </w:p>
          <w:p w14:paraId="67F2917B">
            <w:pPr>
              <w:suppressAutoHyphens/>
              <w:spacing w:after="0" w:line="240" w:lineRule="auto"/>
              <w:rPr>
                <w:rFonts w:ascii="Times New Roman" w:hAnsi="Times New Roman" w:eastAsia="Times New Roman" w:cs="Times New Roman"/>
                <w:sz w:val="24"/>
                <w:szCs w:val="24"/>
                <w:lang w:eastAsia="ar-SA"/>
              </w:rPr>
            </w:pPr>
          </w:p>
          <w:p w14:paraId="6E8EF3B1">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«Две тетери», муз. М. Щеглова; </w:t>
            </w:r>
          </w:p>
          <w:p w14:paraId="4A2B126F">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«Жук», муз. Н. Потоловского </w:t>
            </w:r>
          </w:p>
          <w:p w14:paraId="4D29FFA7">
            <w:pPr>
              <w:spacing w:after="0" w:line="240" w:lineRule="auto"/>
              <w:rPr>
                <w:rFonts w:ascii="Times New Roman" w:hAnsi="Times New Roman" w:eastAsia="Calibri" w:cs="Times New Roman"/>
                <w:sz w:val="24"/>
                <w:szCs w:val="24"/>
              </w:rPr>
            </w:pPr>
          </w:p>
          <w:p w14:paraId="0E54769F">
            <w:pPr>
              <w:spacing w:after="0" w:line="240" w:lineRule="auto"/>
              <w:rPr>
                <w:rFonts w:ascii="Times New Roman" w:hAnsi="Times New Roman" w:eastAsia="Calibri" w:cs="Times New Roman"/>
                <w:sz w:val="24"/>
                <w:szCs w:val="24"/>
              </w:rPr>
            </w:pPr>
          </w:p>
          <w:p w14:paraId="3D044A6C">
            <w:pPr>
              <w:spacing w:after="0" w:line="240" w:lineRule="auto"/>
              <w:rPr>
                <w:rFonts w:ascii="Times New Roman" w:hAnsi="Times New Roman" w:eastAsia="Calibri" w:cs="Times New Roman"/>
                <w:sz w:val="24"/>
                <w:szCs w:val="24"/>
              </w:rPr>
            </w:pPr>
          </w:p>
          <w:p w14:paraId="4DC11EC0">
            <w:pPr>
              <w:spacing w:after="0" w:line="240" w:lineRule="auto"/>
              <w:rPr>
                <w:rFonts w:ascii="Times New Roman" w:hAnsi="Times New Roman" w:eastAsia="Calibri" w:cs="Times New Roman"/>
                <w:sz w:val="24"/>
                <w:szCs w:val="24"/>
              </w:rPr>
            </w:pPr>
          </w:p>
          <w:p w14:paraId="4371DFE5">
            <w:pPr>
              <w:spacing w:after="0" w:line="240" w:lineRule="auto"/>
              <w:rPr>
                <w:rFonts w:ascii="Times New Roman" w:hAnsi="Times New Roman" w:eastAsia="Calibri" w:cs="Times New Roman"/>
                <w:sz w:val="24"/>
                <w:szCs w:val="24"/>
              </w:rPr>
            </w:pPr>
          </w:p>
          <w:p w14:paraId="560E2967">
            <w:pPr>
              <w:spacing w:after="0" w:line="240" w:lineRule="auto"/>
              <w:rPr>
                <w:rFonts w:ascii="Times New Roman" w:hAnsi="Times New Roman" w:eastAsia="Calibri" w:cs="Times New Roman"/>
                <w:sz w:val="24"/>
                <w:szCs w:val="24"/>
              </w:rPr>
            </w:pPr>
            <w:r>
              <w:rPr>
                <w:rFonts w:ascii="Times New Roman" w:hAnsi="Times New Roman" w:eastAsia="Calibri" w:cs="Times New Roman"/>
                <w:color w:val="000000"/>
                <w:sz w:val="24"/>
                <w:szCs w:val="24"/>
              </w:rPr>
              <w:t>«Делай как я»</w:t>
            </w:r>
          </w:p>
          <w:p w14:paraId="663E61D7">
            <w:pPr>
              <w:spacing w:after="0" w:line="240" w:lineRule="auto"/>
              <w:rPr>
                <w:rFonts w:ascii="Times New Roman" w:hAnsi="Times New Roman" w:eastAsia="Calibri" w:cs="Times New Roman"/>
                <w:sz w:val="24"/>
                <w:szCs w:val="24"/>
              </w:rPr>
            </w:pPr>
          </w:p>
          <w:p w14:paraId="44640411">
            <w:pPr>
              <w:spacing w:after="0" w:line="240" w:lineRule="auto"/>
              <w:rPr>
                <w:rFonts w:ascii="Times New Roman" w:hAnsi="Times New Roman" w:eastAsia="Calibri" w:cs="Times New Roman"/>
                <w:sz w:val="24"/>
                <w:szCs w:val="24"/>
              </w:rPr>
            </w:pPr>
          </w:p>
          <w:p w14:paraId="3F63C7B4">
            <w:pPr>
              <w:spacing w:after="0" w:line="240" w:lineRule="auto"/>
              <w:rPr>
                <w:rFonts w:ascii="Times New Roman" w:hAnsi="Times New Roman" w:eastAsia="Calibri" w:cs="Times New Roman"/>
                <w:sz w:val="24"/>
                <w:szCs w:val="24"/>
              </w:rPr>
            </w:pPr>
          </w:p>
          <w:p w14:paraId="73C52627">
            <w:pPr>
              <w:spacing w:after="0" w:line="240" w:lineRule="auto"/>
              <w:rPr>
                <w:rFonts w:ascii="Times New Roman" w:hAnsi="Times New Roman" w:eastAsia="Calibri" w:cs="Times New Roman"/>
                <w:sz w:val="24"/>
                <w:szCs w:val="24"/>
              </w:rPr>
            </w:pPr>
          </w:p>
          <w:p w14:paraId="44525C8A">
            <w:pPr>
              <w:spacing w:after="0" w:line="240" w:lineRule="auto"/>
              <w:rPr>
                <w:rFonts w:ascii="Times New Roman" w:hAnsi="Times New Roman" w:eastAsia="Calibri" w:cs="Times New Roman"/>
                <w:sz w:val="24"/>
                <w:szCs w:val="24"/>
              </w:rPr>
            </w:pPr>
          </w:p>
          <w:p w14:paraId="0391A46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Поиграй на таком же инструменте.</w:t>
            </w:r>
          </w:p>
          <w:p w14:paraId="394EAEF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При проигрывании песни, ребенок начинает подпевать слова, фразы</w:t>
            </w:r>
          </w:p>
          <w:p w14:paraId="132352E7">
            <w:pPr>
              <w:spacing w:after="0" w:line="240" w:lineRule="auto"/>
              <w:rPr>
                <w:rFonts w:ascii="Times New Roman" w:hAnsi="Times New Roman" w:eastAsia="Calibri" w:cs="Times New Roman"/>
                <w:b/>
                <w:sz w:val="24"/>
                <w:szCs w:val="24"/>
              </w:rPr>
            </w:pPr>
          </w:p>
        </w:tc>
        <w:tc>
          <w:tcPr>
            <w:tcW w:w="1985" w:type="dxa"/>
            <w:tcBorders>
              <w:top w:val="single" w:color="000000" w:sz="4" w:space="0"/>
              <w:left w:val="single" w:color="000000" w:sz="4" w:space="0"/>
              <w:bottom w:val="single" w:color="000000" w:sz="4" w:space="0"/>
              <w:right w:val="single" w:color="auto" w:sz="4" w:space="0"/>
            </w:tcBorders>
          </w:tcPr>
          <w:p w14:paraId="54113BD9">
            <w:pPr>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2раза в год                                                         </w:t>
            </w:r>
          </w:p>
        </w:tc>
        <w:tc>
          <w:tcPr>
            <w:tcW w:w="1569" w:type="dxa"/>
            <w:tcBorders>
              <w:top w:val="single" w:color="000000" w:sz="4" w:space="0"/>
              <w:left w:val="single" w:color="auto" w:sz="4" w:space="0"/>
              <w:bottom w:val="single" w:color="000000" w:sz="4" w:space="0"/>
              <w:right w:val="single" w:color="000000" w:sz="4" w:space="0"/>
            </w:tcBorders>
          </w:tcPr>
          <w:p w14:paraId="7AB3238F">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октябрь </w:t>
            </w:r>
          </w:p>
          <w:p w14:paraId="4DEDA381">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апрель</w:t>
            </w:r>
          </w:p>
          <w:p w14:paraId="51F0FEF4">
            <w:pPr>
              <w:spacing w:after="0" w:line="240" w:lineRule="auto"/>
              <w:rPr>
                <w:rFonts w:ascii="Times New Roman" w:hAnsi="Times New Roman" w:eastAsia="Calibri" w:cs="Times New Roman"/>
                <w:b/>
                <w:sz w:val="24"/>
                <w:szCs w:val="24"/>
                <w:lang w:eastAsia="ar-SA"/>
              </w:rPr>
            </w:pPr>
          </w:p>
          <w:p w14:paraId="3C983BCE">
            <w:pPr>
              <w:spacing w:after="0" w:line="240" w:lineRule="auto"/>
              <w:rPr>
                <w:rFonts w:ascii="Times New Roman" w:hAnsi="Times New Roman" w:eastAsia="Times New Roman" w:cs="Times New Roman"/>
                <w:b/>
                <w:sz w:val="24"/>
                <w:szCs w:val="24"/>
                <w:lang w:eastAsia="ar-SA"/>
              </w:rPr>
            </w:pPr>
          </w:p>
          <w:p w14:paraId="7AE7F1FE">
            <w:pPr>
              <w:spacing w:after="0" w:line="240" w:lineRule="auto"/>
              <w:rPr>
                <w:rFonts w:ascii="Times New Roman" w:hAnsi="Times New Roman" w:eastAsia="Times New Roman" w:cs="Times New Roman"/>
                <w:b/>
                <w:sz w:val="24"/>
                <w:szCs w:val="24"/>
                <w:lang w:eastAsia="ar-SA"/>
              </w:rPr>
            </w:pPr>
          </w:p>
          <w:p w14:paraId="0B2DA299">
            <w:pPr>
              <w:spacing w:after="0" w:line="240" w:lineRule="auto"/>
              <w:rPr>
                <w:rFonts w:ascii="Times New Roman" w:hAnsi="Times New Roman" w:eastAsia="Times New Roman" w:cs="Times New Roman"/>
                <w:b/>
                <w:sz w:val="24"/>
                <w:szCs w:val="24"/>
                <w:lang w:eastAsia="ar-SA"/>
              </w:rPr>
            </w:pPr>
          </w:p>
          <w:p w14:paraId="23C8EB9E">
            <w:pPr>
              <w:spacing w:after="0" w:line="240" w:lineRule="auto"/>
              <w:rPr>
                <w:rFonts w:ascii="Times New Roman" w:hAnsi="Times New Roman" w:eastAsia="Times New Roman" w:cs="Times New Roman"/>
                <w:b/>
                <w:sz w:val="24"/>
                <w:szCs w:val="24"/>
                <w:lang w:eastAsia="ar-SA"/>
              </w:rPr>
            </w:pPr>
          </w:p>
        </w:tc>
      </w:tr>
    </w:tbl>
    <w:p w14:paraId="1ACE6CE4">
      <w:pPr>
        <w:tabs>
          <w:tab w:val="left" w:pos="1470"/>
        </w:tabs>
        <w:suppressAutoHyphens/>
        <w:spacing w:after="0" w:line="240" w:lineRule="auto"/>
        <w:rPr>
          <w:rFonts w:ascii="Times New Roman" w:hAnsi="Times New Roman" w:eastAsia="Times New Roman" w:cs="Times New Roman"/>
          <w:sz w:val="24"/>
          <w:szCs w:val="24"/>
          <w:lang w:eastAsia="ar-SA"/>
        </w:rPr>
      </w:pPr>
    </w:p>
    <w:p w14:paraId="2EB95D82">
      <w:pPr>
        <w:tabs>
          <w:tab w:val="left" w:pos="1470"/>
        </w:tabs>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Старшая группа (с 5 до 6 лет)</w:t>
      </w:r>
    </w:p>
    <w:p w14:paraId="44161B78">
      <w:pPr>
        <w:tabs>
          <w:tab w:val="left" w:pos="1470"/>
        </w:tabs>
        <w:suppressAutoHyphens/>
        <w:spacing w:after="0" w:line="240" w:lineRule="auto"/>
        <w:rPr>
          <w:rFonts w:ascii="Times New Roman" w:hAnsi="Times New Roman" w:eastAsia="Times New Roman" w:cs="Times New Roman"/>
          <w:b/>
          <w:sz w:val="28"/>
          <w:szCs w:val="28"/>
          <w:lang w:eastAsia="ar-SA"/>
        </w:rPr>
      </w:pPr>
    </w:p>
    <w:tbl>
      <w:tblPr>
        <w:tblStyle w:val="5"/>
        <w:tblW w:w="15036" w:type="dxa"/>
        <w:tblInd w:w="-39" w:type="dxa"/>
        <w:tblLayout w:type="fixed"/>
        <w:tblCellMar>
          <w:top w:w="0" w:type="dxa"/>
          <w:left w:w="108" w:type="dxa"/>
          <w:bottom w:w="0" w:type="dxa"/>
          <w:right w:w="108" w:type="dxa"/>
        </w:tblCellMar>
      </w:tblPr>
      <w:tblGrid>
        <w:gridCol w:w="5187"/>
        <w:gridCol w:w="1980"/>
        <w:gridCol w:w="4315"/>
        <w:gridCol w:w="1985"/>
        <w:gridCol w:w="1569"/>
      </w:tblGrid>
      <w:tr w14:paraId="0609DED2">
        <w:tblPrEx>
          <w:tblCellMar>
            <w:top w:w="0" w:type="dxa"/>
            <w:left w:w="108" w:type="dxa"/>
            <w:bottom w:w="0" w:type="dxa"/>
            <w:right w:w="108" w:type="dxa"/>
          </w:tblCellMar>
        </w:tblPrEx>
        <w:tc>
          <w:tcPr>
            <w:tcW w:w="5187" w:type="dxa"/>
            <w:tcBorders>
              <w:top w:val="single" w:color="000000" w:sz="4" w:space="0"/>
              <w:left w:val="single" w:color="000000" w:sz="4" w:space="0"/>
              <w:bottom w:val="single" w:color="000000" w:sz="4" w:space="0"/>
              <w:right w:val="nil"/>
            </w:tcBorders>
          </w:tcPr>
          <w:p w14:paraId="0081E7DA">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Параметры</w:t>
            </w:r>
          </w:p>
        </w:tc>
        <w:tc>
          <w:tcPr>
            <w:tcW w:w="1980" w:type="dxa"/>
            <w:tcBorders>
              <w:top w:val="single" w:color="000000" w:sz="4" w:space="0"/>
              <w:left w:val="single" w:color="000000" w:sz="4" w:space="0"/>
              <w:bottom w:val="single" w:color="000000" w:sz="4" w:space="0"/>
              <w:right w:val="nil"/>
            </w:tcBorders>
          </w:tcPr>
          <w:p w14:paraId="5C01BE8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Форма</w:t>
            </w:r>
          </w:p>
        </w:tc>
        <w:tc>
          <w:tcPr>
            <w:tcW w:w="4315" w:type="dxa"/>
            <w:tcBorders>
              <w:top w:val="single" w:color="000000" w:sz="4" w:space="0"/>
              <w:left w:val="single" w:color="000000" w:sz="4" w:space="0"/>
              <w:bottom w:val="single" w:color="000000" w:sz="4" w:space="0"/>
              <w:right w:val="nil"/>
            </w:tcBorders>
          </w:tcPr>
          <w:p w14:paraId="4C27FCF5">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Инструментарий</w:t>
            </w:r>
          </w:p>
        </w:tc>
        <w:tc>
          <w:tcPr>
            <w:tcW w:w="1985" w:type="dxa"/>
            <w:tcBorders>
              <w:top w:val="single" w:color="000000" w:sz="4" w:space="0"/>
              <w:left w:val="single" w:color="000000" w:sz="4" w:space="0"/>
              <w:bottom w:val="single" w:color="000000" w:sz="4" w:space="0"/>
              <w:right w:val="single" w:color="auto" w:sz="4" w:space="0"/>
            </w:tcBorders>
          </w:tcPr>
          <w:p w14:paraId="38883A1B">
            <w:pPr>
              <w:spacing w:after="0" w:line="240" w:lineRule="auto"/>
              <w:rPr>
                <w:rFonts w:ascii="Calibri" w:hAnsi="Calibri" w:eastAsia="Calibri" w:cs="Times New Roman"/>
              </w:rPr>
            </w:pPr>
            <w:r>
              <w:rPr>
                <w:rFonts w:ascii="Times New Roman" w:hAnsi="Times New Roman" w:eastAsia="Calibri" w:cs="Times New Roman"/>
                <w:b/>
                <w:sz w:val="24"/>
                <w:szCs w:val="24"/>
              </w:rPr>
              <w:t>Периодичность</w:t>
            </w:r>
          </w:p>
        </w:tc>
        <w:tc>
          <w:tcPr>
            <w:tcW w:w="1569" w:type="dxa"/>
            <w:tcBorders>
              <w:top w:val="single" w:color="000000" w:sz="4" w:space="0"/>
              <w:left w:val="single" w:color="auto" w:sz="4" w:space="0"/>
              <w:bottom w:val="single" w:color="000000" w:sz="4" w:space="0"/>
              <w:right w:val="single" w:color="000000" w:sz="4" w:space="0"/>
            </w:tcBorders>
          </w:tcPr>
          <w:p w14:paraId="065CC750">
            <w:pPr>
              <w:spacing w:after="0" w:line="240" w:lineRule="auto"/>
              <w:rPr>
                <w:rFonts w:ascii="Calibri" w:hAnsi="Calibri" w:eastAsia="Calibri" w:cs="Times New Roman"/>
              </w:rPr>
            </w:pPr>
            <w:r>
              <w:rPr>
                <w:rFonts w:ascii="Times New Roman" w:hAnsi="Times New Roman" w:eastAsia="Calibri" w:cs="Times New Roman"/>
                <w:b/>
                <w:sz w:val="24"/>
                <w:szCs w:val="24"/>
              </w:rPr>
              <w:t xml:space="preserve">Сроки   </w:t>
            </w:r>
          </w:p>
        </w:tc>
      </w:tr>
      <w:tr w14:paraId="70F2D808">
        <w:tblPrEx>
          <w:tblCellMar>
            <w:top w:w="0" w:type="dxa"/>
            <w:left w:w="108" w:type="dxa"/>
            <w:bottom w:w="0" w:type="dxa"/>
            <w:right w:w="108" w:type="dxa"/>
          </w:tblCellMar>
        </w:tblPrEx>
        <w:trPr>
          <w:trHeight w:val="243" w:hRule="atLeast"/>
        </w:trPr>
        <w:tc>
          <w:tcPr>
            <w:tcW w:w="5187" w:type="dxa"/>
            <w:tcBorders>
              <w:top w:val="single" w:color="000000" w:sz="4" w:space="0"/>
              <w:left w:val="single" w:color="000000" w:sz="4" w:space="0"/>
              <w:bottom w:val="single" w:color="auto" w:sz="4" w:space="0"/>
              <w:right w:val="nil"/>
            </w:tcBorders>
          </w:tcPr>
          <w:p w14:paraId="646C9BF8">
            <w:pPr>
              <w:spacing w:after="0" w:line="240" w:lineRule="auto"/>
              <w:rPr>
                <w:rFonts w:ascii="Times New Roman" w:hAnsi="Times New Roman" w:eastAsia="Calibri" w:cs="Times New Roman"/>
                <w:b/>
                <w:sz w:val="24"/>
                <w:szCs w:val="24"/>
              </w:rPr>
            </w:pPr>
          </w:p>
          <w:p w14:paraId="4B217C3F">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Слушание:</w:t>
            </w:r>
          </w:p>
          <w:p w14:paraId="4785CCBC">
            <w:pPr>
              <w:numPr>
                <w:ilvl w:val="0"/>
                <w:numId w:val="14"/>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Различает музыкальные жанры (марш, танец, песня)</w:t>
            </w:r>
          </w:p>
          <w:p w14:paraId="39E362AF">
            <w:pPr>
              <w:numPr>
                <w:ilvl w:val="0"/>
                <w:numId w:val="14"/>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Узнает мелодии по отдельным фрагментам произведения (вступление, заключение, музыкальная фраза)</w:t>
            </w:r>
          </w:p>
          <w:p w14:paraId="7B88B42F">
            <w:pPr>
              <w:numPr>
                <w:ilvl w:val="0"/>
                <w:numId w:val="14"/>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Различает звуки  по высоте в пределах квинты.</w:t>
            </w:r>
          </w:p>
          <w:p w14:paraId="27DF06A0">
            <w:pPr>
              <w:spacing w:after="0" w:line="240" w:lineRule="auto"/>
              <w:rPr>
                <w:rFonts w:ascii="Calibri" w:hAnsi="Calibri" w:eastAsia="Calibri" w:cs="Times New Roman"/>
                <w:lang w:eastAsia="ru-RU"/>
              </w:rPr>
            </w:pPr>
            <w:r>
              <w:rPr>
                <w:rFonts w:ascii="Times New Roman" w:hAnsi="Times New Roman" w:eastAsia="Calibri" w:cs="Times New Roman"/>
                <w:b/>
                <w:sz w:val="24"/>
                <w:szCs w:val="24"/>
              </w:rPr>
              <w:t>Пение:</w:t>
            </w:r>
          </w:p>
          <w:p w14:paraId="0F323699">
            <w:pPr>
              <w:numPr>
                <w:ilvl w:val="0"/>
                <w:numId w:val="15"/>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умеет  петь легким звуком в диапазоне от «ре» первой октавы до «до» второй октавы. </w:t>
            </w:r>
          </w:p>
          <w:p w14:paraId="78EF0160">
            <w:pPr>
              <w:numPr>
                <w:ilvl w:val="0"/>
                <w:numId w:val="15"/>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эмоционально передает характер мелодии, поет громко и тихо.</w:t>
            </w:r>
          </w:p>
          <w:p w14:paraId="27C63B90">
            <w:pPr>
              <w:numPr>
                <w:ilvl w:val="0"/>
                <w:numId w:val="15"/>
              </w:numPr>
              <w:suppressAutoHyphens/>
              <w:spacing w:after="0" w:line="240" w:lineRule="auto"/>
              <w:rPr>
                <w:rFonts w:ascii="Times New Roman" w:hAnsi="Times New Roman" w:eastAsia="Calibri" w:cs="Times New Roman"/>
                <w:b/>
                <w:i/>
                <w:sz w:val="24"/>
                <w:szCs w:val="24"/>
              </w:rPr>
            </w:pPr>
            <w:r>
              <w:rPr>
                <w:rFonts w:ascii="Times New Roman" w:hAnsi="Times New Roman" w:eastAsia="Calibri" w:cs="Times New Roman"/>
                <w:sz w:val="24"/>
                <w:szCs w:val="24"/>
              </w:rPr>
              <w:t>Может петь сольно с  музыкальным провождением и без него.</w:t>
            </w:r>
          </w:p>
          <w:p w14:paraId="4A27EEB1">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Музыкально-ритмические движения:</w:t>
            </w:r>
          </w:p>
          <w:p w14:paraId="19CCE395">
            <w:pPr>
              <w:numPr>
                <w:ilvl w:val="0"/>
                <w:numId w:val="16"/>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умеет выполнять простейшие перестроения, меняет движения в соответствии с музыкальными фразами.</w:t>
            </w:r>
          </w:p>
          <w:p w14:paraId="19CE53A0">
            <w:pPr>
              <w:numPr>
                <w:ilvl w:val="0"/>
                <w:numId w:val="16"/>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умеет выполнять  танцевальные движения (поочередное выбрасывание ног вперед в прыжке; приставной шаг с приседанием, с продвижением вперед, кружение; приседание выставлением ноги вперед).</w:t>
            </w:r>
          </w:p>
          <w:p w14:paraId="381481DF">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b/>
                <w:sz w:val="24"/>
                <w:szCs w:val="24"/>
                <w:lang w:eastAsia="ar-SA"/>
              </w:rPr>
              <w:t>Игра на детских музыкальных инструментах</w:t>
            </w:r>
            <w:r>
              <w:rPr>
                <w:rFonts w:ascii="Times New Roman" w:hAnsi="Times New Roman" w:eastAsia="Times New Roman" w:cs="Times New Roman"/>
                <w:sz w:val="24"/>
                <w:szCs w:val="24"/>
                <w:lang w:eastAsia="ar-SA"/>
              </w:rPr>
              <w:t xml:space="preserve">: </w:t>
            </w:r>
          </w:p>
          <w:p w14:paraId="16905EA1">
            <w:pPr>
              <w:numPr>
                <w:ilvl w:val="0"/>
                <w:numId w:val="17"/>
              </w:num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умеет исполнять простейшие мелодии на детских музыкальных инструментах </w:t>
            </w:r>
          </w:p>
        </w:tc>
        <w:tc>
          <w:tcPr>
            <w:tcW w:w="1980" w:type="dxa"/>
            <w:tcBorders>
              <w:top w:val="single" w:color="000000" w:sz="4" w:space="0"/>
              <w:left w:val="single" w:color="000000" w:sz="4" w:space="0"/>
              <w:bottom w:val="single" w:color="auto" w:sz="4" w:space="0"/>
              <w:right w:val="nil"/>
            </w:tcBorders>
          </w:tcPr>
          <w:p w14:paraId="290EA14C">
            <w:pPr>
              <w:spacing w:after="0" w:line="240" w:lineRule="auto"/>
              <w:rPr>
                <w:rFonts w:ascii="Times New Roman" w:hAnsi="Times New Roman" w:eastAsia="Calibri" w:cs="Times New Roman"/>
                <w:sz w:val="24"/>
                <w:szCs w:val="24"/>
              </w:rPr>
            </w:pPr>
          </w:p>
          <w:p w14:paraId="6D843F2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4C1F54F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занятия.</w:t>
            </w:r>
          </w:p>
          <w:p w14:paraId="3A83D342">
            <w:pPr>
              <w:spacing w:after="0" w:line="240" w:lineRule="auto"/>
              <w:rPr>
                <w:rFonts w:ascii="Times New Roman" w:hAnsi="Times New Roman" w:eastAsia="Calibri" w:cs="Times New Roman"/>
                <w:b/>
                <w:sz w:val="24"/>
                <w:szCs w:val="24"/>
              </w:rPr>
            </w:pPr>
          </w:p>
          <w:p w14:paraId="34B2290C">
            <w:pPr>
              <w:spacing w:after="0" w:line="240" w:lineRule="auto"/>
              <w:rPr>
                <w:rFonts w:ascii="Times New Roman" w:hAnsi="Times New Roman" w:eastAsia="Calibri" w:cs="Times New Roman"/>
                <w:b/>
                <w:sz w:val="24"/>
                <w:szCs w:val="24"/>
              </w:rPr>
            </w:pPr>
          </w:p>
          <w:p w14:paraId="469CD033">
            <w:pPr>
              <w:spacing w:after="0" w:line="240" w:lineRule="auto"/>
              <w:rPr>
                <w:rFonts w:ascii="Times New Roman" w:hAnsi="Times New Roman" w:eastAsia="Calibri" w:cs="Times New Roman"/>
                <w:b/>
                <w:sz w:val="24"/>
                <w:szCs w:val="24"/>
              </w:rPr>
            </w:pPr>
          </w:p>
          <w:p w14:paraId="607C0801">
            <w:pPr>
              <w:spacing w:after="0" w:line="240" w:lineRule="auto"/>
              <w:rPr>
                <w:rFonts w:ascii="Times New Roman" w:hAnsi="Times New Roman" w:eastAsia="Calibri" w:cs="Times New Roman"/>
                <w:b/>
                <w:sz w:val="24"/>
                <w:szCs w:val="24"/>
              </w:rPr>
            </w:pPr>
          </w:p>
          <w:p w14:paraId="47B3D069">
            <w:pPr>
              <w:spacing w:after="0" w:line="240" w:lineRule="auto"/>
              <w:rPr>
                <w:rFonts w:ascii="Times New Roman" w:hAnsi="Times New Roman" w:eastAsia="Calibri" w:cs="Times New Roman"/>
                <w:b/>
                <w:sz w:val="24"/>
                <w:szCs w:val="24"/>
              </w:rPr>
            </w:pPr>
          </w:p>
          <w:p w14:paraId="42C2C29D">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59749F8D">
            <w:pPr>
              <w:spacing w:after="0" w:line="240" w:lineRule="auto"/>
              <w:rPr>
                <w:rFonts w:ascii="Times New Roman" w:hAnsi="Times New Roman" w:eastAsia="Calibri" w:cs="Times New Roman"/>
                <w:b/>
                <w:sz w:val="24"/>
                <w:szCs w:val="24"/>
              </w:rPr>
            </w:pPr>
          </w:p>
          <w:p w14:paraId="7D8C9312">
            <w:pPr>
              <w:spacing w:after="0" w:line="240" w:lineRule="auto"/>
              <w:rPr>
                <w:rFonts w:ascii="Times New Roman" w:hAnsi="Times New Roman" w:eastAsia="Calibri" w:cs="Times New Roman"/>
                <w:b/>
                <w:sz w:val="24"/>
                <w:szCs w:val="24"/>
              </w:rPr>
            </w:pPr>
          </w:p>
          <w:p w14:paraId="507D8E79">
            <w:pPr>
              <w:spacing w:after="0" w:line="240" w:lineRule="auto"/>
              <w:rPr>
                <w:rFonts w:ascii="Times New Roman" w:hAnsi="Times New Roman" w:eastAsia="Calibri" w:cs="Times New Roman"/>
                <w:b/>
                <w:sz w:val="24"/>
                <w:szCs w:val="24"/>
              </w:rPr>
            </w:pPr>
          </w:p>
          <w:p w14:paraId="0CDD8FAB">
            <w:pPr>
              <w:spacing w:after="0" w:line="240" w:lineRule="auto"/>
              <w:rPr>
                <w:rFonts w:ascii="Times New Roman" w:hAnsi="Times New Roman" w:eastAsia="Calibri" w:cs="Times New Roman"/>
                <w:b/>
                <w:sz w:val="24"/>
                <w:szCs w:val="24"/>
              </w:rPr>
            </w:pPr>
          </w:p>
          <w:p w14:paraId="7FB0E199">
            <w:pPr>
              <w:spacing w:after="0" w:line="240" w:lineRule="auto"/>
              <w:rPr>
                <w:rFonts w:ascii="Times New Roman" w:hAnsi="Times New Roman" w:eastAsia="Calibri" w:cs="Times New Roman"/>
                <w:b/>
                <w:sz w:val="24"/>
                <w:szCs w:val="24"/>
              </w:rPr>
            </w:pPr>
          </w:p>
          <w:p w14:paraId="216E6898">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5014E7B7">
            <w:pPr>
              <w:spacing w:after="0" w:line="240" w:lineRule="auto"/>
              <w:rPr>
                <w:rFonts w:ascii="Times New Roman" w:hAnsi="Times New Roman" w:eastAsia="Calibri" w:cs="Times New Roman"/>
                <w:b/>
                <w:sz w:val="24"/>
                <w:szCs w:val="24"/>
              </w:rPr>
            </w:pPr>
          </w:p>
          <w:p w14:paraId="5DE214C2">
            <w:pPr>
              <w:spacing w:after="0" w:line="240" w:lineRule="auto"/>
              <w:rPr>
                <w:rFonts w:ascii="Times New Roman" w:hAnsi="Times New Roman" w:eastAsia="Calibri" w:cs="Times New Roman"/>
                <w:b/>
                <w:sz w:val="24"/>
                <w:szCs w:val="24"/>
              </w:rPr>
            </w:pPr>
          </w:p>
          <w:p w14:paraId="4A686B2C">
            <w:pPr>
              <w:spacing w:after="0" w:line="240" w:lineRule="auto"/>
              <w:rPr>
                <w:rFonts w:ascii="Times New Roman" w:hAnsi="Times New Roman" w:eastAsia="Calibri" w:cs="Times New Roman"/>
                <w:b/>
                <w:sz w:val="24"/>
                <w:szCs w:val="24"/>
              </w:rPr>
            </w:pPr>
          </w:p>
          <w:p w14:paraId="40403CBC">
            <w:pPr>
              <w:spacing w:after="0" w:line="240" w:lineRule="auto"/>
              <w:rPr>
                <w:rFonts w:ascii="Times New Roman" w:hAnsi="Times New Roman" w:eastAsia="Calibri" w:cs="Times New Roman"/>
                <w:b/>
                <w:sz w:val="24"/>
                <w:szCs w:val="24"/>
              </w:rPr>
            </w:pPr>
          </w:p>
          <w:p w14:paraId="406CE420">
            <w:pPr>
              <w:spacing w:after="0" w:line="240" w:lineRule="auto"/>
              <w:rPr>
                <w:rFonts w:ascii="Times New Roman" w:hAnsi="Times New Roman" w:eastAsia="Calibri" w:cs="Times New Roman"/>
                <w:b/>
                <w:sz w:val="24"/>
                <w:szCs w:val="24"/>
              </w:rPr>
            </w:pPr>
          </w:p>
          <w:p w14:paraId="3E04A60E">
            <w:pPr>
              <w:spacing w:after="0" w:line="240" w:lineRule="auto"/>
              <w:rPr>
                <w:rFonts w:ascii="Times New Roman" w:hAnsi="Times New Roman" w:eastAsia="Calibri" w:cs="Times New Roman"/>
                <w:b/>
                <w:sz w:val="24"/>
                <w:szCs w:val="24"/>
              </w:rPr>
            </w:pPr>
          </w:p>
          <w:p w14:paraId="48FF1742">
            <w:pPr>
              <w:spacing w:after="0" w:line="240" w:lineRule="auto"/>
              <w:rPr>
                <w:rFonts w:ascii="Times New Roman" w:hAnsi="Times New Roman" w:eastAsia="Calibri" w:cs="Times New Roman"/>
                <w:b/>
                <w:sz w:val="24"/>
                <w:szCs w:val="24"/>
              </w:rPr>
            </w:pPr>
          </w:p>
          <w:p w14:paraId="23C8D3AF">
            <w:pPr>
              <w:spacing w:after="0" w:line="240" w:lineRule="auto"/>
              <w:rPr>
                <w:rFonts w:ascii="Times New Roman" w:hAnsi="Times New Roman" w:eastAsia="Calibri" w:cs="Times New Roman"/>
                <w:b/>
                <w:sz w:val="24"/>
                <w:szCs w:val="24"/>
              </w:rPr>
            </w:pPr>
          </w:p>
          <w:p w14:paraId="7BBBBB18">
            <w:pPr>
              <w:spacing w:after="0" w:line="240" w:lineRule="auto"/>
              <w:rPr>
                <w:rFonts w:ascii="Times New Roman" w:hAnsi="Times New Roman" w:eastAsia="Calibri" w:cs="Times New Roman"/>
                <w:b/>
                <w:sz w:val="24"/>
                <w:szCs w:val="24"/>
              </w:rPr>
            </w:pPr>
          </w:p>
          <w:p w14:paraId="7B5E2078">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097C7D26">
            <w:pP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занятия.</w:t>
            </w:r>
          </w:p>
        </w:tc>
        <w:tc>
          <w:tcPr>
            <w:tcW w:w="4315" w:type="dxa"/>
            <w:tcBorders>
              <w:top w:val="single" w:color="000000" w:sz="4" w:space="0"/>
              <w:left w:val="single" w:color="000000" w:sz="4" w:space="0"/>
              <w:bottom w:val="single" w:color="auto" w:sz="4" w:space="0"/>
              <w:right w:val="nil"/>
            </w:tcBorders>
          </w:tcPr>
          <w:p w14:paraId="0F35C0F4">
            <w:pPr>
              <w:spacing w:after="0" w:line="240" w:lineRule="auto"/>
              <w:rPr>
                <w:rFonts w:ascii="Times New Roman" w:hAnsi="Times New Roman" w:eastAsia="Calibri" w:cs="Times New Roman"/>
                <w:sz w:val="24"/>
                <w:szCs w:val="24"/>
              </w:rPr>
            </w:pPr>
          </w:p>
          <w:p w14:paraId="72728F9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Детям предлагается слушать музыку, петь, танцевать, маршировать. Повторить несколько раз.</w:t>
            </w:r>
          </w:p>
          <w:p w14:paraId="3CA0A4D6">
            <w:pPr>
              <w:suppressAutoHyphens/>
              <w:spacing w:after="0" w:line="240" w:lineRule="auto"/>
              <w:rPr>
                <w:rFonts w:ascii="Times New Roman" w:hAnsi="Times New Roman" w:eastAsia="Times New Roman" w:cs="Times New Roman"/>
                <w:sz w:val="24"/>
                <w:szCs w:val="24"/>
                <w:lang w:eastAsia="ar-SA"/>
              </w:rPr>
            </w:pPr>
          </w:p>
          <w:p w14:paraId="3307C92D">
            <w:pPr>
              <w:suppressAutoHyphens/>
              <w:spacing w:after="0" w:line="240" w:lineRule="auto"/>
              <w:rPr>
                <w:rFonts w:ascii="Times New Roman" w:hAnsi="Times New Roman" w:eastAsia="Times New Roman" w:cs="Times New Roman"/>
                <w:sz w:val="24"/>
                <w:szCs w:val="24"/>
                <w:lang w:eastAsia="ar-SA"/>
              </w:rPr>
            </w:pPr>
          </w:p>
          <w:p w14:paraId="1909AF5D">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«Музыкальная лесенка»</w:t>
            </w:r>
          </w:p>
          <w:p w14:paraId="68762950">
            <w:pPr>
              <w:suppressAutoHyphens/>
              <w:spacing w:after="0" w:line="240" w:lineRule="auto"/>
              <w:rPr>
                <w:rFonts w:ascii="Times New Roman" w:hAnsi="Times New Roman" w:eastAsia="Times New Roman" w:cs="Times New Roman"/>
                <w:sz w:val="24"/>
                <w:szCs w:val="24"/>
                <w:lang w:eastAsia="ar-SA"/>
              </w:rPr>
            </w:pPr>
          </w:p>
          <w:p w14:paraId="41E20B25">
            <w:pPr>
              <w:suppressAutoHyphens/>
              <w:spacing w:after="0" w:line="240" w:lineRule="auto"/>
              <w:rPr>
                <w:rFonts w:ascii="Times New Roman" w:hAnsi="Times New Roman" w:eastAsia="Times New Roman" w:cs="Times New Roman"/>
                <w:sz w:val="24"/>
                <w:szCs w:val="24"/>
                <w:lang w:eastAsia="ar-SA"/>
              </w:rPr>
            </w:pPr>
          </w:p>
          <w:p w14:paraId="63A51A3C">
            <w:pPr>
              <w:spacing w:after="0" w:line="240" w:lineRule="auto"/>
              <w:rPr>
                <w:rFonts w:ascii="Times New Roman" w:hAnsi="Times New Roman" w:eastAsia="Calibri" w:cs="Times New Roman"/>
                <w:sz w:val="24"/>
                <w:szCs w:val="24"/>
              </w:rPr>
            </w:pPr>
          </w:p>
          <w:p w14:paraId="45801A0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«Березка» муз. Е.Тиличеевой </w:t>
            </w:r>
          </w:p>
          <w:p w14:paraId="448F6DE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«Тяв-тяв» муз. В. Герчик, </w:t>
            </w:r>
          </w:p>
          <w:p w14:paraId="7984E91B">
            <w:pPr>
              <w:spacing w:after="0" w:line="240" w:lineRule="auto"/>
              <w:rPr>
                <w:rFonts w:ascii="Times New Roman" w:hAnsi="Times New Roman" w:eastAsia="Calibri" w:cs="Times New Roman"/>
                <w:sz w:val="24"/>
                <w:szCs w:val="24"/>
              </w:rPr>
            </w:pPr>
          </w:p>
          <w:p w14:paraId="7207A2C7">
            <w:pPr>
              <w:suppressAutoHyphens/>
              <w:spacing w:after="0" w:line="240" w:lineRule="auto"/>
              <w:rPr>
                <w:rFonts w:ascii="Times New Roman" w:hAnsi="Times New Roman" w:eastAsia="Times New Roman" w:cs="Times New Roman"/>
                <w:sz w:val="24"/>
                <w:szCs w:val="24"/>
                <w:lang w:eastAsia="ar-SA"/>
              </w:rPr>
            </w:pPr>
          </w:p>
          <w:p w14:paraId="096DFC17">
            <w:pPr>
              <w:spacing w:after="0" w:line="240" w:lineRule="auto"/>
              <w:rPr>
                <w:rFonts w:ascii="Times New Roman" w:hAnsi="Times New Roman" w:eastAsia="Calibri" w:cs="Times New Roman"/>
                <w:sz w:val="24"/>
                <w:szCs w:val="24"/>
              </w:rPr>
            </w:pPr>
          </w:p>
          <w:p w14:paraId="03743B02">
            <w:pPr>
              <w:spacing w:after="0" w:line="240" w:lineRule="auto"/>
              <w:rPr>
                <w:rFonts w:ascii="Times New Roman" w:hAnsi="Times New Roman" w:eastAsia="Calibri" w:cs="Times New Roman"/>
                <w:sz w:val="24"/>
                <w:szCs w:val="24"/>
              </w:rPr>
            </w:pPr>
          </w:p>
          <w:p w14:paraId="0F4E8CE2">
            <w:pPr>
              <w:spacing w:after="0" w:line="240" w:lineRule="auto"/>
              <w:rPr>
                <w:rFonts w:ascii="Times New Roman" w:hAnsi="Times New Roman" w:eastAsia="Calibri" w:cs="Times New Roman"/>
                <w:sz w:val="24"/>
                <w:szCs w:val="24"/>
              </w:rPr>
            </w:pPr>
          </w:p>
          <w:p w14:paraId="5588F3F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 музыкальное сопровождение предлагаются упражнения.</w:t>
            </w:r>
          </w:p>
          <w:p w14:paraId="1F3555D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«Маленький марш» муз. Т. Ломовой, «Шаг и бег» муз. Н.Надененко и т.п.</w:t>
            </w:r>
          </w:p>
          <w:p w14:paraId="076C532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«Парный танец»  Ан. Александрова</w:t>
            </w:r>
          </w:p>
          <w:p w14:paraId="1FE89306">
            <w:pPr>
              <w:spacing w:after="0" w:line="240" w:lineRule="auto"/>
              <w:rPr>
                <w:rFonts w:ascii="Times New Roman" w:hAnsi="Times New Roman" w:eastAsia="Calibri" w:cs="Times New Roman"/>
                <w:sz w:val="24"/>
                <w:szCs w:val="24"/>
              </w:rPr>
            </w:pPr>
          </w:p>
          <w:p w14:paraId="5606165B">
            <w:pPr>
              <w:spacing w:after="0" w:line="240" w:lineRule="auto"/>
              <w:rPr>
                <w:rFonts w:ascii="Times New Roman" w:hAnsi="Times New Roman" w:eastAsia="Calibri" w:cs="Times New Roman"/>
                <w:sz w:val="24"/>
                <w:szCs w:val="24"/>
              </w:rPr>
            </w:pPr>
          </w:p>
          <w:p w14:paraId="0AB1C907">
            <w:pPr>
              <w:spacing w:after="0" w:line="240" w:lineRule="auto"/>
              <w:rPr>
                <w:rFonts w:ascii="Times New Roman" w:hAnsi="Times New Roman" w:eastAsia="Calibri" w:cs="Times New Roman"/>
                <w:sz w:val="24"/>
                <w:szCs w:val="24"/>
              </w:rPr>
            </w:pPr>
          </w:p>
          <w:p w14:paraId="44A24C19">
            <w:pPr>
              <w:spacing w:after="0" w:line="240" w:lineRule="auto"/>
              <w:rPr>
                <w:rFonts w:ascii="Times New Roman" w:hAnsi="Times New Roman" w:eastAsia="Calibri" w:cs="Times New Roman"/>
                <w:sz w:val="24"/>
                <w:szCs w:val="24"/>
              </w:rPr>
            </w:pPr>
          </w:p>
          <w:p w14:paraId="58331C58">
            <w:pPr>
              <w:spacing w:after="0" w:line="240" w:lineRule="auto"/>
              <w:rPr>
                <w:rFonts w:ascii="Times New Roman" w:hAnsi="Times New Roman" w:eastAsia="Calibri" w:cs="Times New Roman"/>
                <w:sz w:val="24"/>
                <w:szCs w:val="24"/>
              </w:rPr>
            </w:pPr>
          </w:p>
          <w:p w14:paraId="05B78697">
            <w:pPr>
              <w:spacing w:after="0" w:line="240" w:lineRule="auto"/>
              <w:rPr>
                <w:rFonts w:ascii="Times New Roman" w:hAnsi="Times New Roman" w:eastAsia="Calibri" w:cs="Times New Roman"/>
                <w:sz w:val="24"/>
                <w:szCs w:val="24"/>
              </w:rPr>
            </w:pPr>
          </w:p>
          <w:p w14:paraId="27DDA3FF">
            <w:pPr>
              <w:spacing w:after="0" w:line="240" w:lineRule="auto"/>
              <w:rPr>
                <w:rFonts w:ascii="Times New Roman" w:hAnsi="Times New Roman" w:eastAsia="Calibri" w:cs="Times New Roman"/>
                <w:b/>
                <w:sz w:val="24"/>
                <w:szCs w:val="24"/>
              </w:rPr>
            </w:pPr>
            <w:r>
              <w:rPr>
                <w:rFonts w:ascii="Times New Roman" w:hAnsi="Times New Roman" w:eastAsia="Calibri" w:cs="Times New Roman"/>
                <w:sz w:val="24"/>
                <w:szCs w:val="24"/>
              </w:rPr>
              <w:t xml:space="preserve">Детям предлагается исполнить на ударных инструментах знакомую </w:t>
            </w:r>
          </w:p>
        </w:tc>
        <w:tc>
          <w:tcPr>
            <w:tcW w:w="1985" w:type="dxa"/>
            <w:tcBorders>
              <w:top w:val="single" w:color="000000" w:sz="4" w:space="0"/>
              <w:left w:val="single" w:color="000000" w:sz="4" w:space="0"/>
              <w:bottom w:val="single" w:color="auto" w:sz="4" w:space="0"/>
              <w:right w:val="single" w:color="auto" w:sz="4" w:space="0"/>
            </w:tcBorders>
          </w:tcPr>
          <w:p w14:paraId="6DBD034E">
            <w:pPr>
              <w:spacing w:after="0" w:line="240" w:lineRule="auto"/>
              <w:rPr>
                <w:rFonts w:ascii="Times New Roman" w:hAnsi="Times New Roman" w:eastAsia="Times New Roman" w:cs="Times New Roman"/>
                <w:b/>
                <w:sz w:val="24"/>
                <w:szCs w:val="24"/>
                <w:lang w:eastAsia="ar-SA"/>
              </w:rPr>
            </w:pPr>
          </w:p>
        </w:tc>
        <w:tc>
          <w:tcPr>
            <w:tcW w:w="1569" w:type="dxa"/>
            <w:tcBorders>
              <w:top w:val="single" w:color="000000" w:sz="4" w:space="0"/>
              <w:left w:val="single" w:color="auto" w:sz="4" w:space="0"/>
              <w:bottom w:val="single" w:color="auto" w:sz="4" w:space="0"/>
              <w:right w:val="single" w:color="000000" w:sz="4" w:space="0"/>
            </w:tcBorders>
          </w:tcPr>
          <w:p w14:paraId="04718F2B">
            <w:pPr>
              <w:spacing w:after="0" w:line="240" w:lineRule="auto"/>
              <w:rPr>
                <w:rFonts w:ascii="Times New Roman" w:hAnsi="Times New Roman" w:eastAsia="Times New Roman" w:cs="Times New Roman"/>
                <w:b/>
                <w:sz w:val="24"/>
                <w:szCs w:val="24"/>
                <w:lang w:eastAsia="ar-SA"/>
              </w:rPr>
            </w:pPr>
          </w:p>
        </w:tc>
      </w:tr>
      <w:tr w14:paraId="3E9BCEC5">
        <w:tblPrEx>
          <w:tblCellMar>
            <w:top w:w="0" w:type="dxa"/>
            <w:left w:w="108" w:type="dxa"/>
            <w:bottom w:w="0" w:type="dxa"/>
            <w:right w:w="108" w:type="dxa"/>
          </w:tblCellMar>
        </w:tblPrEx>
        <w:trPr>
          <w:trHeight w:val="1018" w:hRule="atLeast"/>
        </w:trPr>
        <w:tc>
          <w:tcPr>
            <w:tcW w:w="5187" w:type="dxa"/>
            <w:tcBorders>
              <w:top w:val="single" w:color="auto" w:sz="4" w:space="0"/>
              <w:left w:val="single" w:color="000000" w:sz="4" w:space="0"/>
              <w:bottom w:val="single" w:color="000000" w:sz="4" w:space="0"/>
              <w:right w:val="nil"/>
            </w:tcBorders>
          </w:tcPr>
          <w:p w14:paraId="477256B2">
            <w:pPr>
              <w:numPr>
                <w:ilvl w:val="0"/>
                <w:numId w:val="17"/>
              </w:numPr>
              <w:suppressAutoHyphens/>
              <w:spacing w:after="0" w:line="240" w:lineRule="auto"/>
              <w:rPr>
                <w:rFonts w:ascii="Times New Roman" w:hAnsi="Times New Roman" w:eastAsia="Calibri" w:cs="Times New Roman"/>
                <w:b/>
                <w:sz w:val="24"/>
                <w:szCs w:val="24"/>
              </w:rPr>
            </w:pPr>
            <w:r>
              <w:rPr>
                <w:rFonts w:ascii="Times New Roman" w:hAnsi="Times New Roman" w:eastAsia="Times New Roman" w:cs="Times New Roman"/>
                <w:sz w:val="24"/>
                <w:szCs w:val="24"/>
                <w:lang w:eastAsia="ar-SA"/>
              </w:rPr>
              <w:t>индивидуально и небольшими группами.</w:t>
            </w:r>
          </w:p>
        </w:tc>
        <w:tc>
          <w:tcPr>
            <w:tcW w:w="1980" w:type="dxa"/>
            <w:tcBorders>
              <w:top w:val="single" w:color="auto" w:sz="4" w:space="0"/>
              <w:left w:val="single" w:color="000000" w:sz="4" w:space="0"/>
              <w:bottom w:val="single" w:color="000000" w:sz="4" w:space="0"/>
              <w:right w:val="nil"/>
            </w:tcBorders>
          </w:tcPr>
          <w:p w14:paraId="33B45589">
            <w:pPr>
              <w:spacing w:after="0" w:line="240" w:lineRule="auto"/>
              <w:rPr>
                <w:rFonts w:ascii="Times New Roman" w:hAnsi="Times New Roman" w:eastAsia="Calibri" w:cs="Times New Roman"/>
                <w:b/>
                <w:sz w:val="24"/>
                <w:szCs w:val="24"/>
              </w:rPr>
            </w:pPr>
          </w:p>
        </w:tc>
        <w:tc>
          <w:tcPr>
            <w:tcW w:w="4315" w:type="dxa"/>
            <w:tcBorders>
              <w:top w:val="single" w:color="auto" w:sz="4" w:space="0"/>
              <w:left w:val="single" w:color="000000" w:sz="4" w:space="0"/>
              <w:bottom w:val="single" w:color="000000" w:sz="4" w:space="0"/>
              <w:right w:val="nil"/>
            </w:tcBorders>
          </w:tcPr>
          <w:p w14:paraId="3324446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песенку или мелодию</w:t>
            </w:r>
          </w:p>
          <w:p w14:paraId="0DBDF3C0">
            <w:pPr>
              <w:spacing w:after="0" w:line="240" w:lineRule="auto"/>
              <w:rPr>
                <w:rFonts w:ascii="Times New Roman" w:hAnsi="Times New Roman" w:eastAsia="Calibri" w:cs="Times New Roman"/>
                <w:sz w:val="24"/>
                <w:szCs w:val="24"/>
              </w:rPr>
            </w:pPr>
          </w:p>
        </w:tc>
        <w:tc>
          <w:tcPr>
            <w:tcW w:w="1985" w:type="dxa"/>
            <w:tcBorders>
              <w:top w:val="single" w:color="auto" w:sz="4" w:space="0"/>
              <w:left w:val="single" w:color="000000" w:sz="4" w:space="0"/>
              <w:bottom w:val="single" w:color="000000" w:sz="4" w:space="0"/>
              <w:right w:val="single" w:color="auto" w:sz="4" w:space="0"/>
            </w:tcBorders>
          </w:tcPr>
          <w:p w14:paraId="1F041998">
            <w:pPr>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2 раза в год                                                         </w:t>
            </w:r>
          </w:p>
        </w:tc>
        <w:tc>
          <w:tcPr>
            <w:tcW w:w="1569" w:type="dxa"/>
            <w:tcBorders>
              <w:top w:val="single" w:color="auto" w:sz="4" w:space="0"/>
              <w:left w:val="single" w:color="auto" w:sz="4" w:space="0"/>
              <w:bottom w:val="single" w:color="000000" w:sz="4" w:space="0"/>
              <w:right w:val="single" w:color="000000" w:sz="4" w:space="0"/>
            </w:tcBorders>
          </w:tcPr>
          <w:p w14:paraId="420DC81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октябрь </w:t>
            </w:r>
          </w:p>
          <w:p w14:paraId="62A193F4">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апрель</w:t>
            </w:r>
          </w:p>
          <w:p w14:paraId="5AD4BAC3">
            <w:pPr>
              <w:spacing w:after="0" w:line="240" w:lineRule="auto"/>
              <w:rPr>
                <w:rFonts w:ascii="Times New Roman" w:hAnsi="Times New Roman" w:eastAsia="Calibri" w:cs="Times New Roman"/>
                <w:b/>
                <w:sz w:val="24"/>
                <w:szCs w:val="24"/>
                <w:lang w:eastAsia="ar-SA"/>
              </w:rPr>
            </w:pPr>
          </w:p>
          <w:p w14:paraId="729859D0">
            <w:pPr>
              <w:spacing w:after="0" w:line="240" w:lineRule="auto"/>
              <w:rPr>
                <w:rFonts w:ascii="Times New Roman" w:hAnsi="Times New Roman" w:eastAsia="Times New Roman" w:cs="Times New Roman"/>
                <w:b/>
                <w:sz w:val="24"/>
                <w:szCs w:val="24"/>
                <w:lang w:eastAsia="ar-SA"/>
              </w:rPr>
            </w:pPr>
          </w:p>
          <w:p w14:paraId="208B43FE">
            <w:pPr>
              <w:spacing w:after="0" w:line="240" w:lineRule="auto"/>
              <w:rPr>
                <w:rFonts w:ascii="Times New Roman" w:hAnsi="Times New Roman" w:eastAsia="Times New Roman" w:cs="Times New Roman"/>
                <w:b/>
                <w:sz w:val="24"/>
                <w:szCs w:val="24"/>
                <w:lang w:eastAsia="ar-SA"/>
              </w:rPr>
            </w:pPr>
          </w:p>
          <w:p w14:paraId="0AA363B1">
            <w:pPr>
              <w:spacing w:after="0" w:line="240" w:lineRule="auto"/>
              <w:rPr>
                <w:rFonts w:ascii="Times New Roman" w:hAnsi="Times New Roman" w:eastAsia="Times New Roman" w:cs="Times New Roman"/>
                <w:b/>
                <w:sz w:val="24"/>
                <w:szCs w:val="24"/>
                <w:lang w:eastAsia="ar-SA"/>
              </w:rPr>
            </w:pPr>
          </w:p>
          <w:p w14:paraId="6A659FCF">
            <w:pPr>
              <w:spacing w:after="0" w:line="240" w:lineRule="auto"/>
              <w:rPr>
                <w:rFonts w:ascii="Times New Roman" w:hAnsi="Times New Roman" w:eastAsia="Calibri" w:cs="Times New Roman"/>
                <w:b/>
                <w:sz w:val="24"/>
                <w:szCs w:val="24"/>
              </w:rPr>
            </w:pPr>
          </w:p>
        </w:tc>
      </w:tr>
    </w:tbl>
    <w:p w14:paraId="6C7179EF">
      <w:pPr>
        <w:tabs>
          <w:tab w:val="left" w:pos="1470"/>
        </w:tabs>
        <w:suppressAutoHyphens/>
        <w:spacing w:after="0" w:line="240" w:lineRule="auto"/>
        <w:rPr>
          <w:rFonts w:ascii="Times New Roman" w:hAnsi="Times New Roman" w:eastAsia="Times New Roman" w:cs="Times New Roman"/>
          <w:b/>
          <w:sz w:val="28"/>
          <w:szCs w:val="28"/>
          <w:lang w:eastAsia="ar-SA"/>
        </w:rPr>
      </w:pPr>
    </w:p>
    <w:p w14:paraId="0A564AEA">
      <w:pPr>
        <w:tabs>
          <w:tab w:val="left" w:pos="1470"/>
        </w:tabs>
        <w:suppressAutoHyphens/>
        <w:spacing w:after="0" w:line="240" w:lineRule="auto"/>
        <w:rPr>
          <w:rFonts w:ascii="Times New Roman" w:hAnsi="Times New Roman" w:eastAsia="Times New Roman" w:cs="Times New Roman"/>
          <w:b/>
          <w:sz w:val="28"/>
          <w:szCs w:val="28"/>
          <w:lang w:eastAsia="ar-SA"/>
        </w:rPr>
      </w:pPr>
    </w:p>
    <w:p w14:paraId="3122A181">
      <w:pPr>
        <w:tabs>
          <w:tab w:val="left" w:pos="1470"/>
        </w:tabs>
        <w:suppressAutoHyphens/>
        <w:spacing w:after="0" w:line="240" w:lineRule="auto"/>
        <w:rPr>
          <w:rFonts w:ascii="Times New Roman" w:hAnsi="Times New Roman" w:eastAsia="Times New Roman" w:cs="Times New Roman"/>
          <w:b/>
          <w:sz w:val="28"/>
          <w:szCs w:val="28"/>
          <w:lang w:eastAsia="ar-SA"/>
        </w:rPr>
      </w:pPr>
    </w:p>
    <w:p w14:paraId="15A80466">
      <w:pPr>
        <w:tabs>
          <w:tab w:val="left" w:pos="1470"/>
        </w:tabs>
        <w:suppressAutoHyphens/>
        <w:spacing w:after="0" w:line="240" w:lineRule="auto"/>
        <w:rPr>
          <w:rFonts w:ascii="Times New Roman" w:hAnsi="Times New Roman" w:eastAsia="Times New Roman" w:cs="Times New Roman"/>
          <w:b/>
          <w:sz w:val="28"/>
          <w:szCs w:val="28"/>
          <w:lang w:eastAsia="ar-SA"/>
        </w:rPr>
      </w:pPr>
    </w:p>
    <w:p w14:paraId="67DBF9F2">
      <w:pPr>
        <w:tabs>
          <w:tab w:val="left" w:pos="1470"/>
        </w:tabs>
        <w:suppressAutoHyphens/>
        <w:spacing w:after="0" w:line="240" w:lineRule="auto"/>
        <w:rPr>
          <w:rFonts w:ascii="Times New Roman" w:hAnsi="Times New Roman" w:eastAsia="Times New Roman" w:cs="Times New Roman"/>
          <w:b/>
          <w:sz w:val="28"/>
          <w:szCs w:val="28"/>
          <w:lang w:eastAsia="ar-SA"/>
        </w:rPr>
      </w:pPr>
    </w:p>
    <w:p w14:paraId="2C03FC57">
      <w:pPr>
        <w:tabs>
          <w:tab w:val="left" w:pos="1470"/>
        </w:tabs>
        <w:suppressAutoHyphens/>
        <w:spacing w:after="0" w:line="240" w:lineRule="auto"/>
        <w:rPr>
          <w:rFonts w:ascii="Times New Roman" w:hAnsi="Times New Roman" w:eastAsia="Times New Roman" w:cs="Times New Roman"/>
          <w:b/>
          <w:sz w:val="28"/>
          <w:szCs w:val="28"/>
          <w:lang w:eastAsia="ar-SA"/>
        </w:rPr>
      </w:pPr>
    </w:p>
    <w:p w14:paraId="27CACB06">
      <w:pPr>
        <w:tabs>
          <w:tab w:val="left" w:pos="1470"/>
        </w:tabs>
        <w:suppressAutoHyphens/>
        <w:spacing w:after="0" w:line="240" w:lineRule="auto"/>
        <w:rPr>
          <w:rFonts w:ascii="Times New Roman" w:hAnsi="Times New Roman" w:eastAsia="Times New Roman" w:cs="Times New Roman"/>
          <w:b/>
          <w:sz w:val="28"/>
          <w:szCs w:val="28"/>
          <w:lang w:eastAsia="ar-SA"/>
        </w:rPr>
      </w:pPr>
    </w:p>
    <w:p w14:paraId="39FF9C6A">
      <w:pPr>
        <w:tabs>
          <w:tab w:val="left" w:pos="1470"/>
        </w:tabs>
        <w:suppressAutoHyphens/>
        <w:spacing w:after="0" w:line="240" w:lineRule="auto"/>
        <w:rPr>
          <w:rFonts w:ascii="Times New Roman" w:hAnsi="Times New Roman" w:eastAsia="Times New Roman" w:cs="Times New Roman"/>
          <w:b/>
          <w:sz w:val="28"/>
          <w:szCs w:val="28"/>
          <w:lang w:eastAsia="ar-SA"/>
        </w:rPr>
      </w:pPr>
    </w:p>
    <w:p w14:paraId="5247AAAF">
      <w:pPr>
        <w:tabs>
          <w:tab w:val="left" w:pos="1470"/>
        </w:tabs>
        <w:suppressAutoHyphens/>
        <w:spacing w:after="0" w:line="240" w:lineRule="auto"/>
        <w:rPr>
          <w:rFonts w:ascii="Times New Roman" w:hAnsi="Times New Roman" w:eastAsia="Times New Roman" w:cs="Times New Roman"/>
          <w:b/>
          <w:sz w:val="28"/>
          <w:szCs w:val="28"/>
          <w:lang w:eastAsia="ar-SA"/>
        </w:rPr>
      </w:pPr>
    </w:p>
    <w:p w14:paraId="490B1C49">
      <w:pPr>
        <w:tabs>
          <w:tab w:val="left" w:pos="1470"/>
        </w:tabs>
        <w:suppressAutoHyphens/>
        <w:spacing w:after="0" w:line="240" w:lineRule="auto"/>
        <w:rPr>
          <w:rFonts w:ascii="Times New Roman" w:hAnsi="Times New Roman" w:eastAsia="Times New Roman" w:cs="Times New Roman"/>
          <w:b/>
          <w:sz w:val="28"/>
          <w:szCs w:val="28"/>
          <w:lang w:eastAsia="ar-SA"/>
        </w:rPr>
      </w:pPr>
    </w:p>
    <w:p w14:paraId="0F6FC4E1">
      <w:pPr>
        <w:tabs>
          <w:tab w:val="left" w:pos="1470"/>
        </w:tabs>
        <w:suppressAutoHyphens/>
        <w:spacing w:after="0" w:line="240" w:lineRule="auto"/>
        <w:rPr>
          <w:rFonts w:ascii="Times New Roman" w:hAnsi="Times New Roman" w:eastAsia="Times New Roman" w:cs="Times New Roman"/>
          <w:b/>
          <w:sz w:val="28"/>
          <w:szCs w:val="28"/>
          <w:lang w:eastAsia="ar-SA"/>
        </w:rPr>
      </w:pPr>
    </w:p>
    <w:p w14:paraId="562872FD">
      <w:pPr>
        <w:tabs>
          <w:tab w:val="left" w:pos="1470"/>
        </w:tabs>
        <w:suppressAutoHyphens/>
        <w:spacing w:after="0" w:line="240" w:lineRule="auto"/>
        <w:rPr>
          <w:rFonts w:ascii="Times New Roman" w:hAnsi="Times New Roman" w:eastAsia="Times New Roman" w:cs="Times New Roman"/>
          <w:b/>
          <w:sz w:val="28"/>
          <w:szCs w:val="28"/>
          <w:lang w:eastAsia="ar-SA"/>
        </w:rPr>
      </w:pPr>
    </w:p>
    <w:p w14:paraId="4C3D0622">
      <w:pPr>
        <w:tabs>
          <w:tab w:val="left" w:pos="1470"/>
        </w:tabs>
        <w:suppressAutoHyphens/>
        <w:spacing w:after="0" w:line="240" w:lineRule="auto"/>
        <w:rPr>
          <w:rFonts w:ascii="Times New Roman" w:hAnsi="Times New Roman" w:eastAsia="Times New Roman" w:cs="Times New Roman"/>
          <w:b/>
          <w:sz w:val="28"/>
          <w:szCs w:val="28"/>
          <w:lang w:eastAsia="ar-SA"/>
        </w:rPr>
      </w:pPr>
    </w:p>
    <w:p w14:paraId="13B7C61D">
      <w:pPr>
        <w:tabs>
          <w:tab w:val="left" w:pos="1470"/>
        </w:tabs>
        <w:suppressAutoHyphens/>
        <w:spacing w:after="0" w:line="240" w:lineRule="auto"/>
        <w:rPr>
          <w:rFonts w:ascii="Times New Roman" w:hAnsi="Times New Roman" w:eastAsia="Times New Roman" w:cs="Times New Roman"/>
          <w:b/>
          <w:sz w:val="28"/>
          <w:szCs w:val="28"/>
          <w:lang w:eastAsia="ar-SA"/>
        </w:rPr>
      </w:pPr>
    </w:p>
    <w:p w14:paraId="3A5F9621">
      <w:pPr>
        <w:tabs>
          <w:tab w:val="left" w:pos="1470"/>
        </w:tabs>
        <w:suppressAutoHyphens/>
        <w:spacing w:after="0" w:line="240" w:lineRule="auto"/>
        <w:rPr>
          <w:rFonts w:ascii="Times New Roman" w:hAnsi="Times New Roman" w:eastAsia="Times New Roman" w:cs="Times New Roman"/>
          <w:b/>
          <w:sz w:val="28"/>
          <w:szCs w:val="28"/>
          <w:lang w:eastAsia="ar-SA"/>
        </w:rPr>
      </w:pPr>
    </w:p>
    <w:p w14:paraId="08BF3D82">
      <w:pPr>
        <w:tabs>
          <w:tab w:val="left" w:pos="1470"/>
        </w:tabs>
        <w:suppressAutoHyphens/>
        <w:spacing w:after="0" w:line="240" w:lineRule="auto"/>
        <w:rPr>
          <w:rFonts w:ascii="Times New Roman" w:hAnsi="Times New Roman" w:eastAsia="Times New Roman" w:cs="Times New Roman"/>
          <w:b/>
          <w:sz w:val="28"/>
          <w:szCs w:val="28"/>
          <w:lang w:eastAsia="ar-SA"/>
        </w:rPr>
      </w:pPr>
    </w:p>
    <w:p w14:paraId="23037EB7">
      <w:pPr>
        <w:tabs>
          <w:tab w:val="left" w:pos="1470"/>
        </w:tabs>
        <w:suppressAutoHyphens/>
        <w:spacing w:after="0" w:line="240" w:lineRule="auto"/>
        <w:rPr>
          <w:rFonts w:ascii="Times New Roman" w:hAnsi="Times New Roman" w:eastAsia="Times New Roman" w:cs="Times New Roman"/>
          <w:b/>
          <w:sz w:val="28"/>
          <w:szCs w:val="28"/>
          <w:lang w:eastAsia="ar-SA"/>
        </w:rPr>
      </w:pPr>
    </w:p>
    <w:p w14:paraId="27E4BA60">
      <w:pPr>
        <w:tabs>
          <w:tab w:val="left" w:pos="1470"/>
        </w:tabs>
        <w:suppressAutoHyphens/>
        <w:spacing w:after="0" w:line="240" w:lineRule="auto"/>
        <w:rPr>
          <w:rFonts w:ascii="Times New Roman" w:hAnsi="Times New Roman" w:eastAsia="Times New Roman" w:cs="Times New Roman"/>
          <w:b/>
          <w:sz w:val="28"/>
          <w:szCs w:val="28"/>
          <w:lang w:eastAsia="ar-SA"/>
        </w:rPr>
      </w:pPr>
    </w:p>
    <w:p w14:paraId="5CF91B24">
      <w:pPr>
        <w:tabs>
          <w:tab w:val="left" w:pos="1470"/>
        </w:tabs>
        <w:suppressAutoHyphens/>
        <w:spacing w:after="0" w:line="240" w:lineRule="auto"/>
        <w:rPr>
          <w:rFonts w:ascii="Times New Roman" w:hAnsi="Times New Roman" w:eastAsia="Times New Roman" w:cs="Times New Roman"/>
          <w:b/>
          <w:sz w:val="28"/>
          <w:szCs w:val="28"/>
          <w:lang w:eastAsia="ar-SA"/>
        </w:rPr>
      </w:pPr>
    </w:p>
    <w:p w14:paraId="17B80BC5">
      <w:pPr>
        <w:tabs>
          <w:tab w:val="left" w:pos="1470"/>
        </w:tabs>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Подготовительная группа (с 6 до 7 лет)</w:t>
      </w:r>
    </w:p>
    <w:p w14:paraId="2EF890CC">
      <w:pPr>
        <w:tabs>
          <w:tab w:val="left" w:pos="1470"/>
        </w:tabs>
        <w:suppressAutoHyphens/>
        <w:spacing w:after="0" w:line="240" w:lineRule="auto"/>
        <w:rPr>
          <w:rFonts w:ascii="Times New Roman" w:hAnsi="Times New Roman" w:eastAsia="Times New Roman" w:cs="Times New Roman"/>
          <w:b/>
          <w:sz w:val="28"/>
          <w:szCs w:val="28"/>
          <w:lang w:eastAsia="ar-SA"/>
        </w:rPr>
      </w:pPr>
    </w:p>
    <w:tbl>
      <w:tblPr>
        <w:tblStyle w:val="5"/>
        <w:tblW w:w="15036" w:type="dxa"/>
        <w:tblInd w:w="-39" w:type="dxa"/>
        <w:tblLayout w:type="fixed"/>
        <w:tblCellMar>
          <w:top w:w="0" w:type="dxa"/>
          <w:left w:w="108" w:type="dxa"/>
          <w:bottom w:w="0" w:type="dxa"/>
          <w:right w:w="108" w:type="dxa"/>
        </w:tblCellMar>
      </w:tblPr>
      <w:tblGrid>
        <w:gridCol w:w="5187"/>
        <w:gridCol w:w="1980"/>
        <w:gridCol w:w="4315"/>
        <w:gridCol w:w="1985"/>
        <w:gridCol w:w="1569"/>
      </w:tblGrid>
      <w:tr w14:paraId="3683141C">
        <w:tblPrEx>
          <w:tblCellMar>
            <w:top w:w="0" w:type="dxa"/>
            <w:left w:w="108" w:type="dxa"/>
            <w:bottom w:w="0" w:type="dxa"/>
            <w:right w:w="108" w:type="dxa"/>
          </w:tblCellMar>
        </w:tblPrEx>
        <w:tc>
          <w:tcPr>
            <w:tcW w:w="5187" w:type="dxa"/>
            <w:tcBorders>
              <w:top w:val="single" w:color="000000" w:sz="4" w:space="0"/>
              <w:left w:val="single" w:color="000000" w:sz="4" w:space="0"/>
              <w:bottom w:val="single" w:color="000000" w:sz="4" w:space="0"/>
              <w:right w:val="nil"/>
            </w:tcBorders>
          </w:tcPr>
          <w:p w14:paraId="748264DB">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Параметры</w:t>
            </w:r>
          </w:p>
        </w:tc>
        <w:tc>
          <w:tcPr>
            <w:tcW w:w="1980" w:type="dxa"/>
            <w:tcBorders>
              <w:top w:val="single" w:color="000000" w:sz="4" w:space="0"/>
              <w:left w:val="single" w:color="000000" w:sz="4" w:space="0"/>
              <w:bottom w:val="single" w:color="000000" w:sz="4" w:space="0"/>
              <w:right w:val="nil"/>
            </w:tcBorders>
          </w:tcPr>
          <w:p w14:paraId="250BACC9">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Форма</w:t>
            </w:r>
          </w:p>
        </w:tc>
        <w:tc>
          <w:tcPr>
            <w:tcW w:w="4315" w:type="dxa"/>
            <w:tcBorders>
              <w:top w:val="single" w:color="000000" w:sz="4" w:space="0"/>
              <w:left w:val="single" w:color="000000" w:sz="4" w:space="0"/>
              <w:bottom w:val="single" w:color="000000" w:sz="4" w:space="0"/>
              <w:right w:val="nil"/>
            </w:tcBorders>
          </w:tcPr>
          <w:p w14:paraId="75F8979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Инструментарий</w:t>
            </w:r>
          </w:p>
        </w:tc>
        <w:tc>
          <w:tcPr>
            <w:tcW w:w="1985" w:type="dxa"/>
            <w:tcBorders>
              <w:top w:val="single" w:color="000000" w:sz="4" w:space="0"/>
              <w:left w:val="single" w:color="000000" w:sz="4" w:space="0"/>
              <w:bottom w:val="single" w:color="000000" w:sz="4" w:space="0"/>
              <w:right w:val="single" w:color="auto" w:sz="4" w:space="0"/>
            </w:tcBorders>
          </w:tcPr>
          <w:p w14:paraId="5019BC33">
            <w:pPr>
              <w:spacing w:after="0" w:line="240" w:lineRule="auto"/>
              <w:rPr>
                <w:rFonts w:ascii="Calibri" w:hAnsi="Calibri" w:eastAsia="Calibri" w:cs="Times New Roman"/>
              </w:rPr>
            </w:pPr>
            <w:r>
              <w:rPr>
                <w:rFonts w:ascii="Times New Roman" w:hAnsi="Times New Roman" w:eastAsia="Calibri" w:cs="Times New Roman"/>
                <w:b/>
                <w:sz w:val="24"/>
                <w:szCs w:val="24"/>
              </w:rPr>
              <w:t>Периодичность</w:t>
            </w:r>
          </w:p>
        </w:tc>
        <w:tc>
          <w:tcPr>
            <w:tcW w:w="1569" w:type="dxa"/>
            <w:tcBorders>
              <w:top w:val="single" w:color="000000" w:sz="4" w:space="0"/>
              <w:left w:val="single" w:color="auto" w:sz="4" w:space="0"/>
              <w:bottom w:val="single" w:color="000000" w:sz="4" w:space="0"/>
              <w:right w:val="single" w:color="000000" w:sz="4" w:space="0"/>
            </w:tcBorders>
          </w:tcPr>
          <w:p w14:paraId="76763406">
            <w:pPr>
              <w:spacing w:after="0" w:line="240" w:lineRule="auto"/>
              <w:rPr>
                <w:rFonts w:ascii="Calibri" w:hAnsi="Calibri" w:eastAsia="Calibri" w:cs="Times New Roman"/>
              </w:rPr>
            </w:pPr>
            <w:r>
              <w:rPr>
                <w:rFonts w:ascii="Times New Roman" w:hAnsi="Times New Roman" w:eastAsia="Calibri" w:cs="Times New Roman"/>
                <w:b/>
                <w:sz w:val="24"/>
                <w:szCs w:val="24"/>
              </w:rPr>
              <w:t xml:space="preserve">Сроки   </w:t>
            </w:r>
          </w:p>
        </w:tc>
      </w:tr>
      <w:tr w14:paraId="7EF39708">
        <w:tblPrEx>
          <w:tblCellMar>
            <w:top w:w="0" w:type="dxa"/>
            <w:left w:w="108" w:type="dxa"/>
            <w:bottom w:w="0" w:type="dxa"/>
            <w:right w:w="108" w:type="dxa"/>
          </w:tblCellMar>
        </w:tblPrEx>
        <w:trPr>
          <w:trHeight w:val="7546" w:hRule="atLeast"/>
        </w:trPr>
        <w:tc>
          <w:tcPr>
            <w:tcW w:w="5187" w:type="dxa"/>
            <w:tcBorders>
              <w:top w:val="single" w:color="000000" w:sz="4" w:space="0"/>
              <w:left w:val="single" w:color="000000" w:sz="4" w:space="0"/>
              <w:bottom w:val="single" w:color="000000" w:sz="4" w:space="0"/>
              <w:right w:val="nil"/>
            </w:tcBorders>
          </w:tcPr>
          <w:p w14:paraId="15C03C0D">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Слушание:</w:t>
            </w:r>
          </w:p>
          <w:p w14:paraId="079F3961">
            <w:pPr>
              <w:numPr>
                <w:ilvl w:val="0"/>
                <w:numId w:val="14"/>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Различает музыкальные жанры (марш, танец, песня)</w:t>
            </w:r>
          </w:p>
          <w:p w14:paraId="0D6BBF92">
            <w:pPr>
              <w:numPr>
                <w:ilvl w:val="0"/>
                <w:numId w:val="14"/>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Различает</w:t>
            </w:r>
            <w:r>
              <w:rPr>
                <w:rFonts w:ascii="Times New Roman" w:hAnsi="Times New Roman" w:eastAsia="Calibri" w:cs="Times New Roman"/>
                <w:sz w:val="24"/>
                <w:szCs w:val="24"/>
                <w:lang w:eastAsia="ru-RU"/>
              </w:rPr>
              <w:t>понятиями темп, ритм;</w:t>
            </w:r>
          </w:p>
          <w:p w14:paraId="3CA504FE">
            <w:pPr>
              <w:numPr>
                <w:ilvl w:val="0"/>
                <w:numId w:val="14"/>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Различает звуки  по высоте в пределах терции - квинты.</w:t>
            </w:r>
          </w:p>
          <w:p w14:paraId="01536889">
            <w:pPr>
              <w:spacing w:after="0" w:line="240" w:lineRule="auto"/>
              <w:rPr>
                <w:rFonts w:ascii="Calibri" w:hAnsi="Calibri" w:eastAsia="Calibri" w:cs="Times New Roman"/>
                <w:lang w:eastAsia="ru-RU"/>
              </w:rPr>
            </w:pPr>
            <w:r>
              <w:rPr>
                <w:rFonts w:ascii="Times New Roman" w:hAnsi="Times New Roman" w:eastAsia="Calibri" w:cs="Times New Roman"/>
                <w:b/>
                <w:sz w:val="24"/>
                <w:szCs w:val="24"/>
              </w:rPr>
              <w:t>Пение:</w:t>
            </w:r>
          </w:p>
          <w:p w14:paraId="18A8F0AD">
            <w:pPr>
              <w:numPr>
                <w:ilvl w:val="0"/>
                <w:numId w:val="18"/>
              </w:numPr>
              <w:suppressAutoHyphens/>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умеет петь самостоятельно, индивидуально и коллективно, с музыкальным сопровождением   и без него.</w:t>
            </w:r>
          </w:p>
          <w:p w14:paraId="42B05D3A">
            <w:pPr>
              <w:numPr>
                <w:ilvl w:val="0"/>
                <w:numId w:val="15"/>
              </w:numPr>
              <w:suppressAutoHyphens/>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эмоционально передает характер мелодии, поет громко и тихо.</w:t>
            </w:r>
          </w:p>
          <w:p w14:paraId="2BEE48FF">
            <w:pPr>
              <w:autoSpaceDE w:val="0"/>
              <w:autoSpaceDN w:val="0"/>
              <w:adjustRightInd w:val="0"/>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Музыкально-ритмические движения:</w:t>
            </w:r>
          </w:p>
          <w:p w14:paraId="2D7DA411">
            <w:pPr>
              <w:numPr>
                <w:ilvl w:val="0"/>
                <w:numId w:val="15"/>
              </w:numPr>
              <w:suppressAutoHyphens/>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Умеетвыразительно и ритмично двигаться в соответствии с разнообразным характером музыки, передавая в танце эмоционально-образное содержание.</w:t>
            </w:r>
          </w:p>
          <w:p w14:paraId="7FA819A1">
            <w:pPr>
              <w:numPr>
                <w:ilvl w:val="0"/>
                <w:numId w:val="15"/>
              </w:numPr>
              <w:suppressAutoHyphens/>
              <w:spacing w:after="0" w:line="240" w:lineRule="auto"/>
              <w:rPr>
                <w:rFonts w:ascii="Calibri" w:hAnsi="Calibri" w:eastAsia="Calibri" w:cs="Times New Roman"/>
              </w:rPr>
            </w:pPr>
            <w:r>
              <w:rPr>
                <w:rFonts w:ascii="Times New Roman" w:hAnsi="Times New Roman" w:eastAsia="Calibri" w:cs="Times New Roman"/>
                <w:sz w:val="24"/>
                <w:szCs w:val="24"/>
              </w:rPr>
              <w:t xml:space="preserve">умеет выполнять  танцевальные движения </w:t>
            </w:r>
          </w:p>
          <w:p w14:paraId="326CE4AA">
            <w:pPr>
              <w:numPr>
                <w:ilvl w:val="0"/>
                <w:numId w:val="15"/>
              </w:numPr>
              <w:suppressAutoHyphens/>
              <w:autoSpaceDE w:val="0"/>
              <w:autoSpaceDN w:val="0"/>
              <w:adjustRightInd w:val="0"/>
              <w:spacing w:after="0" w:line="240" w:lineRule="auto"/>
              <w:rPr>
                <w:rFonts w:ascii="PetersburgC" w:hAnsi="PetersburgC" w:eastAsia="Times New Roman" w:cs="PetersburgC"/>
                <w:lang w:eastAsia="ru-RU"/>
              </w:rPr>
            </w:pPr>
            <w:r>
              <w:rPr>
                <w:rFonts w:ascii="Times New Roman" w:hAnsi="Times New Roman" w:eastAsia="Times New Roman" w:cs="Times New Roman"/>
                <w:sz w:val="24"/>
                <w:szCs w:val="24"/>
                <w:lang w:eastAsia="ru-RU"/>
              </w:rPr>
              <w:t>умеет  самостоятельно искать способ передачи в движениях музыкальных образов.</w:t>
            </w:r>
          </w:p>
          <w:p w14:paraId="2A56B822">
            <w:pPr>
              <w:autoSpaceDE w:val="0"/>
              <w:autoSpaceDN w:val="0"/>
              <w:adjustRightInd w:val="0"/>
              <w:spacing w:after="0" w:line="240" w:lineRule="auto"/>
              <w:rPr>
                <w:rFonts w:ascii="PetersburgC" w:hAnsi="PetersburgC" w:eastAsia="Times New Roman" w:cs="PetersburgC"/>
                <w:lang w:eastAsia="ru-RU"/>
              </w:rPr>
            </w:pPr>
            <w:r>
              <w:rPr>
                <w:rFonts w:ascii="Times New Roman" w:hAnsi="Times New Roman" w:eastAsia="Times New Roman" w:cs="Times New Roman"/>
                <w:b/>
                <w:sz w:val="24"/>
                <w:szCs w:val="24"/>
                <w:lang w:eastAsia="ar-SA"/>
              </w:rPr>
              <w:t>Игра на детских музыкальных инструментах:</w:t>
            </w:r>
          </w:p>
          <w:p w14:paraId="6A1AA2D3">
            <w:pPr>
              <w:numPr>
                <w:ilvl w:val="0"/>
                <w:numId w:val="15"/>
              </w:numPr>
              <w:suppressAutoHyphens/>
              <w:spacing w:after="0" w:line="240" w:lineRule="auto"/>
              <w:ind w:left="720"/>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умеет исполнять простейшие мелодии на детских музыкальных инструментах индивидуально и небольшими группами.</w:t>
            </w:r>
          </w:p>
        </w:tc>
        <w:tc>
          <w:tcPr>
            <w:tcW w:w="1980" w:type="dxa"/>
            <w:tcBorders>
              <w:top w:val="single" w:color="000000" w:sz="4" w:space="0"/>
              <w:left w:val="single" w:color="000000" w:sz="4" w:space="0"/>
              <w:bottom w:val="single" w:color="000000" w:sz="4" w:space="0"/>
              <w:right w:val="nil"/>
            </w:tcBorders>
          </w:tcPr>
          <w:p w14:paraId="6A478F6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7B4172B0">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занятия.</w:t>
            </w:r>
          </w:p>
          <w:p w14:paraId="149CD949">
            <w:pPr>
              <w:spacing w:after="0" w:line="240" w:lineRule="auto"/>
              <w:rPr>
                <w:rFonts w:ascii="Times New Roman" w:hAnsi="Times New Roman" w:eastAsia="Calibri" w:cs="Times New Roman"/>
                <w:b/>
                <w:sz w:val="24"/>
                <w:szCs w:val="24"/>
              </w:rPr>
            </w:pPr>
          </w:p>
          <w:p w14:paraId="3069B4D3">
            <w:pPr>
              <w:spacing w:after="0" w:line="240" w:lineRule="auto"/>
              <w:rPr>
                <w:rFonts w:ascii="Times New Roman" w:hAnsi="Times New Roman" w:eastAsia="Calibri" w:cs="Times New Roman"/>
                <w:b/>
                <w:sz w:val="24"/>
                <w:szCs w:val="24"/>
              </w:rPr>
            </w:pPr>
          </w:p>
          <w:p w14:paraId="139FFA4D">
            <w:pPr>
              <w:spacing w:after="0" w:line="240" w:lineRule="auto"/>
              <w:rPr>
                <w:rFonts w:ascii="Times New Roman" w:hAnsi="Times New Roman" w:eastAsia="Calibri" w:cs="Times New Roman"/>
                <w:b/>
                <w:sz w:val="24"/>
                <w:szCs w:val="24"/>
              </w:rPr>
            </w:pPr>
          </w:p>
          <w:p w14:paraId="6DC84657">
            <w:pPr>
              <w:spacing w:after="0" w:line="240" w:lineRule="auto"/>
              <w:rPr>
                <w:rFonts w:ascii="Times New Roman" w:hAnsi="Times New Roman" w:eastAsia="Calibri" w:cs="Times New Roman"/>
                <w:b/>
                <w:sz w:val="24"/>
                <w:szCs w:val="24"/>
              </w:rPr>
            </w:pPr>
          </w:p>
          <w:p w14:paraId="3EBFC164">
            <w:pPr>
              <w:spacing w:after="0" w:line="240" w:lineRule="auto"/>
              <w:rPr>
                <w:rFonts w:ascii="Times New Roman" w:hAnsi="Times New Roman" w:eastAsia="Calibri" w:cs="Times New Roman"/>
                <w:b/>
                <w:sz w:val="24"/>
                <w:szCs w:val="24"/>
              </w:rPr>
            </w:pPr>
          </w:p>
          <w:p w14:paraId="5B5F34D7">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4CEEDC0A">
            <w:pPr>
              <w:spacing w:after="0" w:line="240" w:lineRule="auto"/>
              <w:rPr>
                <w:rFonts w:ascii="Times New Roman" w:hAnsi="Times New Roman" w:eastAsia="Calibri" w:cs="Times New Roman"/>
                <w:b/>
                <w:sz w:val="24"/>
                <w:szCs w:val="24"/>
              </w:rPr>
            </w:pPr>
          </w:p>
          <w:p w14:paraId="06E6F746">
            <w:pPr>
              <w:spacing w:after="0" w:line="240" w:lineRule="auto"/>
              <w:rPr>
                <w:rFonts w:ascii="Times New Roman" w:hAnsi="Times New Roman" w:eastAsia="Calibri" w:cs="Times New Roman"/>
                <w:b/>
                <w:sz w:val="24"/>
                <w:szCs w:val="24"/>
              </w:rPr>
            </w:pPr>
          </w:p>
          <w:p w14:paraId="1946F127">
            <w:pPr>
              <w:spacing w:after="0" w:line="240" w:lineRule="auto"/>
              <w:rPr>
                <w:rFonts w:ascii="Times New Roman" w:hAnsi="Times New Roman" w:eastAsia="Calibri" w:cs="Times New Roman"/>
                <w:b/>
                <w:sz w:val="24"/>
                <w:szCs w:val="24"/>
              </w:rPr>
            </w:pPr>
          </w:p>
          <w:p w14:paraId="183897B2">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w:t>
            </w:r>
          </w:p>
          <w:p w14:paraId="68C85E95">
            <w:pPr>
              <w:spacing w:after="0" w:line="240" w:lineRule="auto"/>
              <w:rPr>
                <w:rFonts w:ascii="Times New Roman" w:hAnsi="Times New Roman" w:eastAsia="Calibri" w:cs="Times New Roman"/>
                <w:b/>
                <w:sz w:val="24"/>
                <w:szCs w:val="24"/>
              </w:rPr>
            </w:pPr>
          </w:p>
          <w:p w14:paraId="59070123">
            <w:pPr>
              <w:spacing w:after="0" w:line="240" w:lineRule="auto"/>
              <w:rPr>
                <w:rFonts w:ascii="Times New Roman" w:hAnsi="Times New Roman" w:eastAsia="Calibri" w:cs="Times New Roman"/>
                <w:b/>
                <w:sz w:val="24"/>
                <w:szCs w:val="24"/>
              </w:rPr>
            </w:pPr>
          </w:p>
          <w:p w14:paraId="03774F72">
            <w:pPr>
              <w:spacing w:after="0" w:line="240" w:lineRule="auto"/>
              <w:rPr>
                <w:rFonts w:ascii="Times New Roman" w:hAnsi="Times New Roman" w:eastAsia="Calibri" w:cs="Times New Roman"/>
                <w:b/>
                <w:sz w:val="24"/>
                <w:szCs w:val="24"/>
              </w:rPr>
            </w:pPr>
          </w:p>
          <w:p w14:paraId="26BBFF74">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Наблюдение за детьми по ходу музыкального</w:t>
            </w:r>
          </w:p>
          <w:p w14:paraId="441BAF78">
            <w:pPr>
              <w:spacing w:after="0" w:line="240" w:lineRule="auto"/>
              <w:rPr>
                <w:rFonts w:ascii="Times New Roman" w:hAnsi="Times New Roman" w:eastAsia="Calibri" w:cs="Times New Roman"/>
                <w:sz w:val="24"/>
                <w:szCs w:val="24"/>
              </w:rPr>
            </w:pPr>
            <w:r>
              <w:rPr>
                <w:rFonts w:ascii="Times New Roman" w:hAnsi="Times New Roman" w:eastAsia="Calibri" w:cs="Times New Roman"/>
                <w:b/>
                <w:sz w:val="24"/>
                <w:szCs w:val="24"/>
              </w:rPr>
              <w:t>занятия.</w:t>
            </w:r>
          </w:p>
        </w:tc>
        <w:tc>
          <w:tcPr>
            <w:tcW w:w="4315" w:type="dxa"/>
            <w:tcBorders>
              <w:top w:val="single" w:color="000000" w:sz="4" w:space="0"/>
              <w:left w:val="single" w:color="000000" w:sz="4" w:space="0"/>
              <w:bottom w:val="single" w:color="000000" w:sz="4" w:space="0"/>
              <w:right w:val="nil"/>
            </w:tcBorders>
          </w:tcPr>
          <w:p w14:paraId="46229259">
            <w:pPr>
              <w:spacing w:after="0" w:line="240" w:lineRule="auto"/>
              <w:rPr>
                <w:rFonts w:ascii="Times New Roman" w:hAnsi="Times New Roman" w:eastAsia="Calibri" w:cs="Times New Roman"/>
                <w:sz w:val="24"/>
                <w:szCs w:val="24"/>
              </w:rPr>
            </w:pPr>
          </w:p>
          <w:p w14:paraId="7A6CB06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Детям предлагается слушать музыку, петь, танцевать, маршировать. Повторить несколько раз.</w:t>
            </w:r>
          </w:p>
          <w:p w14:paraId="6035E4A5">
            <w:pPr>
              <w:suppressAutoHyphens/>
              <w:spacing w:after="0" w:line="240" w:lineRule="auto"/>
              <w:rPr>
                <w:rFonts w:ascii="Times New Roman" w:hAnsi="Times New Roman" w:eastAsia="Times New Roman" w:cs="Times New Roman"/>
                <w:sz w:val="24"/>
                <w:szCs w:val="24"/>
                <w:lang w:eastAsia="ar-SA"/>
              </w:rPr>
            </w:pPr>
          </w:p>
          <w:p w14:paraId="0BAAEF68">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«Музыкальная лесенка»</w:t>
            </w:r>
          </w:p>
          <w:p w14:paraId="7F2B5977">
            <w:pPr>
              <w:suppressAutoHyphens/>
              <w:spacing w:after="0" w:line="240" w:lineRule="auto"/>
              <w:rPr>
                <w:rFonts w:ascii="Times New Roman" w:hAnsi="Times New Roman" w:eastAsia="Times New Roman" w:cs="Times New Roman"/>
                <w:sz w:val="24"/>
                <w:szCs w:val="24"/>
                <w:lang w:eastAsia="ar-SA"/>
              </w:rPr>
            </w:pPr>
          </w:p>
          <w:p w14:paraId="5A059F49">
            <w:pPr>
              <w:suppressLineNumbers/>
              <w:shd w:val="clear" w:color="auto" w:fill="FFFFFF"/>
              <w:snapToGrid w:val="0"/>
              <w:spacing w:after="0" w:line="240" w:lineRule="auto"/>
              <w:ind w:right="57"/>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«Хорошо, у нас в саду», муз. В. Герчик;</w:t>
            </w:r>
          </w:p>
          <w:p w14:paraId="1E30DA82">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«Листопад», муз. Т. Попатенко</w:t>
            </w:r>
          </w:p>
          <w:p w14:paraId="3F78379D">
            <w:pPr>
              <w:spacing w:after="0" w:line="240" w:lineRule="auto"/>
              <w:rPr>
                <w:rFonts w:ascii="Times New Roman" w:hAnsi="Times New Roman" w:eastAsia="Calibri" w:cs="Times New Roman"/>
                <w:sz w:val="24"/>
                <w:szCs w:val="24"/>
              </w:rPr>
            </w:pPr>
          </w:p>
          <w:p w14:paraId="21ED00C3">
            <w:pPr>
              <w:spacing w:after="0" w:line="240" w:lineRule="auto"/>
              <w:rPr>
                <w:rFonts w:ascii="Times New Roman" w:hAnsi="Times New Roman" w:eastAsia="Calibri" w:cs="Times New Roman"/>
                <w:sz w:val="24"/>
                <w:szCs w:val="24"/>
              </w:rPr>
            </w:pPr>
          </w:p>
          <w:p w14:paraId="243DD7AD">
            <w:pPr>
              <w:spacing w:after="0" w:line="240" w:lineRule="auto"/>
              <w:rPr>
                <w:rFonts w:ascii="Times New Roman" w:hAnsi="Times New Roman" w:eastAsia="Calibri" w:cs="Times New Roman"/>
                <w:sz w:val="24"/>
                <w:szCs w:val="24"/>
              </w:rPr>
            </w:pPr>
          </w:p>
          <w:p w14:paraId="36FD2C3D">
            <w:pPr>
              <w:spacing w:after="0" w:line="240" w:lineRule="auto"/>
              <w:rPr>
                <w:rFonts w:ascii="Times New Roman" w:hAnsi="Times New Roman" w:eastAsia="Calibri" w:cs="Times New Roman"/>
                <w:sz w:val="24"/>
                <w:szCs w:val="24"/>
              </w:rPr>
            </w:pPr>
          </w:p>
          <w:p w14:paraId="1CCD666C">
            <w:pPr>
              <w:spacing w:after="0" w:line="240" w:lineRule="auto"/>
              <w:rPr>
                <w:rFonts w:ascii="Times New Roman" w:hAnsi="Times New Roman" w:eastAsia="Calibri" w:cs="Times New Roman"/>
                <w:sz w:val="24"/>
                <w:szCs w:val="24"/>
              </w:rPr>
            </w:pPr>
          </w:p>
          <w:p w14:paraId="3F6F543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 музыкальное сопровождение предлагаются упражнения.</w:t>
            </w:r>
          </w:p>
          <w:p w14:paraId="7CC43AD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«Потопаем-покружимся»: «Ах, улица, улица широкая» р.н.м. обр. Т. Ломовой.</w:t>
            </w:r>
          </w:p>
          <w:p w14:paraId="4941283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«Парный танец»  Ан. Александрова</w:t>
            </w:r>
          </w:p>
          <w:p w14:paraId="78264BD4">
            <w:pPr>
              <w:spacing w:after="0" w:line="240" w:lineRule="auto"/>
              <w:rPr>
                <w:rFonts w:ascii="Times New Roman" w:hAnsi="Times New Roman" w:eastAsia="Calibri" w:cs="Times New Roman"/>
                <w:sz w:val="24"/>
                <w:szCs w:val="24"/>
              </w:rPr>
            </w:pPr>
          </w:p>
          <w:p w14:paraId="5A624383">
            <w:pPr>
              <w:spacing w:after="0" w:line="240" w:lineRule="auto"/>
              <w:rPr>
                <w:rFonts w:ascii="Times New Roman" w:hAnsi="Times New Roman" w:eastAsia="Calibri" w:cs="Times New Roman"/>
                <w:sz w:val="24"/>
                <w:szCs w:val="24"/>
              </w:rPr>
            </w:pPr>
          </w:p>
          <w:p w14:paraId="059D783B">
            <w:pPr>
              <w:spacing w:after="0" w:line="240" w:lineRule="auto"/>
              <w:rPr>
                <w:rFonts w:ascii="Times New Roman" w:hAnsi="Times New Roman" w:eastAsia="Calibri" w:cs="Times New Roman"/>
                <w:sz w:val="24"/>
                <w:szCs w:val="24"/>
              </w:rPr>
            </w:pPr>
          </w:p>
          <w:p w14:paraId="57FCDA13">
            <w:pPr>
              <w:spacing w:after="0" w:line="240" w:lineRule="auto"/>
              <w:rPr>
                <w:rFonts w:ascii="Times New Roman" w:hAnsi="Times New Roman" w:eastAsia="Calibri" w:cs="Times New Roman"/>
                <w:sz w:val="24"/>
                <w:szCs w:val="24"/>
              </w:rPr>
            </w:pPr>
          </w:p>
          <w:p w14:paraId="022B31E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Детям предлагается исполнить на ударных инструментах знакомую песенку или мелодию</w:t>
            </w:r>
          </w:p>
        </w:tc>
        <w:tc>
          <w:tcPr>
            <w:tcW w:w="1985" w:type="dxa"/>
            <w:tcBorders>
              <w:top w:val="single" w:color="000000" w:sz="4" w:space="0"/>
              <w:left w:val="single" w:color="000000" w:sz="4" w:space="0"/>
              <w:bottom w:val="single" w:color="000000" w:sz="4" w:space="0"/>
              <w:right w:val="single" w:color="auto" w:sz="4" w:space="0"/>
            </w:tcBorders>
          </w:tcPr>
          <w:p w14:paraId="70037272">
            <w:pPr>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2 раза в год                                                         </w:t>
            </w:r>
          </w:p>
        </w:tc>
        <w:tc>
          <w:tcPr>
            <w:tcW w:w="1569" w:type="dxa"/>
            <w:tcBorders>
              <w:top w:val="single" w:color="000000" w:sz="4" w:space="0"/>
              <w:left w:val="single" w:color="auto" w:sz="4" w:space="0"/>
              <w:bottom w:val="single" w:color="000000" w:sz="4" w:space="0"/>
              <w:right w:val="single" w:color="000000" w:sz="4" w:space="0"/>
            </w:tcBorders>
          </w:tcPr>
          <w:p w14:paraId="66E2FC20">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октябрь </w:t>
            </w:r>
          </w:p>
          <w:p w14:paraId="7E1E911B">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апрель</w:t>
            </w:r>
          </w:p>
          <w:p w14:paraId="279FE195">
            <w:pPr>
              <w:spacing w:after="0" w:line="240" w:lineRule="auto"/>
              <w:rPr>
                <w:rFonts w:ascii="Times New Roman" w:hAnsi="Times New Roman" w:eastAsia="Calibri" w:cs="Times New Roman"/>
                <w:b/>
                <w:sz w:val="24"/>
                <w:szCs w:val="24"/>
                <w:lang w:eastAsia="ar-SA"/>
              </w:rPr>
            </w:pPr>
          </w:p>
          <w:p w14:paraId="7BC99032">
            <w:pPr>
              <w:spacing w:after="0" w:line="240" w:lineRule="auto"/>
              <w:rPr>
                <w:rFonts w:ascii="Times New Roman" w:hAnsi="Times New Roman" w:eastAsia="Times New Roman" w:cs="Times New Roman"/>
                <w:b/>
                <w:sz w:val="24"/>
                <w:szCs w:val="24"/>
                <w:lang w:eastAsia="ar-SA"/>
              </w:rPr>
            </w:pPr>
          </w:p>
          <w:p w14:paraId="5E95610F">
            <w:pPr>
              <w:spacing w:after="0" w:line="240" w:lineRule="auto"/>
              <w:rPr>
                <w:rFonts w:ascii="Times New Roman" w:hAnsi="Times New Roman" w:eastAsia="Times New Roman" w:cs="Times New Roman"/>
                <w:b/>
                <w:sz w:val="24"/>
                <w:szCs w:val="24"/>
                <w:lang w:eastAsia="ar-SA"/>
              </w:rPr>
            </w:pPr>
          </w:p>
          <w:p w14:paraId="29C66C2D">
            <w:pPr>
              <w:spacing w:after="0" w:line="240" w:lineRule="auto"/>
              <w:rPr>
                <w:rFonts w:ascii="Times New Roman" w:hAnsi="Times New Roman" w:eastAsia="Times New Roman" w:cs="Times New Roman"/>
                <w:b/>
                <w:sz w:val="24"/>
                <w:szCs w:val="24"/>
                <w:lang w:eastAsia="ar-SA"/>
              </w:rPr>
            </w:pPr>
          </w:p>
          <w:p w14:paraId="041B9068">
            <w:pPr>
              <w:spacing w:after="0" w:line="240" w:lineRule="auto"/>
              <w:rPr>
                <w:rFonts w:ascii="Times New Roman" w:hAnsi="Times New Roman" w:eastAsia="Times New Roman" w:cs="Times New Roman"/>
                <w:b/>
                <w:sz w:val="24"/>
                <w:szCs w:val="24"/>
                <w:lang w:eastAsia="ar-SA"/>
              </w:rPr>
            </w:pPr>
          </w:p>
        </w:tc>
      </w:tr>
    </w:tbl>
    <w:p w14:paraId="7D5BF6C5">
      <w:pPr>
        <w:spacing w:after="0" w:line="240" w:lineRule="auto"/>
        <w:rPr>
          <w:rFonts w:ascii="Times New Roman" w:hAnsi="Times New Roman" w:eastAsia="Calibri" w:cs="Times New Roman"/>
          <w:b/>
          <w:sz w:val="28"/>
          <w:szCs w:val="28"/>
        </w:rPr>
      </w:pPr>
    </w:p>
    <w:p w14:paraId="78A7FA35">
      <w:pPr>
        <w:spacing w:after="0" w:line="240" w:lineRule="auto"/>
        <w:rPr>
          <w:rFonts w:ascii="Times New Roman" w:hAnsi="Times New Roman" w:eastAsia="Calibri" w:cs="Times New Roman"/>
          <w:b/>
          <w:sz w:val="28"/>
          <w:szCs w:val="28"/>
        </w:rPr>
      </w:pPr>
    </w:p>
    <w:p w14:paraId="4FC6190A">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Оценка уровня овладения необходимыми навыками и умениями:</w:t>
      </w:r>
    </w:p>
    <w:p w14:paraId="44F5F591">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В (высокий) – соответствует возрасту.</w:t>
      </w:r>
    </w:p>
    <w:p w14:paraId="0092AD72">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С (средний) отдельные компоненты не развиты.</w:t>
      </w:r>
    </w:p>
    <w:p w14:paraId="3CED3E20">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Н (низкий) – большинство компонентов недостаточно развиты.</w:t>
      </w:r>
    </w:p>
    <w:p w14:paraId="3853D123">
      <w:pPr>
        <w:spacing w:after="0" w:line="240" w:lineRule="auto"/>
        <w:rPr>
          <w:rFonts w:ascii="Times New Roman" w:hAnsi="Times New Roman" w:eastAsia="Calibri" w:cs="Times New Roman"/>
          <w:b/>
          <w:sz w:val="28"/>
          <w:szCs w:val="28"/>
        </w:rPr>
      </w:pPr>
    </w:p>
    <w:p w14:paraId="0BE114B6">
      <w:pPr>
        <w:spacing w:after="0" w:line="240" w:lineRule="auto"/>
        <w:rPr>
          <w:rFonts w:ascii="Times New Roman" w:hAnsi="Times New Roman" w:eastAsia="Calibri" w:cs="Times New Roman"/>
          <w:b/>
          <w:sz w:val="28"/>
          <w:szCs w:val="28"/>
        </w:rPr>
      </w:pPr>
    </w:p>
    <w:p w14:paraId="01C9431B">
      <w:pPr>
        <w:spacing w:after="0" w:line="240" w:lineRule="auto"/>
        <w:rPr>
          <w:rFonts w:ascii="Times New Roman" w:hAnsi="Times New Roman" w:eastAsia="Calibri" w:cs="Times New Roman"/>
          <w:b/>
          <w:sz w:val="28"/>
          <w:szCs w:val="28"/>
        </w:rPr>
      </w:pPr>
      <w:r>
        <w:rPr>
          <w:rFonts w:ascii="Times New Roman" w:hAnsi="Times New Roman" w:eastAsia="Calibri" w:cs="Times New Roman"/>
          <w:b/>
          <w:sz w:val="28"/>
          <w:szCs w:val="28"/>
        </w:rPr>
        <w:t>4. Взаимодействие с педагогическим коллективом и родителями дошкольников</w:t>
      </w:r>
    </w:p>
    <w:p w14:paraId="047E734D">
      <w:pPr>
        <w:spacing w:after="0" w:line="240" w:lineRule="auto"/>
        <w:rPr>
          <w:rFonts w:ascii="Times New Roman" w:hAnsi="Times New Roman" w:eastAsia="Calibri" w:cs="Times New Roman"/>
          <w:b/>
          <w:sz w:val="28"/>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7240"/>
        <w:gridCol w:w="5789"/>
      </w:tblGrid>
      <w:tr w14:paraId="3AA7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821" w:type="dxa"/>
            <w:shd w:val="clear" w:color="auto" w:fill="auto"/>
          </w:tcPr>
          <w:p w14:paraId="154528C8">
            <w:pPr>
              <w:suppressAutoHyphens/>
              <w:spacing w:after="0" w:line="240" w:lineRule="auto"/>
              <w:rPr>
                <w:rFonts w:ascii="Times New Roman" w:hAnsi="Times New Roman" w:eastAsia="Times New Roman" w:cs="Times New Roman"/>
                <w:b/>
                <w:sz w:val="32"/>
                <w:szCs w:val="32"/>
                <w:lang w:eastAsia="ar-SA"/>
              </w:rPr>
            </w:pPr>
            <w:r>
              <w:rPr>
                <w:rFonts w:ascii="Times New Roman" w:hAnsi="Times New Roman" w:eastAsia="Times New Roman" w:cs="Times New Roman"/>
                <w:b/>
                <w:sz w:val="32"/>
                <w:szCs w:val="32"/>
                <w:lang w:eastAsia="ar-SA"/>
              </w:rPr>
              <w:t>Месяц</w:t>
            </w:r>
          </w:p>
        </w:tc>
        <w:tc>
          <w:tcPr>
            <w:tcW w:w="7240" w:type="dxa"/>
            <w:shd w:val="clear" w:color="auto" w:fill="auto"/>
          </w:tcPr>
          <w:p w14:paraId="3135D79F">
            <w:pPr>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 xml:space="preserve"> Методическая работа и взаимодействие с педагогами</w:t>
            </w:r>
          </w:p>
        </w:tc>
        <w:tc>
          <w:tcPr>
            <w:tcW w:w="5789" w:type="dxa"/>
            <w:shd w:val="clear" w:color="auto" w:fill="auto"/>
          </w:tcPr>
          <w:p w14:paraId="34221248">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b/>
                <w:sz w:val="28"/>
                <w:szCs w:val="28"/>
                <w:lang w:eastAsia="ar-SA"/>
              </w:rPr>
              <w:t xml:space="preserve">                             Работа с родителями</w:t>
            </w:r>
          </w:p>
        </w:tc>
      </w:tr>
      <w:tr w14:paraId="4B6F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775CF107">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Сентябрь</w:t>
            </w:r>
          </w:p>
        </w:tc>
        <w:tc>
          <w:tcPr>
            <w:tcW w:w="7240" w:type="dxa"/>
            <w:shd w:val="clear" w:color="auto" w:fill="auto"/>
          </w:tcPr>
          <w:p w14:paraId="49F45E2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 Педагогическая консультация: «Музыкальная предметно-развивающая среда ДОУ».</w:t>
            </w:r>
          </w:p>
          <w:p w14:paraId="6E96511A">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2.Провести беседу с воспитателями: «Роль воспитателя на музыкальных занятиях»</w:t>
            </w:r>
          </w:p>
          <w:p w14:paraId="465396B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3.Привлечь воспитателей к проведению праздника «Моя малая Родина». </w:t>
            </w:r>
          </w:p>
        </w:tc>
        <w:tc>
          <w:tcPr>
            <w:tcW w:w="5789" w:type="dxa"/>
            <w:shd w:val="clear" w:color="auto" w:fill="auto"/>
          </w:tcPr>
          <w:p w14:paraId="4F2A86C7">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Провести анкетирование «Музыкальное воспитание в семье» с целью: выявить музыкально заинтересованные семьи.</w:t>
            </w:r>
          </w:p>
          <w:p w14:paraId="354AC66F">
            <w:pPr>
              <w:suppressAutoHyphens/>
              <w:spacing w:after="0" w:line="240" w:lineRule="auto"/>
              <w:rPr>
                <w:rFonts w:ascii="Times New Roman" w:hAnsi="Times New Roman" w:eastAsia="Times New Roman" w:cs="Times New Roman"/>
                <w:sz w:val="28"/>
                <w:szCs w:val="28"/>
                <w:lang w:eastAsia="ar-SA"/>
              </w:rPr>
            </w:pPr>
          </w:p>
        </w:tc>
      </w:tr>
      <w:tr w14:paraId="0C90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3B6ECBBB">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Октябрь</w:t>
            </w:r>
          </w:p>
        </w:tc>
        <w:tc>
          <w:tcPr>
            <w:tcW w:w="7240" w:type="dxa"/>
            <w:shd w:val="clear" w:color="auto" w:fill="auto"/>
          </w:tcPr>
          <w:p w14:paraId="1D9339AE">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1. Познакомить воспитателей с результатами диагностического обследования детей, выработать рекомендации по индивидуальной работе на учебный год. </w:t>
            </w:r>
          </w:p>
          <w:p w14:paraId="002CB314">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 Определить содержание индивидуального маршрута развития ребенка по разделу «Музыкальное деятельность» для воспитателей групп.</w:t>
            </w:r>
          </w:p>
          <w:p w14:paraId="18D05AF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 Привлечь воспитателей к проведению развлечения «Осенняя пора полна очарований ».</w:t>
            </w:r>
          </w:p>
        </w:tc>
        <w:tc>
          <w:tcPr>
            <w:tcW w:w="5789" w:type="dxa"/>
            <w:shd w:val="clear" w:color="auto" w:fill="auto"/>
          </w:tcPr>
          <w:p w14:paraId="32275E2E">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Консультация «Зачем ребенку нужны  танцы?»</w:t>
            </w:r>
          </w:p>
          <w:p w14:paraId="778AFFAD">
            <w:pPr>
              <w:suppressAutoHyphens/>
              <w:spacing w:after="0" w:line="240" w:lineRule="auto"/>
              <w:rPr>
                <w:rFonts w:ascii="Times New Roman" w:hAnsi="Times New Roman" w:eastAsia="Times New Roman" w:cs="Times New Roman"/>
                <w:sz w:val="28"/>
                <w:szCs w:val="28"/>
                <w:lang w:eastAsia="ar-SA"/>
              </w:rPr>
            </w:pPr>
          </w:p>
        </w:tc>
      </w:tr>
      <w:tr w14:paraId="7BF9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0C504CE6">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Ноябрь</w:t>
            </w:r>
          </w:p>
        </w:tc>
        <w:tc>
          <w:tcPr>
            <w:tcW w:w="7240" w:type="dxa"/>
            <w:shd w:val="clear" w:color="auto" w:fill="auto"/>
          </w:tcPr>
          <w:p w14:paraId="1F13DEFD">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 Провести консультацию по теме: «Слушание музыки в детском саду», «Театрализованная деятельность в группе»</w:t>
            </w:r>
          </w:p>
          <w:p w14:paraId="789C9E2E">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2. Индивидуальные консультации, организационные моменты в подготовке к «Дню матери». </w:t>
            </w:r>
          </w:p>
        </w:tc>
        <w:tc>
          <w:tcPr>
            <w:tcW w:w="5789" w:type="dxa"/>
            <w:shd w:val="clear" w:color="auto" w:fill="auto"/>
          </w:tcPr>
          <w:p w14:paraId="35CCF13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Папка-передвижка «Мастерим музыкальные инструменты всей семьёй»</w:t>
            </w:r>
          </w:p>
          <w:p w14:paraId="111E859F">
            <w:pPr>
              <w:suppressAutoHyphens/>
              <w:spacing w:after="0" w:line="240" w:lineRule="auto"/>
              <w:rPr>
                <w:rFonts w:ascii="Times New Roman" w:hAnsi="Times New Roman" w:eastAsia="Times New Roman" w:cs="Times New Roman"/>
                <w:sz w:val="28"/>
                <w:szCs w:val="28"/>
                <w:lang w:eastAsia="ar-SA"/>
              </w:rPr>
            </w:pPr>
          </w:p>
        </w:tc>
      </w:tr>
      <w:tr w14:paraId="3DEB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31351228">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Декабрь</w:t>
            </w:r>
          </w:p>
        </w:tc>
        <w:tc>
          <w:tcPr>
            <w:tcW w:w="7240" w:type="dxa"/>
            <w:shd w:val="clear" w:color="auto" w:fill="auto"/>
          </w:tcPr>
          <w:p w14:paraId="78F84434">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 Консультация «Праздник для всех, где каждый гость и хозяин»</w:t>
            </w:r>
          </w:p>
          <w:p w14:paraId="41E11F23">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 Репетиции с воспитателем по подготовке к празднику «Новогодние чудеса».</w:t>
            </w:r>
          </w:p>
        </w:tc>
        <w:tc>
          <w:tcPr>
            <w:tcW w:w="5789" w:type="dxa"/>
            <w:shd w:val="clear" w:color="auto" w:fill="auto"/>
          </w:tcPr>
          <w:p w14:paraId="6835305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Просвещение родителей в музыкальном уголке «Как организовать досуг на зимних каникулах».</w:t>
            </w:r>
          </w:p>
          <w:p w14:paraId="1644EC16">
            <w:pPr>
              <w:suppressAutoHyphens/>
              <w:spacing w:after="0" w:line="240" w:lineRule="auto"/>
              <w:rPr>
                <w:rFonts w:ascii="Times New Roman" w:hAnsi="Times New Roman" w:eastAsia="Times New Roman" w:cs="Times New Roman"/>
                <w:sz w:val="28"/>
                <w:szCs w:val="28"/>
                <w:lang w:eastAsia="ar-SA"/>
              </w:rPr>
            </w:pPr>
          </w:p>
        </w:tc>
      </w:tr>
      <w:tr w14:paraId="1D0F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44951163">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Январь</w:t>
            </w:r>
          </w:p>
        </w:tc>
        <w:tc>
          <w:tcPr>
            <w:tcW w:w="7240" w:type="dxa"/>
            <w:shd w:val="clear" w:color="auto" w:fill="auto"/>
          </w:tcPr>
          <w:p w14:paraId="5DD0886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1.Консультация «Рождественские встречи»  (народные традиции).</w:t>
            </w:r>
          </w:p>
        </w:tc>
        <w:tc>
          <w:tcPr>
            <w:tcW w:w="5789" w:type="dxa"/>
            <w:shd w:val="clear" w:color="auto" w:fill="auto"/>
          </w:tcPr>
          <w:p w14:paraId="7BA73337">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Памятка « Как слушать музыку с ребенком?»</w:t>
            </w:r>
          </w:p>
        </w:tc>
      </w:tr>
      <w:tr w14:paraId="32A2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36F83A0C">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Февраль</w:t>
            </w:r>
          </w:p>
        </w:tc>
        <w:tc>
          <w:tcPr>
            <w:tcW w:w="7240" w:type="dxa"/>
            <w:shd w:val="clear" w:color="auto" w:fill="auto"/>
          </w:tcPr>
          <w:p w14:paraId="5DDB901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1.Провести консультацию «Смелость, мужество, отвага, пусть шагают с нами рядом».</w:t>
            </w:r>
          </w:p>
          <w:p w14:paraId="3BCE5385">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2.Подготовить перечень репертуара для свободного прослушивания.</w:t>
            </w:r>
          </w:p>
        </w:tc>
        <w:tc>
          <w:tcPr>
            <w:tcW w:w="5789" w:type="dxa"/>
            <w:shd w:val="clear" w:color="auto" w:fill="auto"/>
          </w:tcPr>
          <w:p w14:paraId="5F049263">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Музыкально – физкультурный досуг  «День защитников Отечества» с привлечением родителей.</w:t>
            </w:r>
          </w:p>
          <w:p w14:paraId="1753E553">
            <w:pPr>
              <w:suppressAutoHyphens/>
              <w:spacing w:after="0" w:line="240" w:lineRule="auto"/>
              <w:rPr>
                <w:rFonts w:ascii="Times New Roman" w:hAnsi="Times New Roman" w:eastAsia="Times New Roman" w:cs="Times New Roman"/>
                <w:sz w:val="28"/>
                <w:szCs w:val="28"/>
                <w:lang w:eastAsia="ar-SA"/>
              </w:rPr>
            </w:pPr>
          </w:p>
        </w:tc>
      </w:tr>
      <w:tr w14:paraId="1C08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46E79092">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Март</w:t>
            </w:r>
          </w:p>
        </w:tc>
        <w:tc>
          <w:tcPr>
            <w:tcW w:w="7240" w:type="dxa"/>
            <w:shd w:val="clear" w:color="auto" w:fill="auto"/>
          </w:tcPr>
          <w:p w14:paraId="0E3D3A97">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1.Лекция «Развитие творческого потенциала ребенка на музыкальных занятиях и в театрализованной деятельности»</w:t>
            </w:r>
          </w:p>
          <w:p w14:paraId="631A86F4">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2.Подготовить ведущих к празднику 8 марта «Маму поздравляю, танцую и пою».</w:t>
            </w:r>
          </w:p>
          <w:p w14:paraId="2E739651">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3.В помощь воспитателю подготовительной группы «Музыкально-дидактические игры»</w:t>
            </w:r>
          </w:p>
        </w:tc>
        <w:tc>
          <w:tcPr>
            <w:tcW w:w="5789" w:type="dxa"/>
            <w:shd w:val="clear" w:color="auto" w:fill="auto"/>
          </w:tcPr>
          <w:p w14:paraId="05DC89A9">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Привлечь мам и бабушек для активного участия в празднике посвященному женскому дню.</w:t>
            </w:r>
          </w:p>
          <w:p w14:paraId="57EADE17">
            <w:pPr>
              <w:suppressAutoHyphens/>
              <w:spacing w:after="0" w:line="240" w:lineRule="auto"/>
              <w:rPr>
                <w:rFonts w:ascii="Times New Roman" w:hAnsi="Times New Roman" w:eastAsia="Times New Roman" w:cs="Times New Roman"/>
                <w:sz w:val="28"/>
                <w:szCs w:val="28"/>
                <w:lang w:eastAsia="ar-SA"/>
              </w:rPr>
            </w:pPr>
          </w:p>
        </w:tc>
      </w:tr>
      <w:tr w14:paraId="52CC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01611434">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Апрель</w:t>
            </w:r>
          </w:p>
        </w:tc>
        <w:tc>
          <w:tcPr>
            <w:tcW w:w="7240" w:type="dxa"/>
            <w:shd w:val="clear" w:color="auto" w:fill="auto"/>
          </w:tcPr>
          <w:p w14:paraId="53862088">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 Круглый стол «Музыкотерапия»</w:t>
            </w:r>
          </w:p>
          <w:p w14:paraId="3FEE1B2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2. Познакомить воспитателей с результатами диагностического обследования детей, выработать рекомендации по индивидуальной работе на летний период.</w:t>
            </w:r>
          </w:p>
        </w:tc>
        <w:tc>
          <w:tcPr>
            <w:tcW w:w="5789" w:type="dxa"/>
            <w:shd w:val="clear" w:color="auto" w:fill="auto"/>
          </w:tcPr>
          <w:p w14:paraId="3E35A210">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Провести анкетирование с целью: Довольны ли вы результатами музыкального воспитания и творческого развития вашего ребенка.</w:t>
            </w:r>
          </w:p>
        </w:tc>
      </w:tr>
      <w:tr w14:paraId="6186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1" w:type="dxa"/>
            <w:shd w:val="clear" w:color="auto" w:fill="auto"/>
          </w:tcPr>
          <w:p w14:paraId="7C3ECA0B">
            <w:pPr>
              <w:suppressAutoHyphens/>
              <w:spacing w:after="0" w:line="240" w:lineRule="auto"/>
              <w:rPr>
                <w:rFonts w:ascii="Times New Roman" w:hAnsi="Times New Roman" w:eastAsia="Times New Roman" w:cs="Times New Roman"/>
                <w:b/>
                <w:i/>
                <w:sz w:val="28"/>
                <w:szCs w:val="28"/>
                <w:lang w:eastAsia="ar-SA"/>
              </w:rPr>
            </w:pPr>
            <w:r>
              <w:rPr>
                <w:rFonts w:ascii="Times New Roman" w:hAnsi="Times New Roman" w:eastAsia="Times New Roman" w:cs="Times New Roman"/>
                <w:b/>
                <w:i/>
                <w:sz w:val="28"/>
                <w:szCs w:val="28"/>
                <w:lang w:eastAsia="ar-SA"/>
              </w:rPr>
              <w:t>Май</w:t>
            </w:r>
          </w:p>
        </w:tc>
        <w:tc>
          <w:tcPr>
            <w:tcW w:w="7240" w:type="dxa"/>
            <w:shd w:val="clear" w:color="auto" w:fill="auto"/>
          </w:tcPr>
          <w:p w14:paraId="04D38E3F">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1..Индивидуальные консультации «Подготовка к выпускному, отчетному концерту» – организационные моменты</w:t>
            </w:r>
          </w:p>
        </w:tc>
        <w:tc>
          <w:tcPr>
            <w:tcW w:w="5789" w:type="dxa"/>
            <w:shd w:val="clear" w:color="auto" w:fill="auto"/>
          </w:tcPr>
          <w:p w14:paraId="335BB4EB">
            <w:pPr>
              <w:suppressAutoHyphens/>
              <w:spacing w:after="0" w:line="240" w:lineRule="auto"/>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Детский концерт для родителей. </w:t>
            </w:r>
          </w:p>
        </w:tc>
      </w:tr>
    </w:tbl>
    <w:p w14:paraId="1CDFC42B">
      <w:pPr>
        <w:suppressAutoHyphens/>
        <w:spacing w:after="0" w:line="240" w:lineRule="auto"/>
        <w:rPr>
          <w:rFonts w:ascii="Times New Roman" w:hAnsi="Times New Roman" w:eastAsia="Times New Roman" w:cs="Times New Roman"/>
          <w:b/>
          <w:sz w:val="28"/>
          <w:szCs w:val="28"/>
          <w:lang w:eastAsia="ar-SA"/>
        </w:rPr>
      </w:pPr>
    </w:p>
    <w:p w14:paraId="1AE36159">
      <w:pPr>
        <w:suppressAutoHyphens/>
        <w:spacing w:after="0" w:line="240" w:lineRule="auto"/>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 xml:space="preserve">5. Учебно – методическое сопровождение </w:t>
      </w:r>
    </w:p>
    <w:p w14:paraId="55CCEC93">
      <w:pPr>
        <w:suppressAutoHyphens/>
        <w:spacing w:after="0" w:line="240" w:lineRule="auto"/>
        <w:rPr>
          <w:rFonts w:ascii="Times New Roman" w:hAnsi="Times New Roman" w:eastAsia="Times New Roman" w:cs="Times New Roman"/>
          <w:b/>
          <w:sz w:val="28"/>
          <w:szCs w:val="28"/>
          <w:lang w:eastAsia="ar-SA"/>
        </w:rPr>
      </w:pPr>
    </w:p>
    <w:tbl>
      <w:tblPr>
        <w:tblStyle w:val="5"/>
        <w:tblW w:w="0" w:type="auto"/>
        <w:tblInd w:w="105" w:type="dxa"/>
        <w:tblLayout w:type="fixed"/>
        <w:tblCellMar>
          <w:top w:w="105" w:type="dxa"/>
          <w:left w:w="105" w:type="dxa"/>
          <w:bottom w:w="105" w:type="dxa"/>
          <w:right w:w="105" w:type="dxa"/>
        </w:tblCellMar>
      </w:tblPr>
      <w:tblGrid>
        <w:gridCol w:w="2127"/>
        <w:gridCol w:w="4720"/>
        <w:gridCol w:w="4373"/>
        <w:gridCol w:w="4231"/>
      </w:tblGrid>
      <w:tr w14:paraId="6C6C726E">
        <w:tblPrEx>
          <w:tblCellMar>
            <w:top w:w="105" w:type="dxa"/>
            <w:left w:w="105" w:type="dxa"/>
            <w:bottom w:w="105" w:type="dxa"/>
            <w:right w:w="105" w:type="dxa"/>
          </w:tblCellMar>
        </w:tblPrEx>
        <w:tc>
          <w:tcPr>
            <w:tcW w:w="2127" w:type="dxa"/>
            <w:tcBorders>
              <w:top w:val="double" w:color="000080" w:sz="2" w:space="0"/>
              <w:left w:val="double" w:color="000080" w:sz="2" w:space="0"/>
              <w:bottom w:val="double" w:color="000080" w:sz="2" w:space="0"/>
              <w:right w:val="nil"/>
            </w:tcBorders>
          </w:tcPr>
          <w:p w14:paraId="4FE3C59C">
            <w:pPr>
              <w:suppressAutoHyphens/>
              <w:spacing w:after="0" w:line="240" w:lineRule="auto"/>
              <w:ind w:left="-105"/>
              <w:rPr>
                <w:rFonts w:ascii="Times New Roman" w:hAnsi="Times New Roman" w:eastAsia="Times New Roman" w:cs="Times New Roman"/>
                <w:b/>
                <w:i/>
                <w:sz w:val="24"/>
                <w:szCs w:val="24"/>
                <w:lang w:eastAsia="ar-SA"/>
              </w:rPr>
            </w:pPr>
            <w:r>
              <w:rPr>
                <w:rFonts w:ascii="Times New Roman" w:hAnsi="Times New Roman" w:eastAsia="Times New Roman" w:cs="Times New Roman"/>
                <w:b/>
                <w:i/>
                <w:sz w:val="24"/>
                <w:szCs w:val="24"/>
                <w:lang w:eastAsia="ar-SA"/>
              </w:rPr>
              <w:t>Разделы образовательной направленности</w:t>
            </w:r>
          </w:p>
        </w:tc>
        <w:tc>
          <w:tcPr>
            <w:tcW w:w="4720" w:type="dxa"/>
            <w:tcBorders>
              <w:top w:val="double" w:color="000080" w:sz="2" w:space="0"/>
              <w:left w:val="double" w:color="000080" w:sz="2" w:space="0"/>
              <w:bottom w:val="double" w:color="000080" w:sz="2" w:space="0"/>
              <w:right w:val="nil"/>
            </w:tcBorders>
          </w:tcPr>
          <w:p w14:paraId="7D1E7C90">
            <w:pPr>
              <w:suppressAutoHyphens/>
              <w:spacing w:after="0" w:line="240" w:lineRule="auto"/>
              <w:rPr>
                <w:rFonts w:ascii="Times New Roman" w:hAnsi="Times New Roman" w:eastAsia="Times New Roman" w:cs="Times New Roman"/>
                <w:b/>
                <w:i/>
                <w:sz w:val="24"/>
                <w:szCs w:val="24"/>
                <w:lang w:eastAsia="ar-SA"/>
              </w:rPr>
            </w:pPr>
            <w:r>
              <w:rPr>
                <w:rFonts w:ascii="Times New Roman" w:hAnsi="Times New Roman" w:eastAsia="Times New Roman" w:cs="Times New Roman"/>
                <w:b/>
                <w:i/>
                <w:sz w:val="24"/>
                <w:szCs w:val="24"/>
                <w:lang w:eastAsia="ar-SA"/>
              </w:rPr>
              <w:t>Материалы, оборудование</w:t>
            </w:r>
          </w:p>
        </w:tc>
        <w:tc>
          <w:tcPr>
            <w:tcW w:w="4373" w:type="dxa"/>
            <w:tcBorders>
              <w:top w:val="double" w:color="000080" w:sz="2" w:space="0"/>
              <w:left w:val="double" w:color="000080" w:sz="2" w:space="0"/>
              <w:bottom w:val="double" w:color="000080" w:sz="2" w:space="0"/>
              <w:right w:val="nil"/>
            </w:tcBorders>
          </w:tcPr>
          <w:p w14:paraId="1C295C7B">
            <w:pPr>
              <w:suppressAutoHyphens/>
              <w:spacing w:after="0" w:line="240" w:lineRule="auto"/>
              <w:rPr>
                <w:rFonts w:ascii="Times New Roman" w:hAnsi="Times New Roman" w:eastAsia="Times New Roman" w:cs="Times New Roman"/>
                <w:b/>
                <w:i/>
                <w:sz w:val="24"/>
                <w:szCs w:val="24"/>
                <w:lang w:eastAsia="ar-SA"/>
              </w:rPr>
            </w:pPr>
            <w:r>
              <w:rPr>
                <w:rFonts w:ascii="Times New Roman" w:hAnsi="Times New Roman" w:eastAsia="Times New Roman" w:cs="Times New Roman"/>
                <w:b/>
                <w:i/>
                <w:sz w:val="24"/>
                <w:szCs w:val="24"/>
                <w:lang w:eastAsia="ar-SA"/>
              </w:rPr>
              <w:t>Учебно-наглядные пособия</w:t>
            </w:r>
          </w:p>
        </w:tc>
        <w:tc>
          <w:tcPr>
            <w:tcW w:w="4231" w:type="dxa"/>
            <w:tcBorders>
              <w:top w:val="double" w:color="000080" w:sz="2" w:space="0"/>
              <w:left w:val="double" w:color="000080" w:sz="2" w:space="0"/>
              <w:bottom w:val="double" w:color="000080" w:sz="2" w:space="0"/>
              <w:right w:val="double" w:color="000080" w:sz="2" w:space="0"/>
            </w:tcBorders>
          </w:tcPr>
          <w:p w14:paraId="7BD4EA97">
            <w:pPr>
              <w:suppressAutoHyphens/>
              <w:spacing w:after="0" w:line="240" w:lineRule="auto"/>
              <w:rPr>
                <w:rFonts w:ascii="Times New Roman" w:hAnsi="Times New Roman" w:eastAsia="Times New Roman" w:cs="Times New Roman"/>
                <w:b/>
                <w:i/>
                <w:sz w:val="24"/>
                <w:szCs w:val="24"/>
                <w:lang w:eastAsia="ar-SA"/>
              </w:rPr>
            </w:pPr>
            <w:r>
              <w:rPr>
                <w:rFonts w:ascii="Times New Roman" w:hAnsi="Times New Roman" w:eastAsia="Times New Roman" w:cs="Times New Roman"/>
                <w:b/>
                <w:i/>
                <w:sz w:val="24"/>
                <w:szCs w:val="24"/>
                <w:lang w:eastAsia="ar-SA"/>
              </w:rPr>
              <w:t>Информационные и технические средства обучения</w:t>
            </w:r>
          </w:p>
        </w:tc>
      </w:tr>
      <w:tr w14:paraId="3CECA2A6">
        <w:tblPrEx>
          <w:tblCellMar>
            <w:top w:w="105" w:type="dxa"/>
            <w:left w:w="105" w:type="dxa"/>
            <w:bottom w:w="105" w:type="dxa"/>
            <w:right w:w="105" w:type="dxa"/>
          </w:tblCellMar>
        </w:tblPrEx>
        <w:tc>
          <w:tcPr>
            <w:tcW w:w="2127" w:type="dxa"/>
            <w:tcBorders>
              <w:top w:val="double" w:color="000080" w:sz="2" w:space="0"/>
              <w:left w:val="double" w:color="000080" w:sz="2" w:space="0"/>
              <w:bottom w:val="double" w:color="000080" w:sz="2" w:space="0"/>
              <w:right w:val="nil"/>
            </w:tcBorders>
          </w:tcPr>
          <w:p w14:paraId="31454C32">
            <w:pPr>
              <w:suppressAutoHyphens/>
              <w:spacing w:after="0" w:line="240" w:lineRule="auto"/>
              <w:rPr>
                <w:rFonts w:ascii="Times New Roman" w:hAnsi="Times New Roman" w:eastAsia="Times New Roman" w:cs="Times New Roman"/>
                <w:sz w:val="24"/>
                <w:szCs w:val="24"/>
                <w:lang w:eastAsia="ar-SA"/>
              </w:rPr>
            </w:pPr>
          </w:p>
          <w:p w14:paraId="5F72409A">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Слушание;</w:t>
            </w:r>
          </w:p>
          <w:p w14:paraId="630C528D">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Пение;</w:t>
            </w:r>
          </w:p>
          <w:p w14:paraId="27A01E47">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Песенное творчество;</w:t>
            </w:r>
          </w:p>
          <w:p w14:paraId="5EA525DA">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Музыкально-ритмические движения;</w:t>
            </w:r>
          </w:p>
          <w:p w14:paraId="2763ABBF">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Танцевально-игровое творчество;</w:t>
            </w:r>
          </w:p>
          <w:p w14:paraId="303142C6">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Игра на детских музыкальных инструментах</w:t>
            </w:r>
          </w:p>
          <w:p w14:paraId="7FD9E67E">
            <w:pPr>
              <w:suppressAutoHyphens/>
              <w:spacing w:after="0" w:line="240" w:lineRule="auto"/>
              <w:rPr>
                <w:rFonts w:ascii="Times New Roman" w:hAnsi="Times New Roman" w:eastAsia="Times New Roman" w:cs="Times New Roman"/>
                <w:sz w:val="24"/>
                <w:szCs w:val="24"/>
                <w:lang w:eastAsia="ar-SA"/>
              </w:rPr>
            </w:pPr>
          </w:p>
        </w:tc>
        <w:tc>
          <w:tcPr>
            <w:tcW w:w="4720" w:type="dxa"/>
            <w:tcBorders>
              <w:top w:val="double" w:color="000080" w:sz="2" w:space="0"/>
              <w:left w:val="double" w:color="000080" w:sz="2" w:space="0"/>
              <w:bottom w:val="double" w:color="000080" w:sz="2" w:space="0"/>
              <w:right w:val="nil"/>
            </w:tcBorders>
          </w:tcPr>
          <w:p w14:paraId="6CDF1001">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Фортепиано,</w:t>
            </w:r>
          </w:p>
          <w:p w14:paraId="008D2BF0">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Стулья по росту детей</w:t>
            </w:r>
          </w:p>
          <w:p w14:paraId="6BF3228F">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Детские музыкальные инструменты</w:t>
            </w:r>
          </w:p>
          <w:p w14:paraId="7D030113">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Музыкальные игрушки озвученные Музыкальные игрушки не озвученные</w:t>
            </w:r>
          </w:p>
          <w:p w14:paraId="6F05F302">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Куклы для театра</w:t>
            </w:r>
          </w:p>
          <w:p w14:paraId="0C51E87F">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Ширма для театра трехстворчатая</w:t>
            </w:r>
          </w:p>
          <w:p w14:paraId="724505EB">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Игровой материал настольный: плоскостной, объемный; стендовый картинки для фланелеграфа</w:t>
            </w:r>
          </w:p>
          <w:p w14:paraId="7BD4D9B8">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Флажки, листочки, султанчики, снежки, «волшебные  светящиеся  палочки».</w:t>
            </w:r>
          </w:p>
          <w:p w14:paraId="2B9DA7AC">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Платочки и платки разного размера</w:t>
            </w:r>
          </w:p>
          <w:p w14:paraId="29C9C987">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Искусственные цветы</w:t>
            </w:r>
          </w:p>
          <w:p w14:paraId="25453974">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Маски животных, птиц, овощей и т.д</w:t>
            </w:r>
          </w:p>
          <w:p w14:paraId="5F052E45">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Декорации напольные и настенные </w:t>
            </w:r>
          </w:p>
          <w:p w14:paraId="46897DB7">
            <w:pPr>
              <w:suppressAutoHyphens/>
              <w:spacing w:after="0" w:line="240" w:lineRule="auto"/>
              <w:rPr>
                <w:rFonts w:ascii="Times New Roman" w:hAnsi="Times New Roman" w:eastAsia="Times New Roman" w:cs="Times New Roman"/>
                <w:sz w:val="24"/>
                <w:szCs w:val="24"/>
                <w:lang w:eastAsia="ar-SA"/>
              </w:rPr>
            </w:pPr>
          </w:p>
        </w:tc>
        <w:tc>
          <w:tcPr>
            <w:tcW w:w="4373" w:type="dxa"/>
            <w:tcBorders>
              <w:top w:val="double" w:color="000080" w:sz="2" w:space="0"/>
              <w:left w:val="double" w:color="000080" w:sz="2" w:space="0"/>
              <w:bottom w:val="double" w:color="000080" w:sz="2" w:space="0"/>
              <w:right w:val="nil"/>
            </w:tcBorders>
          </w:tcPr>
          <w:p w14:paraId="539198B8">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Картинки по теме: «Времена года», «Животные и птицы», «музыкальные инструменты и игрушки», «Сказка в музыке»</w:t>
            </w:r>
          </w:p>
          <w:p w14:paraId="0FC8DE15">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Иллюстративный материал фотографии, репродукции, портреты</w:t>
            </w:r>
          </w:p>
          <w:p w14:paraId="4A51BF4B">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Дидактические игры «Музыкальная лесенка» </w:t>
            </w:r>
          </w:p>
          <w:p w14:paraId="48524D77">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Картотека аудиозаписей СD.</w:t>
            </w:r>
          </w:p>
          <w:p w14:paraId="013EEB7D">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Нотные сборники и музыкальные журналы </w:t>
            </w:r>
          </w:p>
          <w:p w14:paraId="27119808">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Сборники сценариев детских утренников, праздников, музыкальных досугов и развлечений</w:t>
            </w:r>
          </w:p>
          <w:p w14:paraId="05DB82CA">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Материалы для работы с родителями</w:t>
            </w:r>
          </w:p>
          <w:p w14:paraId="377AB944">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Музыкально-дидактические игры, активирующие познавательный интерес детей к музыке</w:t>
            </w:r>
          </w:p>
        </w:tc>
        <w:tc>
          <w:tcPr>
            <w:tcW w:w="4231" w:type="dxa"/>
            <w:tcBorders>
              <w:top w:val="double" w:color="000080" w:sz="2" w:space="0"/>
              <w:left w:val="double" w:color="000080" w:sz="2" w:space="0"/>
              <w:bottom w:val="double" w:color="000080" w:sz="2" w:space="0"/>
              <w:right w:val="double" w:color="000080" w:sz="2" w:space="0"/>
            </w:tcBorders>
          </w:tcPr>
          <w:p w14:paraId="3DA3EB90">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Компьютер</w:t>
            </w:r>
          </w:p>
          <w:p w14:paraId="631D7F2E">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Музыкальный центр</w:t>
            </w:r>
          </w:p>
          <w:p w14:paraId="2655487B">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Акустическая система</w:t>
            </w:r>
          </w:p>
          <w:p w14:paraId="72B01E8D">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Радиомикрофоны</w:t>
            </w:r>
          </w:p>
          <w:p w14:paraId="5CC869BC">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Телевизор,  </w:t>
            </w:r>
            <w:r>
              <w:rPr>
                <w:rFonts w:ascii="Times New Roman" w:hAnsi="Times New Roman" w:eastAsia="Times New Roman" w:cs="Times New Roman"/>
                <w:sz w:val="24"/>
                <w:szCs w:val="24"/>
                <w:lang w:val="en-US" w:eastAsia="ar-SA"/>
              </w:rPr>
              <w:t>DVD</w:t>
            </w:r>
            <w:r>
              <w:rPr>
                <w:rFonts w:ascii="Times New Roman" w:hAnsi="Times New Roman" w:eastAsia="Times New Roman" w:cs="Times New Roman"/>
                <w:sz w:val="24"/>
                <w:szCs w:val="24"/>
                <w:lang w:eastAsia="ar-SA"/>
              </w:rPr>
              <w:t>, проектор, экран (мультимедиа).</w:t>
            </w:r>
          </w:p>
          <w:p w14:paraId="3E4D34F4">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Комплект  дисков с методическими рекомендациями по программе «Ладушки», «Ритмическая мозаика» из 3 дисков приложение к программе А. И. Бурениной</w:t>
            </w:r>
          </w:p>
          <w:p w14:paraId="0819C39C">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Диски с современными песнями</w:t>
            </w:r>
          </w:p>
          <w:p w14:paraId="503D9CBB">
            <w:pPr>
              <w:suppressAutoHyphens/>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Средства мультимедиа</w:t>
            </w:r>
          </w:p>
          <w:p w14:paraId="40DC90BD">
            <w:pPr>
              <w:suppressAutoHyphens/>
              <w:spacing w:after="0" w:line="240" w:lineRule="auto"/>
              <w:rPr>
                <w:rFonts w:ascii="Times New Roman" w:hAnsi="Times New Roman" w:eastAsia="Times New Roman" w:cs="Times New Roman"/>
                <w:sz w:val="28"/>
                <w:szCs w:val="28"/>
                <w:lang w:eastAsia="ar-SA"/>
              </w:rPr>
            </w:pPr>
          </w:p>
          <w:p w14:paraId="4F3BF976">
            <w:pPr>
              <w:suppressAutoHyphens/>
              <w:spacing w:after="0" w:line="240" w:lineRule="auto"/>
              <w:rPr>
                <w:rFonts w:ascii="Times New Roman" w:hAnsi="Times New Roman" w:eastAsia="Times New Roman" w:cs="Times New Roman"/>
                <w:sz w:val="28"/>
                <w:szCs w:val="28"/>
                <w:lang w:eastAsia="ar-SA"/>
              </w:rPr>
            </w:pPr>
          </w:p>
        </w:tc>
      </w:tr>
    </w:tbl>
    <w:p w14:paraId="67A7DF4B">
      <w:pPr>
        <w:suppressAutoHyphens/>
        <w:spacing w:after="0" w:line="360" w:lineRule="auto"/>
        <w:jc w:val="center"/>
        <w:rPr>
          <w:rFonts w:ascii="Times New Roman" w:hAnsi="Times New Roman" w:eastAsia="Times New Roman" w:cs="Times New Roman"/>
          <w:b/>
          <w:sz w:val="32"/>
          <w:szCs w:val="32"/>
          <w:lang w:eastAsia="ar-SA"/>
        </w:rPr>
      </w:pPr>
    </w:p>
    <w:p w14:paraId="65CB20DD">
      <w:pPr>
        <w:suppressAutoHyphens/>
        <w:spacing w:after="0" w:line="360" w:lineRule="auto"/>
        <w:jc w:val="center"/>
        <w:rPr>
          <w:rFonts w:ascii="Times New Roman" w:hAnsi="Times New Roman" w:eastAsia="Times New Roman" w:cs="Times New Roman"/>
          <w:b/>
          <w:sz w:val="32"/>
          <w:szCs w:val="32"/>
          <w:lang w:eastAsia="ar-SA"/>
        </w:rPr>
      </w:pPr>
    </w:p>
    <w:p w14:paraId="2B026114">
      <w:pPr>
        <w:suppressAutoHyphens/>
        <w:spacing w:after="0" w:line="360" w:lineRule="auto"/>
        <w:jc w:val="center"/>
        <w:rPr>
          <w:rFonts w:ascii="Times New Roman" w:hAnsi="Times New Roman" w:eastAsia="Times New Roman" w:cs="Times New Roman"/>
          <w:b/>
          <w:sz w:val="32"/>
          <w:szCs w:val="32"/>
          <w:lang w:eastAsia="ar-SA"/>
        </w:rPr>
      </w:pPr>
    </w:p>
    <w:p w14:paraId="13FB7346">
      <w:pPr>
        <w:suppressAutoHyphens/>
        <w:spacing w:after="0" w:line="360" w:lineRule="auto"/>
        <w:jc w:val="center"/>
        <w:rPr>
          <w:rFonts w:ascii="Times New Roman" w:hAnsi="Times New Roman" w:eastAsia="Times New Roman" w:cs="Times New Roman"/>
          <w:b/>
          <w:sz w:val="32"/>
          <w:szCs w:val="32"/>
          <w:lang w:eastAsia="ar-SA"/>
        </w:rPr>
      </w:pPr>
    </w:p>
    <w:p w14:paraId="431AE454">
      <w:pPr>
        <w:suppressAutoHyphens/>
        <w:spacing w:after="0" w:line="360" w:lineRule="auto"/>
        <w:jc w:val="center"/>
        <w:rPr>
          <w:rFonts w:ascii="Times New Roman" w:hAnsi="Times New Roman" w:eastAsia="Times New Roman" w:cs="Times New Roman"/>
          <w:sz w:val="28"/>
          <w:szCs w:val="28"/>
          <w:lang w:eastAsia="ar-SA"/>
        </w:rPr>
      </w:pPr>
      <w:r>
        <w:rPr>
          <w:rFonts w:ascii="Times New Roman" w:hAnsi="Times New Roman" w:eastAsia="Times New Roman" w:cs="Times New Roman"/>
          <w:b/>
          <w:sz w:val="32"/>
          <w:szCs w:val="32"/>
          <w:lang w:eastAsia="ar-SA"/>
        </w:rPr>
        <w:t xml:space="preserve">6. Литература </w:t>
      </w:r>
    </w:p>
    <w:p w14:paraId="0860D2B7">
      <w:pPr>
        <w:numPr>
          <w:ilvl w:val="0"/>
          <w:numId w:val="19"/>
        </w:numPr>
        <w:suppressAutoHyphens/>
        <w:spacing w:after="0" w:line="36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 От рождения до школы. Примерная основная общеобразовательная программа образования./ Под ред.Н.Е. Вераксы, Т.С. Комаровой, М.А.Васильевой, М.: Мозаика-Синтез, 2014.</w:t>
      </w:r>
    </w:p>
    <w:p w14:paraId="56522A1C">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И. Каплунова, И. Новоскольцева. Праздник каждый день. Парциальная программа по музыкальному воспитанию детей дошкольного возраста. Младшая группа. С.Петербург.: Композитор, 2011.,</w:t>
      </w:r>
    </w:p>
    <w:p w14:paraId="3C573C73">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И. Каплунова , И. Новоскольцева. Праздник каждый день. Парциальная программа по музыкальному воспитанию детей дошкольного возраста. Средняя  группа. С.Петербург.: Композитор, 2011., </w:t>
      </w:r>
    </w:p>
    <w:p w14:paraId="705166EE">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И. Каплунова, И. Новоскольцева. Праздник каждый день. Парциальная программа по музыкальному воспитанию детей дошкольного возраста. Старшая группа. С.Петербург.: Композитор, 2011., </w:t>
      </w:r>
    </w:p>
    <w:p w14:paraId="749E0FFA">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И. Каплунова ,И. Новоскольцева. Праздник каждый день. Парциальная программа по музыкальному воспитанию детей дошкольного возраста. Подготовительная  группа. С.Петербург.: Композитор, 2011.,</w:t>
      </w:r>
    </w:p>
    <w:p w14:paraId="3A473036">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8"/>
          <w:lang w:eastAsia="ar-SA"/>
        </w:rPr>
        <w:t xml:space="preserve">   Ясельки Библиотека программы «Ладушки». Невская нота.</w:t>
      </w:r>
      <w:r>
        <w:rPr>
          <w:rFonts w:ascii="Times New Roman" w:hAnsi="Times New Roman" w:eastAsia="Times New Roman" w:cs="Times New Roman"/>
          <w:sz w:val="28"/>
          <w:szCs w:val="24"/>
          <w:lang w:eastAsia="ar-SA"/>
        </w:rPr>
        <w:t xml:space="preserve"> С.Петербург.: Композитор, 2013..</w:t>
      </w:r>
    </w:p>
    <w:p w14:paraId="0545CE13">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И. Каплунова, И. Новоскольцева. Ах, карнавал. Праздники в детском саду,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2001 – 2002г. ,</w:t>
      </w:r>
    </w:p>
    <w:p w14:paraId="15E51FF2">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И. Каплунова, И. Новоскольцева. Левой - правой. Марши  в детском саду,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2003г.,</w:t>
      </w:r>
    </w:p>
    <w:p w14:paraId="172F7088">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И. Каплунова, И. Новоскольцева. Музыка и чудеса. Музыкально – двигательные фантазии.,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2003г.,</w:t>
      </w:r>
    </w:p>
    <w:p w14:paraId="6D666E4B">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И. Каплунова , И. Новоскольцева. Как у наших у ворот. Русские народные песни.,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2004г.,</w:t>
      </w:r>
    </w:p>
    <w:p w14:paraId="69BD8AEA">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И. Каплунова,  И. Новоскольцева.Топ –топ каблучок. Танцы в детском саду.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2000г.,</w:t>
      </w:r>
    </w:p>
    <w:p w14:paraId="50F837F0">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И. Каплунова, И. Новоскольцева Мы играем, рисуем, поем. Комплексные занятия в детском саду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2009.,</w:t>
      </w:r>
    </w:p>
    <w:p w14:paraId="743B1B16">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И. Каплунова, И. Новоскольцева. Этот удивительный мир. Развитие чувства ритма у детей. Издательство «Композитор»</w:t>
      </w:r>
      <w:r>
        <w:rPr>
          <w:rFonts w:ascii="Times New Roman" w:hAnsi="Times New Roman" w:eastAsia="Times New Roman" w:cs="Times New Roman"/>
          <w:sz w:val="28"/>
          <w:szCs w:val="28"/>
          <w:lang w:eastAsia="ar-SA"/>
        </w:rPr>
        <w:t xml:space="preserve"> .</w:t>
      </w:r>
      <w:r>
        <w:rPr>
          <w:rFonts w:ascii="Times New Roman" w:hAnsi="Times New Roman" w:eastAsia="Times New Roman" w:cs="Times New Roman"/>
          <w:sz w:val="28"/>
          <w:szCs w:val="24"/>
          <w:lang w:eastAsia="ar-SA"/>
        </w:rPr>
        <w:t xml:space="preserve"> С.Петербург.: Композитор, 2005г.,</w:t>
      </w:r>
    </w:p>
    <w:p w14:paraId="383AE58C">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8"/>
          <w:lang w:eastAsia="ar-SA"/>
        </w:rPr>
        <w:t xml:space="preserve">  Буренина А.И. Ритмическая мозаика. Парциальная программа по развитию ритмической пластике для детей.                               С.Петербург;. 2000.</w:t>
      </w:r>
    </w:p>
    <w:p w14:paraId="57E86778">
      <w:pPr>
        <w:numPr>
          <w:ilvl w:val="0"/>
          <w:numId w:val="19"/>
        </w:numPr>
        <w:suppressAutoHyphens/>
        <w:spacing w:after="120" w:line="240" w:lineRule="auto"/>
        <w:jc w:val="both"/>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Т. Сауко., А. Буренина., Топ – хлоп, малыши. Программа по музыкально- ритмическому воспитанию детей 2 – 3 лет. Издательство, С. Петербург 2001 г.,</w:t>
      </w:r>
    </w:p>
    <w:p w14:paraId="37683193">
      <w:pPr>
        <w:numPr>
          <w:ilvl w:val="0"/>
          <w:numId w:val="19"/>
        </w:numPr>
        <w:suppressAutoHyphens/>
        <w:spacing w:after="120" w:line="240" w:lineRule="auto"/>
        <w:jc w:val="both"/>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Е.Д. Макшанцевой.,Детские забавы.</w:t>
      </w:r>
    </w:p>
    <w:p w14:paraId="1170EDA1">
      <w:pPr>
        <w:numPr>
          <w:ilvl w:val="0"/>
          <w:numId w:val="19"/>
        </w:numPr>
        <w:suppressAutoHyphens/>
        <w:spacing w:after="120" w:line="240" w:lineRule="auto"/>
        <w:jc w:val="both"/>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Л.А. Яртова. Музыкальные встречи, М:+ Прометей; Книголюб 2002г.,</w:t>
      </w:r>
    </w:p>
    <w:p w14:paraId="70877E72">
      <w:pPr>
        <w:numPr>
          <w:ilvl w:val="0"/>
          <w:numId w:val="19"/>
        </w:numPr>
        <w:suppressAutoHyphens/>
        <w:spacing w:after="120" w:line="240" w:lineRule="auto"/>
        <w:jc w:val="both"/>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Т.А. Затямина, Л.В. Стрепетова Музыкальная рмтмика. Учебно – методическое пособие, М:Издательство « Глобус»,2009г.</w:t>
      </w:r>
    </w:p>
    <w:p w14:paraId="53ACD7AD">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Игр, праздники и забавы в дошкольном образовательном учреждении для детей  4 – 5 лет., Занятия, мероприятия,творческая деятельность / авт.-сост. Ю.А. Вакуленко. Волгоград: Учитель 2009.,</w:t>
      </w:r>
    </w:p>
    <w:p w14:paraId="48018F63">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А.В. Щеткин. Театральная деятельность в детском саду. (для занятий с детьми 4 -5  лет) Под. ред. О.Ф. Горбунова – М: Мозаика - Синтез,2007г.,</w:t>
      </w:r>
    </w:p>
    <w:p w14:paraId="605F0B53">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Ветлугина Н.А. Музыкальный букварь. М., 1985</w:t>
      </w:r>
    </w:p>
    <w:p w14:paraId="46B1170A">
      <w:pPr>
        <w:numPr>
          <w:ilvl w:val="0"/>
          <w:numId w:val="19"/>
        </w:num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Комплексно – тематическое планирование и сценарии праздников,  и развлечений. Старшая группа. В помощь педагогу ДОУ. Авторы – составители:Н.В. Кулдашова ;И.Ю. Мололкина; Ж.В. Черноиванова; И.Г. Чайка; Н,Н, Арзамасцева; О.В. Шубина; Н,М, Сертакова;  Л.В. Дрюмова;  Т.Я.  Янтудина;  Издание 2015.</w:t>
      </w:r>
    </w:p>
    <w:p w14:paraId="305D15A1">
      <w:pPr>
        <w:suppressAutoHyphens/>
        <w:spacing w:after="120" w:line="240" w:lineRule="auto"/>
        <w:ind w:left="420"/>
        <w:rPr>
          <w:rFonts w:ascii="Times New Roman" w:hAnsi="Times New Roman" w:eastAsia="Times New Roman" w:cs="Times New Roman"/>
          <w:sz w:val="28"/>
          <w:szCs w:val="24"/>
          <w:lang w:eastAsia="ar-SA"/>
        </w:rPr>
      </w:pPr>
      <w:r>
        <w:rPr>
          <w:rFonts w:ascii="Times New Roman" w:hAnsi="Times New Roman" w:eastAsia="Times New Roman" w:cs="Times New Roman"/>
          <w:b/>
          <w:sz w:val="28"/>
          <w:szCs w:val="24"/>
          <w:lang w:eastAsia="ar-SA"/>
        </w:rPr>
        <w:t xml:space="preserve">23.  </w:t>
      </w:r>
      <w:r>
        <w:rPr>
          <w:rFonts w:ascii="Times New Roman" w:hAnsi="Times New Roman" w:eastAsia="Times New Roman" w:cs="Times New Roman"/>
          <w:sz w:val="28"/>
          <w:szCs w:val="24"/>
          <w:lang w:eastAsia="ar-SA"/>
        </w:rPr>
        <w:t>Музыкально-двигательные упражнения в детском саду./ Сост. Е.П. Раевская, С.Д. Руднева, Г.Н. Соколова, З.Н. Ушакова,         В.Г. Царькова  М.1991г...</w:t>
      </w:r>
    </w:p>
    <w:p w14:paraId="5B84B300">
      <w:p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b/>
          <w:sz w:val="28"/>
          <w:szCs w:val="24"/>
          <w:lang w:eastAsia="ar-SA"/>
        </w:rPr>
        <w:t xml:space="preserve">      24.</w:t>
      </w:r>
      <w:r>
        <w:rPr>
          <w:rFonts w:ascii="Times New Roman" w:hAnsi="Times New Roman" w:eastAsia="Times New Roman" w:cs="Times New Roman"/>
          <w:sz w:val="28"/>
          <w:szCs w:val="24"/>
          <w:lang w:eastAsia="ar-SA"/>
        </w:rPr>
        <w:t xml:space="preserve"> Костина Э. П.Музыкально-дидактические игры. -Ростов-на-Дону : « Феникс» .Серия: Сердце отдаю детям, 2010 -212с </w:t>
      </w:r>
    </w:p>
    <w:p w14:paraId="31724F4D">
      <w:p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b/>
          <w:sz w:val="28"/>
          <w:szCs w:val="24"/>
          <w:lang w:eastAsia="ar-SA"/>
        </w:rPr>
        <w:t>25</w:t>
      </w:r>
      <w:r>
        <w:rPr>
          <w:rFonts w:ascii="Times New Roman" w:hAnsi="Times New Roman" w:eastAsia="Times New Roman" w:cs="Times New Roman"/>
          <w:sz w:val="28"/>
          <w:szCs w:val="24"/>
          <w:lang w:eastAsia="ar-SA"/>
        </w:rPr>
        <w:t>.Музыка и движение. Упражнения, игры и пляски для детей 4-5 лет./ Сост. И.С. Бекина, Т.П. Ломова, Е.Н. Соковнина. М,1981г.</w:t>
      </w:r>
    </w:p>
    <w:p w14:paraId="57DE4A46">
      <w:pPr>
        <w:suppressAutoHyphens/>
        <w:spacing w:after="120" w:line="240" w:lineRule="auto"/>
        <w:rPr>
          <w:rFonts w:ascii="Times New Roman" w:hAnsi="Times New Roman" w:eastAsia="Times New Roman" w:cs="Times New Roman"/>
          <w:sz w:val="28"/>
          <w:szCs w:val="24"/>
          <w:lang w:eastAsia="ar-SA"/>
        </w:rPr>
      </w:pPr>
      <w:r>
        <w:rPr>
          <w:rFonts w:ascii="Times New Roman" w:hAnsi="Times New Roman" w:eastAsia="Times New Roman" w:cs="Times New Roman"/>
          <w:b/>
          <w:sz w:val="28"/>
          <w:szCs w:val="24"/>
          <w:lang w:eastAsia="ar-SA"/>
        </w:rPr>
        <w:t xml:space="preserve">      26. </w:t>
      </w:r>
      <w:r>
        <w:rPr>
          <w:rFonts w:ascii="Times New Roman" w:hAnsi="Times New Roman" w:eastAsia="Times New Roman" w:cs="Times New Roman"/>
          <w:sz w:val="28"/>
          <w:szCs w:val="24"/>
          <w:lang w:eastAsia="ar-SA"/>
        </w:rPr>
        <w:t>Нотные сборники (в соответствии с рекомендуемым репертуаром «Музыкальная палитра», «Танцевальная палитра»).</w:t>
      </w:r>
    </w:p>
    <w:p w14:paraId="596C254C">
      <w:pPr>
        <w:suppressAutoHyphens/>
        <w:spacing w:after="0" w:line="240" w:lineRule="auto"/>
        <w:rPr>
          <w:rFonts w:ascii="Times New Roman" w:hAnsi="Times New Roman" w:eastAsia="Times New Roman" w:cs="Times New Roman"/>
          <w:sz w:val="24"/>
          <w:szCs w:val="24"/>
          <w:lang w:eastAsia="ar-SA"/>
        </w:rPr>
        <w:sectPr>
          <w:headerReference r:id="rId12" w:type="first"/>
          <w:footerReference r:id="rId15" w:type="first"/>
          <w:headerReference r:id="rId10" w:type="default"/>
          <w:footerReference r:id="rId13" w:type="default"/>
          <w:headerReference r:id="rId11" w:type="even"/>
          <w:footerReference r:id="rId14" w:type="even"/>
          <w:pgSz w:w="16838" w:h="11906" w:orient="landscape"/>
          <w:pgMar w:top="0" w:right="278" w:bottom="46" w:left="851" w:header="720" w:footer="709" w:gutter="0"/>
          <w:pgNumType w:start="2"/>
          <w:cols w:space="720" w:num="1"/>
          <w:titlePg/>
          <w:docGrid w:linePitch="600" w:charSpace="32768"/>
        </w:sectPr>
      </w:pPr>
    </w:p>
    <w:p w14:paraId="30A25C5D">
      <w:pPr>
        <w:suppressAutoHyphens/>
        <w:spacing w:after="0" w:line="360" w:lineRule="auto"/>
        <w:rPr>
          <w:rFonts w:ascii="Times New Roman" w:hAnsi="Times New Roman" w:eastAsia="Times New Roman" w:cs="Times New Roman"/>
          <w:sz w:val="24"/>
          <w:szCs w:val="24"/>
          <w:lang w:eastAsia="ar-SA"/>
        </w:rPr>
      </w:pPr>
    </w:p>
    <w:p w14:paraId="5D77E9A7"/>
    <w:p w14:paraId="2F1FA98B">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6F4B25A2">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673C8FE5">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372AB803">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105D42CA">
      <w:pPr>
        <w:tabs>
          <w:tab w:val="left" w:pos="1470"/>
        </w:tabs>
        <w:suppressAutoHyphens/>
        <w:spacing w:after="0" w:line="240" w:lineRule="auto"/>
        <w:jc w:val="center"/>
        <w:rPr>
          <w:rFonts w:ascii="Times New Roman" w:hAnsi="Times New Roman" w:eastAsia="Times New Roman" w:cs="Times New Roman"/>
          <w:b/>
          <w:sz w:val="28"/>
          <w:szCs w:val="28"/>
          <w:lang w:eastAsia="ar-SA"/>
        </w:rPr>
      </w:pPr>
    </w:p>
    <w:p w14:paraId="053B1490">
      <w:pPr>
        <w:tabs>
          <w:tab w:val="left" w:pos="1470"/>
        </w:tabs>
        <w:suppressAutoHyphens/>
        <w:spacing w:after="0" w:line="240" w:lineRule="auto"/>
        <w:rPr>
          <w:rFonts w:ascii="Times New Roman" w:hAnsi="Times New Roman" w:eastAsia="Times New Roman" w:cs="Times New Roman"/>
          <w:b/>
          <w:sz w:val="28"/>
          <w:szCs w:val="28"/>
          <w:lang w:eastAsia="ar-SA"/>
        </w:rPr>
      </w:pPr>
    </w:p>
    <w:p w14:paraId="3983D274">
      <w:pPr>
        <w:tabs>
          <w:tab w:val="left" w:pos="1470"/>
        </w:tabs>
        <w:suppressAutoHyphens/>
        <w:spacing w:after="0" w:line="240" w:lineRule="auto"/>
        <w:rPr>
          <w:rFonts w:ascii="Times New Roman" w:hAnsi="Times New Roman" w:eastAsia="Times New Roman" w:cs="Times New Roman"/>
          <w:b/>
          <w:sz w:val="28"/>
          <w:szCs w:val="28"/>
          <w:lang w:eastAsia="ar-SA"/>
        </w:rPr>
      </w:pPr>
    </w:p>
    <w:p w14:paraId="05F12621">
      <w:pPr>
        <w:tabs>
          <w:tab w:val="left" w:pos="1470"/>
        </w:tabs>
        <w:suppressAutoHyphens/>
        <w:spacing w:after="0" w:line="240" w:lineRule="auto"/>
        <w:rPr>
          <w:rFonts w:ascii="Times New Roman" w:hAnsi="Times New Roman" w:eastAsia="Times New Roman" w:cs="Times New Roman"/>
          <w:b/>
          <w:sz w:val="28"/>
          <w:szCs w:val="28"/>
          <w:lang w:eastAsia="ar-SA"/>
        </w:rPr>
      </w:pPr>
    </w:p>
    <w:p w14:paraId="713A44B2">
      <w:pPr>
        <w:tabs>
          <w:tab w:val="left" w:pos="1470"/>
        </w:tabs>
        <w:suppressAutoHyphens/>
        <w:spacing w:after="0" w:line="240" w:lineRule="auto"/>
        <w:rPr>
          <w:rFonts w:ascii="Times New Roman" w:hAnsi="Times New Roman" w:eastAsia="Times New Roman" w:cs="Times New Roman"/>
          <w:b/>
          <w:sz w:val="28"/>
          <w:szCs w:val="28"/>
          <w:lang w:eastAsia="ar-SA"/>
        </w:rPr>
      </w:pPr>
    </w:p>
    <w:p w14:paraId="3659F19F">
      <w:pPr>
        <w:pStyle w:val="174"/>
        <w:tabs>
          <w:tab w:val="left" w:pos="1470"/>
        </w:tabs>
        <w:suppressAutoHyphens/>
        <w:spacing w:after="0" w:line="240" w:lineRule="auto"/>
        <w:rPr>
          <w:rFonts w:ascii="Times New Roman" w:hAnsi="Times New Roman" w:eastAsia="Times New Roman"/>
          <w:b/>
          <w:sz w:val="28"/>
          <w:szCs w:val="28"/>
          <w:lang w:eastAsia="ar-SA"/>
        </w:rPr>
      </w:pPr>
    </w:p>
    <w:sectPr>
      <w:headerReference r:id="rId18" w:type="first"/>
      <w:footerReference r:id="rId21" w:type="first"/>
      <w:headerReference r:id="rId16" w:type="default"/>
      <w:footerReference r:id="rId19" w:type="default"/>
      <w:headerReference r:id="rId17" w:type="even"/>
      <w:footerReference r:id="rId20" w:type="even"/>
      <w:pgSz w:w="16838" w:h="11906" w:orient="landscape"/>
      <w:pgMar w:top="0" w:right="278" w:bottom="46" w:left="851" w:header="720" w:footer="709" w:gutter="0"/>
      <w:cols w:space="720" w:num="1"/>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OpenSymbol">
    <w:altName w:val="Segoe Print"/>
    <w:panose1 w:val="00000000000000000000"/>
    <w:charset w:val="00"/>
    <w:family w:val="auto"/>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Mangal">
    <w:altName w:val="Segoe Print"/>
    <w:panose1 w:val="00000400000000000000"/>
    <w:charset w:val="00"/>
    <w:family w:val="roman"/>
    <w:pitch w:val="default"/>
    <w:sig w:usb0="00000000" w:usb1="00000000" w:usb2="00000000" w:usb3="00000000" w:csb0="00000001"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entury Schoolbook">
    <w:panose1 w:val="02040604050505020304"/>
    <w:charset w:val="CC"/>
    <w:family w:val="roman"/>
    <w:pitch w:val="default"/>
    <w:sig w:usb0="00000287" w:usb1="00000000" w:usb2="00000000" w:usb3="00000000" w:csb0="2000009F" w:csb1="DFD70000"/>
  </w:font>
  <w:font w:name="Microsoft Sans Serif">
    <w:panose1 w:val="020B0604020202020204"/>
    <w:charset w:val="CC"/>
    <w:family w:val="swiss"/>
    <w:pitch w:val="default"/>
    <w:sig w:usb0="E5002EFF" w:usb1="C000605B" w:usb2="00000029" w:usb3="00000000" w:csb0="200101FF" w:csb1="20280000"/>
  </w:font>
  <w:font w:name="Franklin Gothic Medium">
    <w:panose1 w:val="020B0603020102020204"/>
    <w:charset w:val="CC"/>
    <w:family w:val="swiss"/>
    <w:pitch w:val="default"/>
    <w:sig w:usb0="00000287" w:usb1="00000000" w:usb2="00000000" w:usb3="00000000" w:csb0="2000009F" w:csb1="DFD70000"/>
  </w:font>
  <w:font w:name="MS Reference Sans Serif">
    <w:panose1 w:val="020B0604030504040204"/>
    <w:charset w:val="CC"/>
    <w:family w:val="swiss"/>
    <w:pitch w:val="default"/>
    <w:sig w:usb0="00000287" w:usb1="00000000" w:usb2="00000000" w:usb3="00000000" w:csb0="2000019F" w:csb1="00000000"/>
  </w:font>
  <w:font w:name="Bookman Old Style">
    <w:panose1 w:val="02050604050505020204"/>
    <w:charset w:val="CC"/>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PetersburgC">
    <w:altName w:val="Segoe Print"/>
    <w:panose1 w:val="00000000000000000000"/>
    <w:charset w:val="CC"/>
    <w:family w:val="auto"/>
    <w:pitch w:val="default"/>
    <w:sig w:usb0="00000000" w:usb1="00000000" w:usb2="00000000" w:usb3="00000000" w:csb0="00000004"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7073678"/>
      <w:docPartObj>
        <w:docPartGallery w:val="AutoText"/>
      </w:docPartObj>
    </w:sdtPr>
    <w:sdtContent>
      <w:p w14:paraId="6810C2EE">
        <w:pPr>
          <w:pStyle w:val="11"/>
          <w:jc w:val="right"/>
        </w:pPr>
        <w:r>
          <w:fldChar w:fldCharType="begin"/>
        </w:r>
        <w:r>
          <w:instrText xml:space="preserve">PAGE   \* MERGEFORMAT</w:instrText>
        </w:r>
        <w:r>
          <w:fldChar w:fldCharType="separate"/>
        </w:r>
        <w:r>
          <w:t>2</w:t>
        </w:r>
        <w:r>
          <w:fldChar w:fldCharType="end"/>
        </w:r>
      </w:p>
    </w:sdtContent>
  </w:sdt>
  <w:p w14:paraId="5F9FDD37">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E290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F3A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4666037"/>
      <w:docPartObj>
        <w:docPartGallery w:val="AutoText"/>
      </w:docPartObj>
    </w:sdtPr>
    <w:sdtContent>
      <w:p w14:paraId="08953125">
        <w:pPr>
          <w:pStyle w:val="11"/>
          <w:jc w:val="right"/>
        </w:pPr>
      </w:p>
      <w:p w14:paraId="303C3495">
        <w:pPr>
          <w:pStyle w:val="11"/>
          <w:jc w:val="right"/>
        </w:pPr>
      </w:p>
    </w:sdtContent>
  </w:sdt>
  <w:p w14:paraId="4EB16360">
    <w:pPr>
      <w:pStyle w:val="1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B46B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4087271"/>
      <w:docPartObj>
        <w:docPartGallery w:val="AutoText"/>
      </w:docPartObj>
    </w:sdtPr>
    <w:sdtContent>
      <w:p w14:paraId="3B696A03">
        <w:pPr>
          <w:pStyle w:val="11"/>
          <w:jc w:val="right"/>
        </w:pPr>
        <w:r>
          <w:t>29</w:t>
        </w:r>
      </w:p>
    </w:sdtContent>
  </w:sdt>
  <w:p w14:paraId="7A28124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9CA6D">
    <w:pPr>
      <w:pStyle w:val="11"/>
      <w:ind w:right="360"/>
    </w:pPr>
    <w:r>
      <w:rPr>
        <w:lang w:eastAsia="ru-RU"/>
      </w:rPr>
      <w:pict>
        <v:shape id="Поле 1" o:spid="_x0000_s2049" o:spt="202" type="#_x0000_t202" style="position:absolute;left:0pt;margin-left:526.55pt;margin-top:0.05pt;height:13.7pt;width:19.45pt;mso-position-horizontal-relative:page;mso-wrap-distance-bottom:0pt;mso-wrap-distance-left:0pt;mso-wrap-distance-right:0pt;mso-wrap-distance-top:0pt;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">
          <v:path/>
          <v:fill opacity="0f" focussize="0,0"/>
          <v:stroke on="f" joinstyle="miter"/>
          <v:imagedata o:title=""/>
          <o:lock v:ext="edit"/>
          <v:textbox inset="0mm,0mm,0mm,0mm">
            <w:txbxContent>
              <w:p w14:paraId="552B6A28">
                <w:pPr>
                  <w:pStyle w:val="11"/>
                </w:pPr>
              </w:p>
            </w:txbxContent>
          </v:textbox>
          <w10:wrap type="square" side="largest"/>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1320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AE3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94711">
    <w:pPr>
      <w:pStyle w:val="223"/>
      <w:jc w:val="center"/>
      <w:rPr>
        <w:rFonts w:ascii="Times New Roman" w:hAnsi="Times New Roman" w:cs="Times New Roman"/>
        <w:sz w:val="24"/>
        <w:szCs w:val="24"/>
      </w:rPr>
    </w:pPr>
    <w:r>
      <w:rPr>
        <w:rFonts w:ascii="Times New Roman" w:hAnsi="Times New Roman" w:cs="Times New Roman"/>
        <w:sz w:val="24"/>
        <w:szCs w:val="24"/>
      </w:rP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p w14:paraId="421EB7A7">
    <w:pPr>
      <w:pStyle w:val="9"/>
    </w:pPr>
  </w:p>
  <w:p w14:paraId="0A5FF582">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66B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B84C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3FCD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E9CC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D7A2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57BC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795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786"/>
        </w:tabs>
        <w:ind w:left="786" w:hanging="360"/>
      </w:pPr>
      <w:rPr>
        <w:rFonts w:hint="default"/>
        <w:b/>
        <w:caps w:val="0"/>
        <w:smallCaps w:val="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B4C196E"/>
    <w:multiLevelType w:val="multilevel"/>
    <w:tmpl w:val="0B4C196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0EF434C"/>
    <w:multiLevelType w:val="multilevel"/>
    <w:tmpl w:val="10EF434C"/>
    <w:lvl w:ilvl="0" w:tentative="0">
      <w:start w:val="0"/>
      <w:numFmt w:val="bullet"/>
      <w:lvlText w:val="-"/>
      <w:lvlJc w:val="left"/>
      <w:pPr>
        <w:ind w:left="502" w:hanging="360"/>
      </w:pPr>
      <w:rPr>
        <w:rFonts w:hint="default" w:ascii="Times New Roman" w:hAnsi="Times New Roman"/>
      </w:rPr>
    </w:lvl>
    <w:lvl w:ilvl="1" w:tentative="0">
      <w:start w:val="1"/>
      <w:numFmt w:val="bullet"/>
      <w:lvlText w:val="o"/>
      <w:lvlJc w:val="left"/>
      <w:pPr>
        <w:ind w:left="1222" w:hanging="360"/>
      </w:pPr>
      <w:rPr>
        <w:rFonts w:hint="default" w:ascii="Courier New" w:hAnsi="Courier New"/>
      </w:rPr>
    </w:lvl>
    <w:lvl w:ilvl="2" w:tentative="0">
      <w:start w:val="1"/>
      <w:numFmt w:val="bullet"/>
      <w:lvlText w:val=""/>
      <w:lvlJc w:val="left"/>
      <w:pPr>
        <w:ind w:left="1942" w:hanging="360"/>
      </w:pPr>
      <w:rPr>
        <w:rFonts w:hint="default" w:ascii="Wingdings" w:hAnsi="Wingdings"/>
      </w:rPr>
    </w:lvl>
    <w:lvl w:ilvl="3" w:tentative="0">
      <w:start w:val="1"/>
      <w:numFmt w:val="bullet"/>
      <w:lvlText w:val=""/>
      <w:lvlJc w:val="left"/>
      <w:pPr>
        <w:ind w:left="2662" w:hanging="360"/>
      </w:pPr>
      <w:rPr>
        <w:rFonts w:hint="default" w:ascii="Symbol" w:hAnsi="Symbol"/>
      </w:rPr>
    </w:lvl>
    <w:lvl w:ilvl="4" w:tentative="0">
      <w:start w:val="1"/>
      <w:numFmt w:val="bullet"/>
      <w:lvlText w:val="o"/>
      <w:lvlJc w:val="left"/>
      <w:pPr>
        <w:ind w:left="3382" w:hanging="360"/>
      </w:pPr>
      <w:rPr>
        <w:rFonts w:hint="default" w:ascii="Courier New" w:hAnsi="Courier New"/>
      </w:rPr>
    </w:lvl>
    <w:lvl w:ilvl="5" w:tentative="0">
      <w:start w:val="1"/>
      <w:numFmt w:val="bullet"/>
      <w:lvlText w:val=""/>
      <w:lvlJc w:val="left"/>
      <w:pPr>
        <w:ind w:left="4102" w:hanging="360"/>
      </w:pPr>
      <w:rPr>
        <w:rFonts w:hint="default" w:ascii="Wingdings" w:hAnsi="Wingdings"/>
      </w:rPr>
    </w:lvl>
    <w:lvl w:ilvl="6" w:tentative="0">
      <w:start w:val="1"/>
      <w:numFmt w:val="bullet"/>
      <w:lvlText w:val=""/>
      <w:lvlJc w:val="left"/>
      <w:pPr>
        <w:ind w:left="4822" w:hanging="360"/>
      </w:pPr>
      <w:rPr>
        <w:rFonts w:hint="default" w:ascii="Symbol" w:hAnsi="Symbol"/>
      </w:rPr>
    </w:lvl>
    <w:lvl w:ilvl="7" w:tentative="0">
      <w:start w:val="1"/>
      <w:numFmt w:val="bullet"/>
      <w:lvlText w:val="o"/>
      <w:lvlJc w:val="left"/>
      <w:pPr>
        <w:ind w:left="5542" w:hanging="360"/>
      </w:pPr>
      <w:rPr>
        <w:rFonts w:hint="default" w:ascii="Courier New" w:hAnsi="Courier New"/>
      </w:rPr>
    </w:lvl>
    <w:lvl w:ilvl="8" w:tentative="0">
      <w:start w:val="1"/>
      <w:numFmt w:val="bullet"/>
      <w:lvlText w:val=""/>
      <w:lvlJc w:val="left"/>
      <w:pPr>
        <w:ind w:left="6262" w:hanging="360"/>
      </w:pPr>
      <w:rPr>
        <w:rFonts w:hint="default" w:ascii="Wingdings" w:hAnsi="Wingdings"/>
      </w:rPr>
    </w:lvl>
  </w:abstractNum>
  <w:abstractNum w:abstractNumId="3">
    <w:nsid w:val="18DB50B5"/>
    <w:multiLevelType w:val="multilevel"/>
    <w:tmpl w:val="18DB50B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4">
    <w:nsid w:val="1AB720DF"/>
    <w:multiLevelType w:val="multilevel"/>
    <w:tmpl w:val="1AB720DF"/>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23966C17"/>
    <w:multiLevelType w:val="multilevel"/>
    <w:tmpl w:val="23966C1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3D97BB9"/>
    <w:multiLevelType w:val="multilevel"/>
    <w:tmpl w:val="23D97BB9"/>
    <w:lvl w:ilvl="0" w:tentative="0">
      <w:start w:val="1"/>
      <w:numFmt w:val="bullet"/>
      <w:lvlText w:val=""/>
      <w:lvlJc w:val="left"/>
      <w:pPr>
        <w:tabs>
          <w:tab w:val="left" w:pos="780"/>
        </w:tabs>
        <w:ind w:left="780" w:hanging="360"/>
      </w:pPr>
      <w:rPr>
        <w:rFonts w:hint="default" w:ascii="Symbol" w:hAnsi="Symbol"/>
      </w:rPr>
    </w:lvl>
    <w:lvl w:ilvl="1" w:tentative="0">
      <w:start w:val="1"/>
      <w:numFmt w:val="bullet"/>
      <w:lvlText w:val="o"/>
      <w:lvlJc w:val="left"/>
      <w:pPr>
        <w:tabs>
          <w:tab w:val="left" w:pos="1500"/>
        </w:tabs>
        <w:ind w:left="1500" w:hanging="360"/>
      </w:pPr>
      <w:rPr>
        <w:rFonts w:hint="default" w:ascii="Courier New" w:hAnsi="Courier New" w:cs="Courier New"/>
      </w:rPr>
    </w:lvl>
    <w:lvl w:ilvl="2" w:tentative="0">
      <w:start w:val="1"/>
      <w:numFmt w:val="bullet"/>
      <w:lvlText w:val=""/>
      <w:lvlJc w:val="left"/>
      <w:pPr>
        <w:tabs>
          <w:tab w:val="left" w:pos="2220"/>
        </w:tabs>
        <w:ind w:left="2220" w:hanging="360"/>
      </w:pPr>
      <w:rPr>
        <w:rFonts w:hint="default" w:ascii="Wingdings" w:hAnsi="Wingdings"/>
      </w:rPr>
    </w:lvl>
    <w:lvl w:ilvl="3" w:tentative="0">
      <w:start w:val="1"/>
      <w:numFmt w:val="bullet"/>
      <w:lvlText w:val=""/>
      <w:lvlJc w:val="left"/>
      <w:pPr>
        <w:tabs>
          <w:tab w:val="left" w:pos="2940"/>
        </w:tabs>
        <w:ind w:left="2940" w:hanging="360"/>
      </w:pPr>
      <w:rPr>
        <w:rFonts w:hint="default" w:ascii="Symbol" w:hAnsi="Symbol"/>
      </w:rPr>
    </w:lvl>
    <w:lvl w:ilvl="4" w:tentative="0">
      <w:start w:val="1"/>
      <w:numFmt w:val="bullet"/>
      <w:lvlText w:val="o"/>
      <w:lvlJc w:val="left"/>
      <w:pPr>
        <w:tabs>
          <w:tab w:val="left" w:pos="3660"/>
        </w:tabs>
        <w:ind w:left="3660" w:hanging="360"/>
      </w:pPr>
      <w:rPr>
        <w:rFonts w:hint="default" w:ascii="Courier New" w:hAnsi="Courier New" w:cs="Courier New"/>
      </w:rPr>
    </w:lvl>
    <w:lvl w:ilvl="5" w:tentative="0">
      <w:start w:val="1"/>
      <w:numFmt w:val="bullet"/>
      <w:lvlText w:val=""/>
      <w:lvlJc w:val="left"/>
      <w:pPr>
        <w:tabs>
          <w:tab w:val="left" w:pos="4380"/>
        </w:tabs>
        <w:ind w:left="4380" w:hanging="360"/>
      </w:pPr>
      <w:rPr>
        <w:rFonts w:hint="default" w:ascii="Wingdings" w:hAnsi="Wingdings"/>
      </w:rPr>
    </w:lvl>
    <w:lvl w:ilvl="6" w:tentative="0">
      <w:start w:val="1"/>
      <w:numFmt w:val="bullet"/>
      <w:lvlText w:val=""/>
      <w:lvlJc w:val="left"/>
      <w:pPr>
        <w:tabs>
          <w:tab w:val="left" w:pos="5100"/>
        </w:tabs>
        <w:ind w:left="5100" w:hanging="360"/>
      </w:pPr>
      <w:rPr>
        <w:rFonts w:hint="default" w:ascii="Symbol" w:hAnsi="Symbol"/>
      </w:rPr>
    </w:lvl>
    <w:lvl w:ilvl="7" w:tentative="0">
      <w:start w:val="1"/>
      <w:numFmt w:val="bullet"/>
      <w:lvlText w:val="o"/>
      <w:lvlJc w:val="left"/>
      <w:pPr>
        <w:tabs>
          <w:tab w:val="left" w:pos="5820"/>
        </w:tabs>
        <w:ind w:left="5820" w:hanging="360"/>
      </w:pPr>
      <w:rPr>
        <w:rFonts w:hint="default" w:ascii="Courier New" w:hAnsi="Courier New" w:cs="Courier New"/>
      </w:rPr>
    </w:lvl>
    <w:lvl w:ilvl="8" w:tentative="0">
      <w:start w:val="1"/>
      <w:numFmt w:val="bullet"/>
      <w:lvlText w:val=""/>
      <w:lvlJc w:val="left"/>
      <w:pPr>
        <w:tabs>
          <w:tab w:val="left" w:pos="6540"/>
        </w:tabs>
        <w:ind w:left="6540" w:hanging="360"/>
      </w:pPr>
      <w:rPr>
        <w:rFonts w:hint="default" w:ascii="Wingdings" w:hAnsi="Wingdings"/>
      </w:rPr>
    </w:lvl>
  </w:abstractNum>
  <w:abstractNum w:abstractNumId="7">
    <w:nsid w:val="28667864"/>
    <w:multiLevelType w:val="multilevel"/>
    <w:tmpl w:val="28667864"/>
    <w:lvl w:ilvl="0" w:tentative="0">
      <w:start w:val="1"/>
      <w:numFmt w:val="bullet"/>
      <w:lvlText w:val=""/>
      <w:lvlJc w:val="left"/>
      <w:pPr>
        <w:tabs>
          <w:tab w:val="left" w:pos="780"/>
        </w:tabs>
        <w:ind w:left="780" w:hanging="360"/>
      </w:pPr>
      <w:rPr>
        <w:rFonts w:hint="default" w:ascii="Symbol" w:hAnsi="Symbol"/>
      </w:rPr>
    </w:lvl>
    <w:lvl w:ilvl="1" w:tentative="0">
      <w:start w:val="1"/>
      <w:numFmt w:val="bullet"/>
      <w:lvlText w:val="o"/>
      <w:lvlJc w:val="left"/>
      <w:pPr>
        <w:tabs>
          <w:tab w:val="left" w:pos="1500"/>
        </w:tabs>
        <w:ind w:left="1500" w:hanging="360"/>
      </w:pPr>
      <w:rPr>
        <w:rFonts w:hint="default" w:ascii="Courier New" w:hAnsi="Courier New" w:cs="Courier New"/>
      </w:rPr>
    </w:lvl>
    <w:lvl w:ilvl="2" w:tentative="0">
      <w:start w:val="1"/>
      <w:numFmt w:val="bullet"/>
      <w:lvlText w:val=""/>
      <w:lvlJc w:val="left"/>
      <w:pPr>
        <w:tabs>
          <w:tab w:val="left" w:pos="2220"/>
        </w:tabs>
        <w:ind w:left="2220" w:hanging="360"/>
      </w:pPr>
      <w:rPr>
        <w:rFonts w:hint="default" w:ascii="Wingdings" w:hAnsi="Wingdings"/>
      </w:rPr>
    </w:lvl>
    <w:lvl w:ilvl="3" w:tentative="0">
      <w:start w:val="1"/>
      <w:numFmt w:val="bullet"/>
      <w:lvlText w:val=""/>
      <w:lvlJc w:val="left"/>
      <w:pPr>
        <w:tabs>
          <w:tab w:val="left" w:pos="2940"/>
        </w:tabs>
        <w:ind w:left="2940" w:hanging="360"/>
      </w:pPr>
      <w:rPr>
        <w:rFonts w:hint="default" w:ascii="Symbol" w:hAnsi="Symbol"/>
      </w:rPr>
    </w:lvl>
    <w:lvl w:ilvl="4" w:tentative="0">
      <w:start w:val="1"/>
      <w:numFmt w:val="bullet"/>
      <w:lvlText w:val="o"/>
      <w:lvlJc w:val="left"/>
      <w:pPr>
        <w:tabs>
          <w:tab w:val="left" w:pos="3660"/>
        </w:tabs>
        <w:ind w:left="3660" w:hanging="360"/>
      </w:pPr>
      <w:rPr>
        <w:rFonts w:hint="default" w:ascii="Courier New" w:hAnsi="Courier New" w:cs="Courier New"/>
      </w:rPr>
    </w:lvl>
    <w:lvl w:ilvl="5" w:tentative="0">
      <w:start w:val="1"/>
      <w:numFmt w:val="bullet"/>
      <w:lvlText w:val=""/>
      <w:lvlJc w:val="left"/>
      <w:pPr>
        <w:tabs>
          <w:tab w:val="left" w:pos="4380"/>
        </w:tabs>
        <w:ind w:left="4380" w:hanging="360"/>
      </w:pPr>
      <w:rPr>
        <w:rFonts w:hint="default" w:ascii="Wingdings" w:hAnsi="Wingdings"/>
      </w:rPr>
    </w:lvl>
    <w:lvl w:ilvl="6" w:tentative="0">
      <w:start w:val="1"/>
      <w:numFmt w:val="bullet"/>
      <w:lvlText w:val=""/>
      <w:lvlJc w:val="left"/>
      <w:pPr>
        <w:tabs>
          <w:tab w:val="left" w:pos="5100"/>
        </w:tabs>
        <w:ind w:left="5100" w:hanging="360"/>
      </w:pPr>
      <w:rPr>
        <w:rFonts w:hint="default" w:ascii="Symbol" w:hAnsi="Symbol"/>
      </w:rPr>
    </w:lvl>
    <w:lvl w:ilvl="7" w:tentative="0">
      <w:start w:val="1"/>
      <w:numFmt w:val="bullet"/>
      <w:lvlText w:val="o"/>
      <w:lvlJc w:val="left"/>
      <w:pPr>
        <w:tabs>
          <w:tab w:val="left" w:pos="5820"/>
        </w:tabs>
        <w:ind w:left="5820" w:hanging="360"/>
      </w:pPr>
      <w:rPr>
        <w:rFonts w:hint="default" w:ascii="Courier New" w:hAnsi="Courier New" w:cs="Courier New"/>
      </w:rPr>
    </w:lvl>
    <w:lvl w:ilvl="8" w:tentative="0">
      <w:start w:val="1"/>
      <w:numFmt w:val="bullet"/>
      <w:lvlText w:val=""/>
      <w:lvlJc w:val="left"/>
      <w:pPr>
        <w:tabs>
          <w:tab w:val="left" w:pos="6540"/>
        </w:tabs>
        <w:ind w:left="6540" w:hanging="360"/>
      </w:pPr>
      <w:rPr>
        <w:rFonts w:hint="default" w:ascii="Wingdings" w:hAnsi="Wingdings"/>
      </w:rPr>
    </w:lvl>
  </w:abstractNum>
  <w:abstractNum w:abstractNumId="8">
    <w:nsid w:val="28AD1DF4"/>
    <w:multiLevelType w:val="multilevel"/>
    <w:tmpl w:val="28AD1DF4"/>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45B43D72"/>
    <w:multiLevelType w:val="multilevel"/>
    <w:tmpl w:val="45B43D72"/>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478C0FCA"/>
    <w:multiLevelType w:val="multilevel"/>
    <w:tmpl w:val="478C0FCA"/>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1">
    <w:nsid w:val="57406FF9"/>
    <w:multiLevelType w:val="multilevel"/>
    <w:tmpl w:val="57406FF9"/>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
    <w:nsid w:val="5F8951AE"/>
    <w:multiLevelType w:val="multilevel"/>
    <w:tmpl w:val="5F8951AE"/>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63EC18F3"/>
    <w:multiLevelType w:val="multilevel"/>
    <w:tmpl w:val="63EC18F3"/>
    <w:lvl w:ilvl="0" w:tentative="0">
      <w:start w:val="1"/>
      <w:numFmt w:val="decimal"/>
      <w:lvlText w:val="%1."/>
      <w:lvlJc w:val="left"/>
      <w:pPr>
        <w:tabs>
          <w:tab w:val="left" w:pos="720"/>
        </w:tabs>
        <w:ind w:left="720" w:hanging="360"/>
      </w:pPr>
      <w:rPr>
        <w:rFonts w:hint="default" w:cs="Times New Roman"/>
        <w:b/>
      </w:rPr>
    </w:lvl>
    <w:lvl w:ilvl="1" w:tentative="0">
      <w:start w:val="0"/>
      <w:numFmt w:val="none"/>
      <w:lvlText w:val=""/>
      <w:lvlJc w:val="left"/>
      <w:pPr>
        <w:tabs>
          <w:tab w:val="left" w:pos="360"/>
        </w:tabs>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none"/>
      <w:lvlText w:val=""/>
      <w:lvlJc w:val="left"/>
      <w:pPr>
        <w:tabs>
          <w:tab w:val="left" w:pos="360"/>
        </w:tabs>
      </w:pPr>
      <w:rPr>
        <w:rFonts w:cs="Times New Roman"/>
      </w:rPr>
    </w:lvl>
    <w:lvl w:ilvl="5" w:tentative="0">
      <w:start w:val="0"/>
      <w:numFmt w:val="none"/>
      <w:lvlText w:val=""/>
      <w:lvlJc w:val="left"/>
      <w:pPr>
        <w:tabs>
          <w:tab w:val="left" w:pos="360"/>
        </w:tabs>
      </w:pPr>
      <w:rPr>
        <w:rFonts w:cs="Times New Roman"/>
      </w:rPr>
    </w:lvl>
    <w:lvl w:ilvl="6" w:tentative="0">
      <w:start w:val="0"/>
      <w:numFmt w:val="none"/>
      <w:lvlText w:val=""/>
      <w:lvlJc w:val="left"/>
      <w:pPr>
        <w:tabs>
          <w:tab w:val="left" w:pos="360"/>
        </w:tabs>
      </w:pPr>
      <w:rPr>
        <w:rFonts w:cs="Times New Roman"/>
      </w:rPr>
    </w:lvl>
    <w:lvl w:ilvl="7" w:tentative="0">
      <w:start w:val="0"/>
      <w:numFmt w:val="none"/>
      <w:lvlText w:val=""/>
      <w:lvlJc w:val="left"/>
      <w:pPr>
        <w:tabs>
          <w:tab w:val="left" w:pos="360"/>
        </w:tabs>
      </w:pPr>
      <w:rPr>
        <w:rFonts w:cs="Times New Roman"/>
      </w:rPr>
    </w:lvl>
    <w:lvl w:ilvl="8" w:tentative="0">
      <w:start w:val="0"/>
      <w:numFmt w:val="none"/>
      <w:lvlText w:val=""/>
      <w:lvlJc w:val="left"/>
      <w:pPr>
        <w:tabs>
          <w:tab w:val="left" w:pos="360"/>
        </w:tabs>
      </w:pPr>
      <w:rPr>
        <w:rFonts w:cs="Times New Roman"/>
      </w:rPr>
    </w:lvl>
  </w:abstractNum>
  <w:abstractNum w:abstractNumId="14">
    <w:nsid w:val="66DC5B57"/>
    <w:multiLevelType w:val="multilevel"/>
    <w:tmpl w:val="66DC5B57"/>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5">
    <w:nsid w:val="6D371A84"/>
    <w:multiLevelType w:val="multilevel"/>
    <w:tmpl w:val="6D371A84"/>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6">
    <w:nsid w:val="6D645574"/>
    <w:multiLevelType w:val="multilevel"/>
    <w:tmpl w:val="6D64557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7">
    <w:nsid w:val="70147B61"/>
    <w:multiLevelType w:val="multilevel"/>
    <w:tmpl w:val="70147B61"/>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8">
    <w:nsid w:val="7B710069"/>
    <w:multiLevelType w:val="multilevel"/>
    <w:tmpl w:val="7B710069"/>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1"/>
  </w:num>
  <w:num w:numId="2">
    <w:abstractNumId w:val="5"/>
  </w:num>
  <w:num w:numId="3">
    <w:abstractNumId w:val="2"/>
  </w:num>
  <w:num w:numId="4">
    <w:abstractNumId w:val="16"/>
  </w:num>
  <w:num w:numId="5">
    <w:abstractNumId w:val="3"/>
  </w:num>
  <w:num w:numId="6">
    <w:abstractNumId w:val="13"/>
  </w:num>
  <w:num w:numId="7">
    <w:abstractNumId w:val="17"/>
  </w:num>
  <w:num w:numId="8">
    <w:abstractNumId w:val="12"/>
  </w:num>
  <w:num w:numId="9">
    <w:abstractNumId w:val="18"/>
  </w:num>
  <w:num w:numId="10">
    <w:abstractNumId w:val="4"/>
  </w:num>
  <w:num w:numId="11">
    <w:abstractNumId w:val="6"/>
  </w:num>
  <w:num w:numId="12">
    <w:abstractNumId w:val="11"/>
  </w:num>
  <w:num w:numId="13">
    <w:abstractNumId w:val="9"/>
  </w:num>
  <w:num w:numId="14">
    <w:abstractNumId w:val="15"/>
  </w:num>
  <w:num w:numId="15">
    <w:abstractNumId w:val="8"/>
  </w:num>
  <w:num w:numId="16">
    <w:abstractNumId w:val="7"/>
  </w:num>
  <w:num w:numId="17">
    <w:abstractNumId w:val="14"/>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2"/>
  </w:compat>
  <w:rsids>
    <w:rsidRoot w:val="00FD2077"/>
    <w:rsid w:val="00006A63"/>
    <w:rsid w:val="000D6232"/>
    <w:rsid w:val="0012370A"/>
    <w:rsid w:val="00185DAC"/>
    <w:rsid w:val="001A5DCD"/>
    <w:rsid w:val="001D69D1"/>
    <w:rsid w:val="001E41FD"/>
    <w:rsid w:val="00211221"/>
    <w:rsid w:val="002517E3"/>
    <w:rsid w:val="002617F8"/>
    <w:rsid w:val="00264A8D"/>
    <w:rsid w:val="0028119B"/>
    <w:rsid w:val="002D0EBD"/>
    <w:rsid w:val="002D1AAF"/>
    <w:rsid w:val="002D4EE3"/>
    <w:rsid w:val="002E7B24"/>
    <w:rsid w:val="00311954"/>
    <w:rsid w:val="00322276"/>
    <w:rsid w:val="00440DBB"/>
    <w:rsid w:val="004D329B"/>
    <w:rsid w:val="004D3A67"/>
    <w:rsid w:val="005211F3"/>
    <w:rsid w:val="00577870"/>
    <w:rsid w:val="00584055"/>
    <w:rsid w:val="00681615"/>
    <w:rsid w:val="006B2B44"/>
    <w:rsid w:val="006C2BCF"/>
    <w:rsid w:val="006E0BAD"/>
    <w:rsid w:val="006E191C"/>
    <w:rsid w:val="00714C95"/>
    <w:rsid w:val="00725794"/>
    <w:rsid w:val="00786BC3"/>
    <w:rsid w:val="007D3B95"/>
    <w:rsid w:val="008134E2"/>
    <w:rsid w:val="008150E4"/>
    <w:rsid w:val="008A3E41"/>
    <w:rsid w:val="008B3B55"/>
    <w:rsid w:val="008C5907"/>
    <w:rsid w:val="008E0A3B"/>
    <w:rsid w:val="009B0271"/>
    <w:rsid w:val="00A66672"/>
    <w:rsid w:val="00A73CFC"/>
    <w:rsid w:val="00AD2E64"/>
    <w:rsid w:val="00AD4CBC"/>
    <w:rsid w:val="00AD7B20"/>
    <w:rsid w:val="00B36584"/>
    <w:rsid w:val="00BC2AB2"/>
    <w:rsid w:val="00C13399"/>
    <w:rsid w:val="00C80A12"/>
    <w:rsid w:val="00CA76BB"/>
    <w:rsid w:val="00CF5E4C"/>
    <w:rsid w:val="00D80537"/>
    <w:rsid w:val="00DC747B"/>
    <w:rsid w:val="00DE2381"/>
    <w:rsid w:val="00E06537"/>
    <w:rsid w:val="00E51EE8"/>
    <w:rsid w:val="00E55400"/>
    <w:rsid w:val="00E93DFC"/>
    <w:rsid w:val="00EA55A7"/>
    <w:rsid w:val="00F3102D"/>
    <w:rsid w:val="00F63B45"/>
    <w:rsid w:val="00F77526"/>
    <w:rsid w:val="00F9248E"/>
    <w:rsid w:val="00FA2D6F"/>
    <w:rsid w:val="00FD2077"/>
    <w:rsid w:val="3145416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0"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5"/>
    <w:qFormat/>
    <w:uiPriority w:val="0"/>
    <w:pPr>
      <w:keepNext/>
      <w:tabs>
        <w:tab w:val="left" w:pos="0"/>
      </w:tabs>
      <w:suppressAutoHyphens/>
      <w:spacing w:before="240" w:after="60" w:line="240" w:lineRule="auto"/>
      <w:ind w:left="432" w:hanging="432"/>
      <w:outlineLvl w:val="0"/>
    </w:pPr>
    <w:rPr>
      <w:rFonts w:ascii="Arial" w:hAnsi="Arial" w:eastAsia="Times New Roman" w:cs="Arial"/>
      <w:b/>
      <w:bCs/>
      <w:kern w:val="1"/>
      <w:sz w:val="32"/>
      <w:szCs w:val="32"/>
      <w:lang w:eastAsia="ar-SA"/>
    </w:rPr>
  </w:style>
  <w:style w:type="paragraph" w:styleId="3">
    <w:name w:val="heading 3"/>
    <w:basedOn w:val="1"/>
    <w:next w:val="1"/>
    <w:link w:val="16"/>
    <w:qFormat/>
    <w:uiPriority w:val="0"/>
    <w:pPr>
      <w:keepNext/>
      <w:tabs>
        <w:tab w:val="left" w:pos="0"/>
      </w:tabs>
      <w:suppressAutoHyphens/>
      <w:spacing w:after="0" w:line="240" w:lineRule="auto"/>
      <w:ind w:left="720" w:hanging="720"/>
      <w:outlineLvl w:val="2"/>
    </w:pPr>
    <w:rPr>
      <w:rFonts w:ascii="Arial" w:hAnsi="Arial" w:eastAsia="Times New Roman" w:cs="Arial"/>
      <w:b/>
      <w:bCs/>
      <w:i/>
      <w:iCs/>
      <w:sz w:val="24"/>
      <w:szCs w:val="24"/>
      <w:u w:val="single"/>
      <w:lang w:eastAsia="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page number"/>
    <w:basedOn w:val="7"/>
    <w:uiPriority w:val="0"/>
  </w:style>
  <w:style w:type="character" w:customStyle="1" w:styleId="7">
    <w:name w:val="Основной шрифт абзаца1"/>
    <w:uiPriority w:val="0"/>
  </w:style>
  <w:style w:type="paragraph" w:styleId="8">
    <w:name w:val="Balloon Text"/>
    <w:basedOn w:val="1"/>
    <w:link w:val="224"/>
    <w:semiHidden/>
    <w:unhideWhenUsed/>
    <w:qFormat/>
    <w:uiPriority w:val="99"/>
    <w:pPr>
      <w:spacing w:after="0" w:line="240" w:lineRule="auto"/>
    </w:pPr>
    <w:rPr>
      <w:rFonts w:ascii="Tahoma" w:hAnsi="Tahoma" w:cs="Tahoma"/>
      <w:sz w:val="16"/>
      <w:szCs w:val="16"/>
    </w:rPr>
  </w:style>
  <w:style w:type="paragraph" w:styleId="9">
    <w:name w:val="header"/>
    <w:basedOn w:val="1"/>
    <w:link w:val="168"/>
    <w:uiPriority w:val="99"/>
    <w:pPr>
      <w:tabs>
        <w:tab w:val="center" w:pos="4677"/>
        <w:tab w:val="right" w:pos="9355"/>
      </w:tabs>
      <w:suppressAutoHyphens/>
      <w:spacing w:after="0" w:line="240" w:lineRule="auto"/>
    </w:pPr>
    <w:rPr>
      <w:rFonts w:ascii="Times New Roman" w:hAnsi="Times New Roman" w:eastAsia="Times New Roman" w:cs="Times New Roman"/>
      <w:sz w:val="24"/>
      <w:szCs w:val="24"/>
      <w:lang w:eastAsia="ar-SA"/>
    </w:rPr>
  </w:style>
  <w:style w:type="paragraph" w:styleId="10">
    <w:name w:val="Body Text"/>
    <w:basedOn w:val="1"/>
    <w:link w:val="164"/>
    <w:uiPriority w:val="0"/>
    <w:pPr>
      <w:suppressAutoHyphens/>
      <w:spacing w:after="120" w:line="240" w:lineRule="auto"/>
    </w:pPr>
    <w:rPr>
      <w:rFonts w:ascii="Times New Roman" w:hAnsi="Times New Roman" w:eastAsia="Times New Roman" w:cs="Times New Roman"/>
      <w:sz w:val="24"/>
      <w:szCs w:val="24"/>
      <w:lang w:eastAsia="ar-SA"/>
    </w:rPr>
  </w:style>
  <w:style w:type="paragraph" w:styleId="11">
    <w:name w:val="footer"/>
    <w:basedOn w:val="1"/>
    <w:link w:val="167"/>
    <w:uiPriority w:val="99"/>
    <w:pPr>
      <w:tabs>
        <w:tab w:val="center" w:pos="4677"/>
        <w:tab w:val="right" w:pos="9355"/>
      </w:tabs>
      <w:suppressAutoHyphens/>
      <w:spacing w:after="0" w:line="240" w:lineRule="auto"/>
    </w:pPr>
    <w:rPr>
      <w:rFonts w:ascii="Times New Roman" w:hAnsi="Times New Roman" w:eastAsia="Times New Roman" w:cs="Times New Roman"/>
      <w:sz w:val="24"/>
      <w:szCs w:val="24"/>
      <w:lang w:eastAsia="ar-SA"/>
    </w:rPr>
  </w:style>
  <w:style w:type="paragraph" w:styleId="12">
    <w:name w:val="List"/>
    <w:basedOn w:val="10"/>
    <w:uiPriority w:val="0"/>
    <w:rPr>
      <w:rFonts w:cs="Mangal"/>
    </w:rPr>
  </w:style>
  <w:style w:type="paragraph" w:styleId="13">
    <w:name w:val="Normal (Web)"/>
    <w:basedOn w:val="1"/>
    <w:uiPriority w:val="99"/>
    <w:pPr>
      <w:suppressAutoHyphens/>
      <w:spacing w:before="280" w:after="280" w:line="240" w:lineRule="auto"/>
    </w:pPr>
    <w:rPr>
      <w:rFonts w:ascii="Times New Roman" w:hAnsi="Times New Roman" w:eastAsia="Times New Roman" w:cs="Times New Roman"/>
      <w:sz w:val="24"/>
      <w:szCs w:val="24"/>
      <w:lang w:eastAsia="ar-SA"/>
    </w:rPr>
  </w:style>
  <w:style w:type="table" w:styleId="14">
    <w:name w:val="Table Grid"/>
    <w:basedOn w:val="5"/>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Заголовок 1 Знак"/>
    <w:basedOn w:val="4"/>
    <w:link w:val="2"/>
    <w:uiPriority w:val="0"/>
    <w:rPr>
      <w:rFonts w:ascii="Arial" w:hAnsi="Arial" w:eastAsia="Times New Roman" w:cs="Arial"/>
      <w:b/>
      <w:bCs/>
      <w:kern w:val="1"/>
      <w:sz w:val="32"/>
      <w:szCs w:val="32"/>
      <w:lang w:eastAsia="ar-SA"/>
    </w:rPr>
  </w:style>
  <w:style w:type="character" w:customStyle="1" w:styleId="16">
    <w:name w:val="Заголовок 3 Знак"/>
    <w:basedOn w:val="4"/>
    <w:link w:val="3"/>
    <w:uiPriority w:val="0"/>
    <w:rPr>
      <w:rFonts w:ascii="Arial" w:hAnsi="Arial" w:eastAsia="Times New Roman" w:cs="Arial"/>
      <w:b/>
      <w:bCs/>
      <w:i/>
      <w:iCs/>
      <w:sz w:val="24"/>
      <w:szCs w:val="24"/>
      <w:u w:val="single"/>
      <w:lang w:eastAsia="ar-SA"/>
    </w:rPr>
  </w:style>
  <w:style w:type="character" w:customStyle="1" w:styleId="17">
    <w:name w:val="WW8Num1z0"/>
    <w:qFormat/>
    <w:uiPriority w:val="0"/>
    <w:rPr>
      <w:rFonts w:hint="default"/>
    </w:rPr>
  </w:style>
  <w:style w:type="character" w:customStyle="1" w:styleId="18">
    <w:name w:val="WW8Num1z1"/>
    <w:uiPriority w:val="0"/>
  </w:style>
  <w:style w:type="character" w:customStyle="1" w:styleId="19">
    <w:name w:val="WW8Num1z2"/>
    <w:qFormat/>
    <w:uiPriority w:val="0"/>
  </w:style>
  <w:style w:type="character" w:customStyle="1" w:styleId="20">
    <w:name w:val="WW8Num1z3"/>
    <w:uiPriority w:val="0"/>
  </w:style>
  <w:style w:type="character" w:customStyle="1" w:styleId="21">
    <w:name w:val="WW8Num1z4"/>
    <w:uiPriority w:val="0"/>
  </w:style>
  <w:style w:type="character" w:customStyle="1" w:styleId="22">
    <w:name w:val="WW8Num1z5"/>
    <w:uiPriority w:val="0"/>
  </w:style>
  <w:style w:type="character" w:customStyle="1" w:styleId="23">
    <w:name w:val="WW8Num1z6"/>
    <w:uiPriority w:val="0"/>
  </w:style>
  <w:style w:type="character" w:customStyle="1" w:styleId="24">
    <w:name w:val="WW8Num1z7"/>
    <w:uiPriority w:val="0"/>
  </w:style>
  <w:style w:type="character" w:customStyle="1" w:styleId="25">
    <w:name w:val="WW8Num1z8"/>
    <w:qFormat/>
    <w:uiPriority w:val="0"/>
  </w:style>
  <w:style w:type="character" w:customStyle="1" w:styleId="26">
    <w:name w:val="WW8Num2z0"/>
    <w:qFormat/>
    <w:uiPriority w:val="0"/>
    <w:rPr>
      <w:rFonts w:hint="default"/>
    </w:rPr>
  </w:style>
  <w:style w:type="character" w:customStyle="1" w:styleId="27">
    <w:name w:val="WW8Num3z0"/>
    <w:uiPriority w:val="0"/>
    <w:rPr>
      <w:rFonts w:hint="default"/>
      <w:sz w:val="28"/>
      <w:szCs w:val="28"/>
    </w:rPr>
  </w:style>
  <w:style w:type="character" w:customStyle="1" w:styleId="28">
    <w:name w:val="WW8Num4z0"/>
    <w:qFormat/>
    <w:uiPriority w:val="0"/>
    <w:rPr>
      <w:rFonts w:hint="default"/>
      <w:b/>
      <w:sz w:val="28"/>
      <w:szCs w:val="28"/>
    </w:rPr>
  </w:style>
  <w:style w:type="character" w:customStyle="1" w:styleId="29">
    <w:name w:val="WW8Num5z0"/>
    <w:qFormat/>
    <w:uiPriority w:val="0"/>
    <w:rPr>
      <w:rFonts w:hint="default"/>
    </w:rPr>
  </w:style>
  <w:style w:type="character" w:customStyle="1" w:styleId="30">
    <w:name w:val="WW8Num6z0"/>
    <w:qFormat/>
    <w:uiPriority w:val="0"/>
    <w:rPr>
      <w:rFonts w:hint="default"/>
    </w:rPr>
  </w:style>
  <w:style w:type="character" w:customStyle="1" w:styleId="31">
    <w:name w:val="WW8Num7z0"/>
    <w:qFormat/>
    <w:uiPriority w:val="0"/>
    <w:rPr>
      <w:rFonts w:hint="default" w:ascii="Times New Roman" w:hAnsi="Times New Roman" w:cs="Times New Roman"/>
      <w:color w:val="000000"/>
      <w:sz w:val="28"/>
      <w:szCs w:val="28"/>
    </w:rPr>
  </w:style>
  <w:style w:type="character" w:customStyle="1" w:styleId="32">
    <w:name w:val="WW8Num7z1"/>
    <w:qFormat/>
    <w:uiPriority w:val="0"/>
  </w:style>
  <w:style w:type="character" w:customStyle="1" w:styleId="33">
    <w:name w:val="WW8Num7z2"/>
    <w:uiPriority w:val="0"/>
  </w:style>
  <w:style w:type="character" w:customStyle="1" w:styleId="34">
    <w:name w:val="WW8Num7z3"/>
    <w:uiPriority w:val="0"/>
  </w:style>
  <w:style w:type="character" w:customStyle="1" w:styleId="35">
    <w:name w:val="WW8Num7z4"/>
    <w:uiPriority w:val="0"/>
  </w:style>
  <w:style w:type="character" w:customStyle="1" w:styleId="36">
    <w:name w:val="WW8Num7z5"/>
    <w:uiPriority w:val="0"/>
  </w:style>
  <w:style w:type="character" w:customStyle="1" w:styleId="37">
    <w:name w:val="WW8Num7z6"/>
    <w:uiPriority w:val="0"/>
  </w:style>
  <w:style w:type="character" w:customStyle="1" w:styleId="38">
    <w:name w:val="WW8Num7z7"/>
    <w:uiPriority w:val="0"/>
  </w:style>
  <w:style w:type="character" w:customStyle="1" w:styleId="39">
    <w:name w:val="WW8Num7z8"/>
    <w:uiPriority w:val="0"/>
  </w:style>
  <w:style w:type="character" w:customStyle="1" w:styleId="40">
    <w:name w:val="WW8Num8z0"/>
    <w:uiPriority w:val="0"/>
    <w:rPr>
      <w:rFonts w:hint="default"/>
      <w:b/>
    </w:rPr>
  </w:style>
  <w:style w:type="character" w:customStyle="1" w:styleId="41">
    <w:name w:val="WW8Num8z1"/>
    <w:uiPriority w:val="0"/>
  </w:style>
  <w:style w:type="character" w:customStyle="1" w:styleId="42">
    <w:name w:val="WW8Num8z2"/>
    <w:uiPriority w:val="0"/>
  </w:style>
  <w:style w:type="character" w:customStyle="1" w:styleId="43">
    <w:name w:val="WW8Num8z3"/>
    <w:uiPriority w:val="0"/>
  </w:style>
  <w:style w:type="character" w:customStyle="1" w:styleId="44">
    <w:name w:val="WW8Num8z4"/>
    <w:uiPriority w:val="0"/>
  </w:style>
  <w:style w:type="character" w:customStyle="1" w:styleId="45">
    <w:name w:val="WW8Num8z5"/>
    <w:uiPriority w:val="0"/>
  </w:style>
  <w:style w:type="character" w:customStyle="1" w:styleId="46">
    <w:name w:val="WW8Num8z6"/>
    <w:uiPriority w:val="0"/>
  </w:style>
  <w:style w:type="character" w:customStyle="1" w:styleId="47">
    <w:name w:val="WW8Num8z7"/>
    <w:uiPriority w:val="0"/>
  </w:style>
  <w:style w:type="character" w:customStyle="1" w:styleId="48">
    <w:name w:val="WW8Num8z8"/>
    <w:uiPriority w:val="0"/>
  </w:style>
  <w:style w:type="character" w:customStyle="1" w:styleId="49">
    <w:name w:val="WW8Num2z1"/>
    <w:uiPriority w:val="0"/>
  </w:style>
  <w:style w:type="character" w:customStyle="1" w:styleId="50">
    <w:name w:val="WW8Num2z2"/>
    <w:uiPriority w:val="0"/>
  </w:style>
  <w:style w:type="character" w:customStyle="1" w:styleId="51">
    <w:name w:val="WW8Num2z3"/>
    <w:uiPriority w:val="0"/>
  </w:style>
  <w:style w:type="character" w:customStyle="1" w:styleId="52">
    <w:name w:val="WW8Num2z4"/>
    <w:uiPriority w:val="0"/>
  </w:style>
  <w:style w:type="character" w:customStyle="1" w:styleId="53">
    <w:name w:val="WW8Num2z5"/>
    <w:uiPriority w:val="0"/>
  </w:style>
  <w:style w:type="character" w:customStyle="1" w:styleId="54">
    <w:name w:val="WW8Num2z6"/>
    <w:uiPriority w:val="0"/>
  </w:style>
  <w:style w:type="character" w:customStyle="1" w:styleId="55">
    <w:name w:val="WW8Num2z7"/>
    <w:uiPriority w:val="0"/>
  </w:style>
  <w:style w:type="character" w:customStyle="1" w:styleId="56">
    <w:name w:val="WW8Num2z8"/>
    <w:uiPriority w:val="0"/>
  </w:style>
  <w:style w:type="character" w:customStyle="1" w:styleId="57">
    <w:name w:val="WW8Num3z1"/>
    <w:uiPriority w:val="0"/>
  </w:style>
  <w:style w:type="character" w:customStyle="1" w:styleId="58">
    <w:name w:val="WW8Num3z2"/>
    <w:uiPriority w:val="0"/>
  </w:style>
  <w:style w:type="character" w:customStyle="1" w:styleId="59">
    <w:name w:val="WW8Num3z3"/>
    <w:uiPriority w:val="0"/>
  </w:style>
  <w:style w:type="character" w:customStyle="1" w:styleId="60">
    <w:name w:val="WW8Num3z4"/>
    <w:uiPriority w:val="0"/>
  </w:style>
  <w:style w:type="character" w:customStyle="1" w:styleId="61">
    <w:name w:val="WW8Num3z5"/>
    <w:uiPriority w:val="0"/>
  </w:style>
  <w:style w:type="character" w:customStyle="1" w:styleId="62">
    <w:name w:val="WW8Num3z6"/>
    <w:uiPriority w:val="0"/>
  </w:style>
  <w:style w:type="character" w:customStyle="1" w:styleId="63">
    <w:name w:val="WW8Num3z7"/>
    <w:uiPriority w:val="0"/>
  </w:style>
  <w:style w:type="character" w:customStyle="1" w:styleId="64">
    <w:name w:val="WW8Num3z8"/>
    <w:uiPriority w:val="0"/>
  </w:style>
  <w:style w:type="character" w:customStyle="1" w:styleId="65">
    <w:name w:val="WW8Num4z1"/>
    <w:uiPriority w:val="0"/>
  </w:style>
  <w:style w:type="character" w:customStyle="1" w:styleId="66">
    <w:name w:val="WW8Num4z2"/>
    <w:uiPriority w:val="0"/>
  </w:style>
  <w:style w:type="character" w:customStyle="1" w:styleId="67">
    <w:name w:val="WW8Num4z3"/>
    <w:uiPriority w:val="0"/>
  </w:style>
  <w:style w:type="character" w:customStyle="1" w:styleId="68">
    <w:name w:val="WW8Num4z4"/>
    <w:uiPriority w:val="0"/>
  </w:style>
  <w:style w:type="character" w:customStyle="1" w:styleId="69">
    <w:name w:val="WW8Num4z5"/>
    <w:uiPriority w:val="0"/>
  </w:style>
  <w:style w:type="character" w:customStyle="1" w:styleId="70">
    <w:name w:val="WW8Num4z6"/>
    <w:uiPriority w:val="0"/>
  </w:style>
  <w:style w:type="character" w:customStyle="1" w:styleId="71">
    <w:name w:val="WW8Num4z7"/>
    <w:uiPriority w:val="0"/>
  </w:style>
  <w:style w:type="character" w:customStyle="1" w:styleId="72">
    <w:name w:val="WW8Num4z8"/>
    <w:uiPriority w:val="0"/>
  </w:style>
  <w:style w:type="character" w:customStyle="1" w:styleId="73">
    <w:name w:val="WW8Num5z1"/>
    <w:uiPriority w:val="0"/>
  </w:style>
  <w:style w:type="character" w:customStyle="1" w:styleId="74">
    <w:name w:val="WW8Num5z2"/>
    <w:uiPriority w:val="0"/>
  </w:style>
  <w:style w:type="character" w:customStyle="1" w:styleId="75">
    <w:name w:val="WW8Num5z3"/>
    <w:uiPriority w:val="0"/>
  </w:style>
  <w:style w:type="character" w:customStyle="1" w:styleId="76">
    <w:name w:val="WW8Num5z4"/>
    <w:uiPriority w:val="0"/>
  </w:style>
  <w:style w:type="character" w:customStyle="1" w:styleId="77">
    <w:name w:val="WW8Num5z5"/>
    <w:uiPriority w:val="0"/>
  </w:style>
  <w:style w:type="character" w:customStyle="1" w:styleId="78">
    <w:name w:val="WW8Num5z6"/>
    <w:uiPriority w:val="0"/>
  </w:style>
  <w:style w:type="character" w:customStyle="1" w:styleId="79">
    <w:name w:val="WW8Num5z7"/>
    <w:uiPriority w:val="0"/>
  </w:style>
  <w:style w:type="character" w:customStyle="1" w:styleId="80">
    <w:name w:val="WW8Num5z8"/>
    <w:uiPriority w:val="0"/>
  </w:style>
  <w:style w:type="character" w:customStyle="1" w:styleId="81">
    <w:name w:val="WW8Num6z1"/>
    <w:uiPriority w:val="0"/>
  </w:style>
  <w:style w:type="character" w:customStyle="1" w:styleId="82">
    <w:name w:val="WW8Num6z2"/>
    <w:uiPriority w:val="0"/>
  </w:style>
  <w:style w:type="character" w:customStyle="1" w:styleId="83">
    <w:name w:val="WW8Num6z3"/>
    <w:uiPriority w:val="0"/>
  </w:style>
  <w:style w:type="character" w:customStyle="1" w:styleId="84">
    <w:name w:val="WW8Num6z4"/>
    <w:uiPriority w:val="0"/>
  </w:style>
  <w:style w:type="character" w:customStyle="1" w:styleId="85">
    <w:name w:val="WW8Num6z5"/>
    <w:uiPriority w:val="0"/>
  </w:style>
  <w:style w:type="character" w:customStyle="1" w:styleId="86">
    <w:name w:val="WW8Num6z6"/>
    <w:uiPriority w:val="0"/>
  </w:style>
  <w:style w:type="character" w:customStyle="1" w:styleId="87">
    <w:name w:val="WW8Num6z7"/>
    <w:uiPriority w:val="0"/>
  </w:style>
  <w:style w:type="character" w:customStyle="1" w:styleId="88">
    <w:name w:val="WW8Num6z8"/>
    <w:uiPriority w:val="0"/>
  </w:style>
  <w:style w:type="character" w:customStyle="1" w:styleId="89">
    <w:name w:val="WW8Num9z0"/>
    <w:uiPriority w:val="0"/>
    <w:rPr>
      <w:rFonts w:hint="default"/>
    </w:rPr>
  </w:style>
  <w:style w:type="character" w:customStyle="1" w:styleId="90">
    <w:name w:val="WW8Num9z1"/>
    <w:uiPriority w:val="0"/>
  </w:style>
  <w:style w:type="character" w:customStyle="1" w:styleId="91">
    <w:name w:val="WW8Num9z2"/>
    <w:uiPriority w:val="0"/>
  </w:style>
  <w:style w:type="character" w:customStyle="1" w:styleId="92">
    <w:name w:val="WW8Num9z3"/>
    <w:uiPriority w:val="0"/>
  </w:style>
  <w:style w:type="character" w:customStyle="1" w:styleId="93">
    <w:name w:val="WW8Num9z4"/>
    <w:uiPriority w:val="0"/>
  </w:style>
  <w:style w:type="character" w:customStyle="1" w:styleId="94">
    <w:name w:val="WW8Num9z5"/>
    <w:uiPriority w:val="0"/>
  </w:style>
  <w:style w:type="character" w:customStyle="1" w:styleId="95">
    <w:name w:val="WW8Num9z6"/>
    <w:uiPriority w:val="0"/>
  </w:style>
  <w:style w:type="character" w:customStyle="1" w:styleId="96">
    <w:name w:val="WW8Num9z7"/>
    <w:uiPriority w:val="0"/>
  </w:style>
  <w:style w:type="character" w:customStyle="1" w:styleId="97">
    <w:name w:val="WW8Num9z8"/>
    <w:uiPriority w:val="0"/>
  </w:style>
  <w:style w:type="character" w:customStyle="1" w:styleId="98">
    <w:name w:val="WW8Num10z0"/>
    <w:uiPriority w:val="0"/>
    <w:rPr>
      <w:rFonts w:hint="default"/>
    </w:rPr>
  </w:style>
  <w:style w:type="character" w:customStyle="1" w:styleId="99">
    <w:name w:val="WW8Num10z1"/>
    <w:uiPriority w:val="0"/>
  </w:style>
  <w:style w:type="character" w:customStyle="1" w:styleId="100">
    <w:name w:val="WW8Num10z2"/>
    <w:uiPriority w:val="0"/>
  </w:style>
  <w:style w:type="character" w:customStyle="1" w:styleId="101">
    <w:name w:val="WW8Num10z3"/>
    <w:uiPriority w:val="0"/>
  </w:style>
  <w:style w:type="character" w:customStyle="1" w:styleId="102">
    <w:name w:val="WW8Num10z4"/>
    <w:uiPriority w:val="0"/>
  </w:style>
  <w:style w:type="character" w:customStyle="1" w:styleId="103">
    <w:name w:val="WW8Num10z5"/>
    <w:uiPriority w:val="0"/>
  </w:style>
  <w:style w:type="character" w:customStyle="1" w:styleId="104">
    <w:name w:val="WW8Num10z6"/>
    <w:uiPriority w:val="0"/>
  </w:style>
  <w:style w:type="character" w:customStyle="1" w:styleId="105">
    <w:name w:val="WW8Num10z7"/>
    <w:uiPriority w:val="0"/>
  </w:style>
  <w:style w:type="character" w:customStyle="1" w:styleId="106">
    <w:name w:val="WW8Num10z8"/>
    <w:uiPriority w:val="0"/>
  </w:style>
  <w:style w:type="character" w:customStyle="1" w:styleId="107">
    <w:name w:val="WW8Num11z0"/>
    <w:uiPriority w:val="0"/>
    <w:rPr>
      <w:rFonts w:hint="default"/>
      <w:b/>
    </w:rPr>
  </w:style>
  <w:style w:type="character" w:customStyle="1" w:styleId="108">
    <w:name w:val="WW8Num11z1"/>
    <w:uiPriority w:val="0"/>
  </w:style>
  <w:style w:type="character" w:customStyle="1" w:styleId="109">
    <w:name w:val="WW8Num11z2"/>
    <w:uiPriority w:val="0"/>
  </w:style>
  <w:style w:type="character" w:customStyle="1" w:styleId="110">
    <w:name w:val="WW8Num11z3"/>
    <w:uiPriority w:val="0"/>
  </w:style>
  <w:style w:type="character" w:customStyle="1" w:styleId="111">
    <w:name w:val="WW8Num11z4"/>
    <w:uiPriority w:val="0"/>
  </w:style>
  <w:style w:type="character" w:customStyle="1" w:styleId="112">
    <w:name w:val="WW8Num11z5"/>
    <w:uiPriority w:val="0"/>
  </w:style>
  <w:style w:type="character" w:customStyle="1" w:styleId="113">
    <w:name w:val="WW8Num11z6"/>
    <w:uiPriority w:val="0"/>
  </w:style>
  <w:style w:type="character" w:customStyle="1" w:styleId="114">
    <w:name w:val="WW8Num11z7"/>
    <w:uiPriority w:val="0"/>
  </w:style>
  <w:style w:type="character" w:customStyle="1" w:styleId="115">
    <w:name w:val="WW8Num11z8"/>
    <w:uiPriority w:val="0"/>
  </w:style>
  <w:style w:type="character" w:customStyle="1" w:styleId="116">
    <w:name w:val="WW8Num12z0"/>
    <w:uiPriority w:val="0"/>
    <w:rPr>
      <w:rFonts w:hint="default"/>
    </w:rPr>
  </w:style>
  <w:style w:type="character" w:customStyle="1" w:styleId="117">
    <w:name w:val="WW8Num12z1"/>
    <w:uiPriority w:val="0"/>
  </w:style>
  <w:style w:type="character" w:customStyle="1" w:styleId="118">
    <w:name w:val="WW8Num12z2"/>
    <w:uiPriority w:val="0"/>
  </w:style>
  <w:style w:type="character" w:customStyle="1" w:styleId="119">
    <w:name w:val="WW8Num12z3"/>
    <w:uiPriority w:val="0"/>
  </w:style>
  <w:style w:type="character" w:customStyle="1" w:styleId="120">
    <w:name w:val="WW8Num12z4"/>
    <w:uiPriority w:val="0"/>
  </w:style>
  <w:style w:type="character" w:customStyle="1" w:styleId="121">
    <w:name w:val="WW8Num12z5"/>
    <w:uiPriority w:val="0"/>
  </w:style>
  <w:style w:type="character" w:customStyle="1" w:styleId="122">
    <w:name w:val="WW8Num12z6"/>
    <w:uiPriority w:val="0"/>
  </w:style>
  <w:style w:type="character" w:customStyle="1" w:styleId="123">
    <w:name w:val="WW8Num12z7"/>
    <w:uiPriority w:val="0"/>
  </w:style>
  <w:style w:type="character" w:customStyle="1" w:styleId="124">
    <w:name w:val="WW8Num12z8"/>
    <w:uiPriority w:val="0"/>
  </w:style>
  <w:style w:type="character" w:customStyle="1" w:styleId="125">
    <w:name w:val="WW8Num13z0"/>
    <w:uiPriority w:val="0"/>
    <w:rPr>
      <w:rFonts w:hint="default"/>
    </w:rPr>
  </w:style>
  <w:style w:type="character" w:customStyle="1" w:styleId="126">
    <w:name w:val="WW8Num13z1"/>
    <w:uiPriority w:val="0"/>
  </w:style>
  <w:style w:type="character" w:customStyle="1" w:styleId="127">
    <w:name w:val="WW8Num13z2"/>
    <w:uiPriority w:val="0"/>
  </w:style>
  <w:style w:type="character" w:customStyle="1" w:styleId="128">
    <w:name w:val="WW8Num13z3"/>
    <w:uiPriority w:val="0"/>
  </w:style>
  <w:style w:type="character" w:customStyle="1" w:styleId="129">
    <w:name w:val="WW8Num13z4"/>
    <w:uiPriority w:val="0"/>
  </w:style>
  <w:style w:type="character" w:customStyle="1" w:styleId="130">
    <w:name w:val="WW8Num13z5"/>
    <w:uiPriority w:val="0"/>
  </w:style>
  <w:style w:type="character" w:customStyle="1" w:styleId="131">
    <w:name w:val="WW8Num13z6"/>
    <w:uiPriority w:val="0"/>
  </w:style>
  <w:style w:type="character" w:customStyle="1" w:styleId="132">
    <w:name w:val="WW8Num13z7"/>
    <w:uiPriority w:val="0"/>
  </w:style>
  <w:style w:type="character" w:customStyle="1" w:styleId="133">
    <w:name w:val="WW8Num13z8"/>
    <w:uiPriority w:val="0"/>
  </w:style>
  <w:style w:type="character" w:customStyle="1" w:styleId="134">
    <w:name w:val="WW8Num14z0"/>
    <w:uiPriority w:val="0"/>
    <w:rPr>
      <w:rFonts w:hint="default"/>
      <w:b/>
      <w:sz w:val="32"/>
      <w:szCs w:val="32"/>
    </w:rPr>
  </w:style>
  <w:style w:type="character" w:customStyle="1" w:styleId="135">
    <w:name w:val="WW8Num14z1"/>
    <w:uiPriority w:val="0"/>
  </w:style>
  <w:style w:type="character" w:customStyle="1" w:styleId="136">
    <w:name w:val="WW8Num14z2"/>
    <w:uiPriority w:val="0"/>
  </w:style>
  <w:style w:type="character" w:customStyle="1" w:styleId="137">
    <w:name w:val="WW8Num14z3"/>
    <w:uiPriority w:val="0"/>
  </w:style>
  <w:style w:type="character" w:customStyle="1" w:styleId="138">
    <w:name w:val="WW8Num14z4"/>
    <w:uiPriority w:val="0"/>
  </w:style>
  <w:style w:type="character" w:customStyle="1" w:styleId="139">
    <w:name w:val="WW8Num14z5"/>
    <w:uiPriority w:val="0"/>
  </w:style>
  <w:style w:type="character" w:customStyle="1" w:styleId="140">
    <w:name w:val="WW8Num14z6"/>
    <w:uiPriority w:val="0"/>
  </w:style>
  <w:style w:type="character" w:customStyle="1" w:styleId="141">
    <w:name w:val="WW8Num14z7"/>
    <w:uiPriority w:val="0"/>
  </w:style>
  <w:style w:type="character" w:customStyle="1" w:styleId="142">
    <w:name w:val="WW8Num14z8"/>
    <w:uiPriority w:val="0"/>
  </w:style>
  <w:style w:type="character" w:customStyle="1" w:styleId="143">
    <w:name w:val="WW8Num15z0"/>
    <w:uiPriority w:val="0"/>
    <w:rPr>
      <w:rFonts w:hint="default"/>
    </w:rPr>
  </w:style>
  <w:style w:type="character" w:customStyle="1" w:styleId="144">
    <w:name w:val="WW8Num15z1"/>
    <w:uiPriority w:val="0"/>
  </w:style>
  <w:style w:type="character" w:customStyle="1" w:styleId="145">
    <w:name w:val="WW8Num15z2"/>
    <w:uiPriority w:val="0"/>
  </w:style>
  <w:style w:type="character" w:customStyle="1" w:styleId="146">
    <w:name w:val="WW8Num15z3"/>
    <w:uiPriority w:val="0"/>
  </w:style>
  <w:style w:type="character" w:customStyle="1" w:styleId="147">
    <w:name w:val="WW8Num15z4"/>
    <w:uiPriority w:val="0"/>
  </w:style>
  <w:style w:type="character" w:customStyle="1" w:styleId="148">
    <w:name w:val="WW8Num15z5"/>
    <w:uiPriority w:val="0"/>
  </w:style>
  <w:style w:type="character" w:customStyle="1" w:styleId="149">
    <w:name w:val="WW8Num15z6"/>
    <w:uiPriority w:val="0"/>
  </w:style>
  <w:style w:type="character" w:customStyle="1" w:styleId="150">
    <w:name w:val="WW8Num15z7"/>
    <w:uiPriority w:val="0"/>
  </w:style>
  <w:style w:type="character" w:customStyle="1" w:styleId="151">
    <w:name w:val="WW8Num15z8"/>
    <w:uiPriority w:val="0"/>
  </w:style>
  <w:style w:type="character" w:customStyle="1" w:styleId="152">
    <w:name w:val="WW8Num16z0"/>
    <w:uiPriority w:val="0"/>
    <w:rPr>
      <w:rFonts w:hint="default"/>
    </w:rPr>
  </w:style>
  <w:style w:type="character" w:customStyle="1" w:styleId="153">
    <w:name w:val="WW8Num16z1"/>
    <w:uiPriority w:val="0"/>
  </w:style>
  <w:style w:type="character" w:customStyle="1" w:styleId="154">
    <w:name w:val="WW8Num16z2"/>
    <w:uiPriority w:val="0"/>
  </w:style>
  <w:style w:type="character" w:customStyle="1" w:styleId="155">
    <w:name w:val="WW8Num16z3"/>
    <w:uiPriority w:val="0"/>
  </w:style>
  <w:style w:type="character" w:customStyle="1" w:styleId="156">
    <w:name w:val="WW8Num16z4"/>
    <w:uiPriority w:val="0"/>
  </w:style>
  <w:style w:type="character" w:customStyle="1" w:styleId="157">
    <w:name w:val="WW8Num16z5"/>
    <w:uiPriority w:val="0"/>
  </w:style>
  <w:style w:type="character" w:customStyle="1" w:styleId="158">
    <w:name w:val="WW8Num16z6"/>
    <w:uiPriority w:val="0"/>
  </w:style>
  <w:style w:type="character" w:customStyle="1" w:styleId="159">
    <w:name w:val="WW8Num16z7"/>
    <w:uiPriority w:val="0"/>
  </w:style>
  <w:style w:type="character" w:customStyle="1" w:styleId="160">
    <w:name w:val="WW8Num16z8"/>
    <w:uiPriority w:val="0"/>
  </w:style>
  <w:style w:type="character" w:customStyle="1" w:styleId="161">
    <w:name w:val="Символ нумерации"/>
    <w:uiPriority w:val="0"/>
  </w:style>
  <w:style w:type="character" w:customStyle="1" w:styleId="162">
    <w:name w:val="Маркеры списка"/>
    <w:uiPriority w:val="0"/>
    <w:rPr>
      <w:rFonts w:ascii="OpenSymbol" w:hAnsi="OpenSymbol" w:eastAsia="OpenSymbol" w:cs="OpenSymbol"/>
    </w:rPr>
  </w:style>
  <w:style w:type="paragraph" w:customStyle="1" w:styleId="163">
    <w:name w:val="Заголовок1"/>
    <w:basedOn w:val="1"/>
    <w:next w:val="10"/>
    <w:uiPriority w:val="0"/>
    <w:pPr>
      <w:keepNext/>
      <w:suppressAutoHyphens/>
      <w:spacing w:before="240" w:after="120" w:line="240" w:lineRule="auto"/>
    </w:pPr>
    <w:rPr>
      <w:rFonts w:ascii="Arial" w:hAnsi="Arial" w:eastAsia="Arial Unicode MS" w:cs="Mangal"/>
      <w:sz w:val="28"/>
      <w:szCs w:val="28"/>
      <w:lang w:eastAsia="ar-SA"/>
    </w:rPr>
  </w:style>
  <w:style w:type="character" w:customStyle="1" w:styleId="164">
    <w:name w:val="Основной текст Знак"/>
    <w:basedOn w:val="4"/>
    <w:link w:val="10"/>
    <w:uiPriority w:val="0"/>
    <w:rPr>
      <w:rFonts w:ascii="Times New Roman" w:hAnsi="Times New Roman" w:eastAsia="Times New Roman" w:cs="Times New Roman"/>
      <w:sz w:val="24"/>
      <w:szCs w:val="24"/>
      <w:lang w:eastAsia="ar-SA"/>
    </w:rPr>
  </w:style>
  <w:style w:type="paragraph" w:customStyle="1" w:styleId="165">
    <w:name w:val="Название1"/>
    <w:basedOn w:val="1"/>
    <w:uiPriority w:val="0"/>
    <w:pPr>
      <w:suppressLineNumbers/>
      <w:suppressAutoHyphens/>
      <w:spacing w:before="120" w:after="120" w:line="240" w:lineRule="auto"/>
    </w:pPr>
    <w:rPr>
      <w:rFonts w:ascii="Times New Roman" w:hAnsi="Times New Roman" w:eastAsia="Times New Roman" w:cs="Mangal"/>
      <w:i/>
      <w:iCs/>
      <w:sz w:val="24"/>
      <w:szCs w:val="24"/>
      <w:lang w:eastAsia="ar-SA"/>
    </w:rPr>
  </w:style>
  <w:style w:type="paragraph" w:customStyle="1" w:styleId="166">
    <w:name w:val="Указатель1"/>
    <w:basedOn w:val="1"/>
    <w:uiPriority w:val="0"/>
    <w:pPr>
      <w:suppressLineNumbers/>
      <w:suppressAutoHyphens/>
      <w:spacing w:after="0" w:line="240" w:lineRule="auto"/>
    </w:pPr>
    <w:rPr>
      <w:rFonts w:ascii="Times New Roman" w:hAnsi="Times New Roman" w:eastAsia="Times New Roman" w:cs="Mangal"/>
      <w:sz w:val="24"/>
      <w:szCs w:val="24"/>
      <w:lang w:eastAsia="ar-SA"/>
    </w:rPr>
  </w:style>
  <w:style w:type="character" w:customStyle="1" w:styleId="167">
    <w:name w:val="Нижний колонтитул Знак"/>
    <w:basedOn w:val="4"/>
    <w:link w:val="11"/>
    <w:uiPriority w:val="99"/>
    <w:rPr>
      <w:rFonts w:ascii="Times New Roman" w:hAnsi="Times New Roman" w:eastAsia="Times New Roman" w:cs="Times New Roman"/>
      <w:sz w:val="24"/>
      <w:szCs w:val="24"/>
      <w:lang w:eastAsia="ar-SA"/>
    </w:rPr>
  </w:style>
  <w:style w:type="character" w:customStyle="1" w:styleId="168">
    <w:name w:val="Верхний колонтитул Знак"/>
    <w:basedOn w:val="4"/>
    <w:link w:val="9"/>
    <w:uiPriority w:val="99"/>
    <w:rPr>
      <w:rFonts w:ascii="Times New Roman" w:hAnsi="Times New Roman" w:eastAsia="Times New Roman" w:cs="Times New Roman"/>
      <w:sz w:val="24"/>
      <w:szCs w:val="24"/>
      <w:lang w:eastAsia="ar-SA"/>
    </w:rPr>
  </w:style>
  <w:style w:type="paragraph" w:customStyle="1" w:styleId="169">
    <w:name w:val="Текст1"/>
    <w:basedOn w:val="1"/>
    <w:uiPriority w:val="0"/>
    <w:pPr>
      <w:suppressAutoHyphens/>
      <w:spacing w:after="0" w:line="240" w:lineRule="auto"/>
    </w:pPr>
    <w:rPr>
      <w:rFonts w:ascii="Courier New" w:hAnsi="Courier New" w:eastAsia="Times New Roman" w:cs="Courier New"/>
      <w:sz w:val="20"/>
      <w:szCs w:val="20"/>
      <w:lang w:eastAsia="ar-SA"/>
    </w:rPr>
  </w:style>
  <w:style w:type="paragraph" w:customStyle="1" w:styleId="170">
    <w:name w:val="Основной текст с отступом 21"/>
    <w:basedOn w:val="1"/>
    <w:uiPriority w:val="0"/>
    <w:pPr>
      <w:tabs>
        <w:tab w:val="left" w:pos="3591"/>
      </w:tabs>
      <w:suppressAutoHyphens/>
      <w:spacing w:after="0" w:line="240" w:lineRule="auto"/>
      <w:ind w:left="180"/>
    </w:pPr>
    <w:rPr>
      <w:rFonts w:ascii="Times New Roman" w:hAnsi="Times New Roman" w:eastAsia="Times New Roman" w:cs="Times New Roman"/>
      <w:sz w:val="28"/>
      <w:szCs w:val="28"/>
      <w:lang w:eastAsia="ar-SA"/>
    </w:rPr>
  </w:style>
  <w:style w:type="paragraph" w:customStyle="1" w:styleId="171">
    <w:name w:val="Содержимое врезки"/>
    <w:basedOn w:val="10"/>
    <w:uiPriority w:val="0"/>
  </w:style>
  <w:style w:type="paragraph" w:customStyle="1" w:styleId="172">
    <w:name w:val="Содержимое таблицы"/>
    <w:basedOn w:val="1"/>
    <w:uiPriority w:val="0"/>
    <w:pPr>
      <w:suppressLineNumbers/>
      <w:suppressAutoHyphens/>
      <w:spacing w:after="0" w:line="240" w:lineRule="auto"/>
    </w:pPr>
    <w:rPr>
      <w:rFonts w:ascii="Times New Roman" w:hAnsi="Times New Roman" w:eastAsia="Times New Roman" w:cs="Times New Roman"/>
      <w:sz w:val="24"/>
      <w:szCs w:val="24"/>
      <w:lang w:eastAsia="ar-SA"/>
    </w:rPr>
  </w:style>
  <w:style w:type="paragraph" w:customStyle="1" w:styleId="173">
    <w:name w:val="Заголовок таблицы"/>
    <w:basedOn w:val="172"/>
    <w:uiPriority w:val="0"/>
    <w:pPr>
      <w:jc w:val="center"/>
    </w:pPr>
    <w:rPr>
      <w:b/>
      <w:bCs/>
    </w:rPr>
  </w:style>
  <w:style w:type="paragraph" w:styleId="174">
    <w:name w:val="List Paragraph"/>
    <w:basedOn w:val="1"/>
    <w:qFormat/>
    <w:uiPriority w:val="0"/>
    <w:pPr>
      <w:ind w:left="720"/>
      <w:contextualSpacing/>
    </w:pPr>
    <w:rPr>
      <w:rFonts w:ascii="Calibri" w:hAnsi="Calibri" w:eastAsia="Calibri" w:cs="Times New Roman"/>
    </w:rPr>
  </w:style>
  <w:style w:type="paragraph" w:styleId="175">
    <w:name w:val="No Spacing"/>
    <w:qFormat/>
    <w:uiPriority w:val="1"/>
    <w:pPr>
      <w:spacing w:after="0" w:line="240" w:lineRule="auto"/>
    </w:pPr>
    <w:rPr>
      <w:rFonts w:ascii="Calibri" w:hAnsi="Calibri" w:eastAsia="Calibri" w:cs="Times New Roman"/>
      <w:sz w:val="22"/>
      <w:szCs w:val="22"/>
      <w:lang w:val="ru-RU" w:eastAsia="en-US" w:bidi="ar-SA"/>
    </w:rPr>
  </w:style>
  <w:style w:type="paragraph" w:customStyle="1" w:styleId="176">
    <w:name w:val="msonormalcxspmiddle"/>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77">
    <w:name w:val="apple-converted-space"/>
    <w:uiPriority w:val="0"/>
    <w:rPr>
      <w:rFonts w:hint="default" w:ascii="Times New Roman" w:hAnsi="Times New Roman" w:cs="Times New Roman"/>
    </w:rPr>
  </w:style>
  <w:style w:type="character" w:customStyle="1" w:styleId="178">
    <w:name w:val="c0 c15"/>
    <w:basedOn w:val="4"/>
    <w:uiPriority w:val="0"/>
  </w:style>
  <w:style w:type="character" w:customStyle="1" w:styleId="179">
    <w:name w:val="c3 c15"/>
    <w:basedOn w:val="4"/>
    <w:uiPriority w:val="0"/>
  </w:style>
  <w:style w:type="character" w:customStyle="1" w:styleId="180">
    <w:name w:val="c3"/>
    <w:basedOn w:val="4"/>
    <w:uiPriority w:val="0"/>
  </w:style>
  <w:style w:type="paragraph" w:customStyle="1" w:styleId="181">
    <w:name w:val="c5"/>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82">
    <w:name w:val="c36 c61"/>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83">
    <w:name w:val="c9"/>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84">
    <w:name w:val="c5 c2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85">
    <w:name w:val="c11 c2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86">
    <w:name w:val="c4"/>
    <w:basedOn w:val="4"/>
    <w:uiPriority w:val="0"/>
  </w:style>
  <w:style w:type="character" w:customStyle="1" w:styleId="187">
    <w:name w:val="c16"/>
    <w:basedOn w:val="4"/>
    <w:uiPriority w:val="0"/>
  </w:style>
  <w:style w:type="character" w:customStyle="1" w:styleId="188">
    <w:name w:val="Знак Знак6"/>
    <w:uiPriority w:val="0"/>
    <w:rPr>
      <w:sz w:val="28"/>
      <w:szCs w:val="24"/>
      <w:lang w:val="ru-RU" w:eastAsia="ru-RU" w:bidi="ar-SA"/>
    </w:rPr>
  </w:style>
  <w:style w:type="paragraph" w:customStyle="1" w:styleId="189">
    <w:name w:val="Style11"/>
    <w:basedOn w:val="1"/>
    <w:uiPriority w:val="99"/>
    <w:pPr>
      <w:widowControl w:val="0"/>
      <w:autoSpaceDE w:val="0"/>
      <w:autoSpaceDN w:val="0"/>
      <w:adjustRightInd w:val="0"/>
      <w:spacing w:after="0" w:line="259" w:lineRule="exact"/>
      <w:ind w:firstLine="384"/>
      <w:jc w:val="both"/>
    </w:pPr>
    <w:rPr>
      <w:rFonts w:ascii="Tahoma" w:hAnsi="Tahoma" w:eastAsia="Times New Roman" w:cs="Tahoma"/>
      <w:sz w:val="24"/>
      <w:szCs w:val="24"/>
      <w:lang w:eastAsia="ru-RU"/>
    </w:rPr>
  </w:style>
  <w:style w:type="character" w:customStyle="1" w:styleId="190">
    <w:name w:val="Font Style202"/>
    <w:basedOn w:val="4"/>
    <w:uiPriority w:val="99"/>
    <w:rPr>
      <w:rFonts w:ascii="Century Schoolbook" w:hAnsi="Century Schoolbook" w:cs="Century Schoolbook"/>
      <w:b/>
      <w:bCs/>
      <w:sz w:val="20"/>
      <w:szCs w:val="20"/>
    </w:rPr>
  </w:style>
  <w:style w:type="character" w:customStyle="1" w:styleId="191">
    <w:name w:val="Font Style207"/>
    <w:basedOn w:val="4"/>
    <w:uiPriority w:val="99"/>
    <w:rPr>
      <w:rFonts w:ascii="Century Schoolbook" w:hAnsi="Century Schoolbook" w:cs="Century Schoolbook"/>
      <w:sz w:val="18"/>
      <w:szCs w:val="18"/>
    </w:rPr>
  </w:style>
  <w:style w:type="character" w:customStyle="1" w:styleId="192">
    <w:name w:val="Font Style245"/>
    <w:basedOn w:val="4"/>
    <w:uiPriority w:val="99"/>
    <w:rPr>
      <w:rFonts w:ascii="Microsoft Sans Serif" w:hAnsi="Microsoft Sans Serif" w:cs="Microsoft Sans Serif"/>
      <w:i/>
      <w:iCs/>
      <w:spacing w:val="10"/>
      <w:sz w:val="14"/>
      <w:szCs w:val="14"/>
    </w:rPr>
  </w:style>
  <w:style w:type="character" w:customStyle="1" w:styleId="193">
    <w:name w:val="Font Style227"/>
    <w:basedOn w:val="4"/>
    <w:qFormat/>
    <w:uiPriority w:val="99"/>
    <w:rPr>
      <w:rFonts w:ascii="Microsoft Sans Serif" w:hAnsi="Microsoft Sans Serif" w:cs="Microsoft Sans Serif"/>
      <w:b/>
      <w:bCs/>
      <w:sz w:val="20"/>
      <w:szCs w:val="20"/>
    </w:rPr>
  </w:style>
  <w:style w:type="paragraph" w:customStyle="1" w:styleId="194">
    <w:name w:val="Style18"/>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95">
    <w:name w:val="Style75"/>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196">
    <w:name w:val="Style80"/>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character" w:customStyle="1" w:styleId="197">
    <w:name w:val="Font Style244"/>
    <w:basedOn w:val="4"/>
    <w:qFormat/>
    <w:uiPriority w:val="99"/>
    <w:rPr>
      <w:rFonts w:ascii="Tahoma" w:hAnsi="Tahoma" w:cs="Tahoma"/>
      <w:i/>
      <w:iCs/>
      <w:spacing w:val="10"/>
      <w:sz w:val="18"/>
      <w:szCs w:val="18"/>
    </w:rPr>
  </w:style>
  <w:style w:type="character" w:customStyle="1" w:styleId="198">
    <w:name w:val="Font Style252"/>
    <w:basedOn w:val="4"/>
    <w:qFormat/>
    <w:uiPriority w:val="99"/>
    <w:rPr>
      <w:rFonts w:ascii="Century Schoolbook" w:hAnsi="Century Schoolbook" w:cs="Century Schoolbook"/>
      <w:b/>
      <w:bCs/>
      <w:sz w:val="14"/>
      <w:szCs w:val="14"/>
    </w:rPr>
  </w:style>
  <w:style w:type="character" w:customStyle="1" w:styleId="199">
    <w:name w:val="Font Style253"/>
    <w:basedOn w:val="4"/>
    <w:qFormat/>
    <w:uiPriority w:val="99"/>
    <w:rPr>
      <w:rFonts w:ascii="Microsoft Sans Serif" w:hAnsi="Microsoft Sans Serif" w:cs="Microsoft Sans Serif"/>
      <w:sz w:val="18"/>
      <w:szCs w:val="18"/>
    </w:rPr>
  </w:style>
  <w:style w:type="paragraph" w:customStyle="1" w:styleId="200">
    <w:name w:val="Style79"/>
    <w:basedOn w:val="1"/>
    <w:qFormat/>
    <w:uiPriority w:val="99"/>
    <w:pPr>
      <w:widowControl w:val="0"/>
      <w:autoSpaceDE w:val="0"/>
      <w:autoSpaceDN w:val="0"/>
      <w:adjustRightInd w:val="0"/>
      <w:spacing w:after="0" w:line="263" w:lineRule="exact"/>
      <w:jc w:val="right"/>
    </w:pPr>
    <w:rPr>
      <w:rFonts w:ascii="Tahoma" w:hAnsi="Tahoma" w:eastAsia="Times New Roman" w:cs="Tahoma"/>
      <w:sz w:val="24"/>
      <w:szCs w:val="24"/>
      <w:lang w:eastAsia="ru-RU"/>
    </w:rPr>
  </w:style>
  <w:style w:type="character" w:customStyle="1" w:styleId="201">
    <w:name w:val="Font Style247"/>
    <w:basedOn w:val="4"/>
    <w:qFormat/>
    <w:uiPriority w:val="99"/>
    <w:rPr>
      <w:rFonts w:hint="default" w:ascii="Century Schoolbook" w:hAnsi="Century Schoolbook" w:cs="Century Schoolbook"/>
      <w:spacing w:val="-10"/>
      <w:sz w:val="20"/>
      <w:szCs w:val="20"/>
    </w:rPr>
  </w:style>
  <w:style w:type="paragraph" w:customStyle="1" w:styleId="202">
    <w:name w:val="Style94"/>
    <w:basedOn w:val="1"/>
    <w:qFormat/>
    <w:uiPriority w:val="99"/>
    <w:pPr>
      <w:widowControl w:val="0"/>
      <w:autoSpaceDE w:val="0"/>
      <w:autoSpaceDN w:val="0"/>
      <w:adjustRightInd w:val="0"/>
      <w:spacing w:after="0" w:line="259" w:lineRule="exact"/>
    </w:pPr>
    <w:rPr>
      <w:rFonts w:ascii="Tahoma" w:hAnsi="Tahoma" w:eastAsia="Times New Roman" w:cs="Tahoma"/>
      <w:sz w:val="24"/>
      <w:szCs w:val="24"/>
      <w:lang w:eastAsia="ru-RU"/>
    </w:rPr>
  </w:style>
  <w:style w:type="paragraph" w:customStyle="1" w:styleId="203">
    <w:name w:val="Style97"/>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character" w:customStyle="1" w:styleId="204">
    <w:name w:val="Font Style265"/>
    <w:basedOn w:val="4"/>
    <w:qFormat/>
    <w:uiPriority w:val="99"/>
    <w:rPr>
      <w:rFonts w:ascii="Century Schoolbook" w:hAnsi="Century Schoolbook" w:cs="Century Schoolbook"/>
      <w:spacing w:val="-20"/>
      <w:sz w:val="18"/>
      <w:szCs w:val="18"/>
    </w:rPr>
  </w:style>
  <w:style w:type="character" w:customStyle="1" w:styleId="205">
    <w:name w:val="Font Style251"/>
    <w:basedOn w:val="4"/>
    <w:qFormat/>
    <w:uiPriority w:val="99"/>
    <w:rPr>
      <w:rFonts w:ascii="Microsoft Sans Serif" w:hAnsi="Microsoft Sans Serif" w:cs="Microsoft Sans Serif"/>
      <w:b/>
      <w:bCs/>
      <w:sz w:val="10"/>
      <w:szCs w:val="10"/>
    </w:rPr>
  </w:style>
  <w:style w:type="character" w:customStyle="1" w:styleId="206">
    <w:name w:val="Font Style267"/>
    <w:basedOn w:val="4"/>
    <w:qFormat/>
    <w:uiPriority w:val="99"/>
    <w:rPr>
      <w:rFonts w:ascii="Franklin Gothic Medium" w:hAnsi="Franklin Gothic Medium" w:cs="Franklin Gothic Medium"/>
      <w:sz w:val="20"/>
      <w:szCs w:val="20"/>
    </w:rPr>
  </w:style>
  <w:style w:type="character" w:customStyle="1" w:styleId="207">
    <w:name w:val="Font Style217"/>
    <w:basedOn w:val="4"/>
    <w:qFormat/>
    <w:uiPriority w:val="99"/>
    <w:rPr>
      <w:rFonts w:ascii="Microsoft Sans Serif" w:hAnsi="Microsoft Sans Serif" w:cs="Microsoft Sans Serif"/>
      <w:sz w:val="14"/>
      <w:szCs w:val="14"/>
    </w:rPr>
  </w:style>
  <w:style w:type="character" w:customStyle="1" w:styleId="208">
    <w:name w:val="Font Style301"/>
    <w:basedOn w:val="4"/>
    <w:qFormat/>
    <w:uiPriority w:val="99"/>
    <w:rPr>
      <w:rFonts w:ascii="Franklin Gothic Medium" w:hAnsi="Franklin Gothic Medium" w:cs="Franklin Gothic Medium"/>
      <w:i/>
      <w:iCs/>
      <w:sz w:val="18"/>
      <w:szCs w:val="18"/>
    </w:rPr>
  </w:style>
  <w:style w:type="character" w:customStyle="1" w:styleId="209">
    <w:name w:val="Font Style226"/>
    <w:basedOn w:val="4"/>
    <w:qFormat/>
    <w:uiPriority w:val="99"/>
    <w:rPr>
      <w:rFonts w:ascii="Century Schoolbook" w:hAnsi="Century Schoolbook" w:cs="Century Schoolbook"/>
      <w:sz w:val="18"/>
      <w:szCs w:val="18"/>
    </w:rPr>
  </w:style>
  <w:style w:type="character" w:customStyle="1" w:styleId="210">
    <w:name w:val="Font Style229"/>
    <w:basedOn w:val="4"/>
    <w:qFormat/>
    <w:uiPriority w:val="99"/>
    <w:rPr>
      <w:rFonts w:ascii="MS Reference Sans Serif" w:hAnsi="MS Reference Sans Serif" w:cs="MS Reference Sans Serif"/>
      <w:i/>
      <w:iCs/>
      <w:spacing w:val="-10"/>
      <w:sz w:val="18"/>
      <w:szCs w:val="18"/>
    </w:rPr>
  </w:style>
  <w:style w:type="character" w:customStyle="1" w:styleId="211">
    <w:name w:val="Font Style292"/>
    <w:basedOn w:val="4"/>
    <w:qFormat/>
    <w:uiPriority w:val="99"/>
    <w:rPr>
      <w:rFonts w:ascii="Century Schoolbook" w:hAnsi="Century Schoolbook" w:cs="Century Schoolbook"/>
      <w:b/>
      <w:bCs/>
      <w:sz w:val="18"/>
      <w:szCs w:val="18"/>
    </w:rPr>
  </w:style>
  <w:style w:type="character" w:customStyle="1" w:styleId="212">
    <w:name w:val="Font Style264"/>
    <w:basedOn w:val="4"/>
    <w:qFormat/>
    <w:uiPriority w:val="99"/>
    <w:rPr>
      <w:rFonts w:hint="default" w:ascii="Franklin Gothic Medium" w:hAnsi="Franklin Gothic Medium" w:cs="Franklin Gothic Medium"/>
      <w:sz w:val="24"/>
      <w:szCs w:val="24"/>
    </w:rPr>
  </w:style>
  <w:style w:type="character" w:customStyle="1" w:styleId="213">
    <w:name w:val="Font Style201"/>
    <w:basedOn w:val="4"/>
    <w:qFormat/>
    <w:uiPriority w:val="99"/>
    <w:rPr>
      <w:rFonts w:ascii="Century Schoolbook" w:hAnsi="Century Schoolbook" w:cs="Century Schoolbook"/>
      <w:b/>
      <w:bCs/>
      <w:i/>
      <w:iCs/>
      <w:sz w:val="18"/>
      <w:szCs w:val="18"/>
    </w:rPr>
  </w:style>
  <w:style w:type="character" w:customStyle="1" w:styleId="214">
    <w:name w:val="Font Style208"/>
    <w:basedOn w:val="4"/>
    <w:qFormat/>
    <w:uiPriority w:val="99"/>
    <w:rPr>
      <w:rFonts w:ascii="MS Reference Sans Serif" w:hAnsi="MS Reference Sans Serif" w:cs="MS Reference Sans Serif"/>
      <w:b/>
      <w:bCs/>
      <w:smallCaps/>
      <w:sz w:val="12"/>
      <w:szCs w:val="12"/>
    </w:rPr>
  </w:style>
  <w:style w:type="paragraph" w:customStyle="1" w:styleId="215">
    <w:name w:val="Style84"/>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216">
    <w:name w:val="Style34"/>
    <w:basedOn w:val="1"/>
    <w:qFormat/>
    <w:uiPriority w:val="99"/>
    <w:pPr>
      <w:widowControl w:val="0"/>
      <w:autoSpaceDE w:val="0"/>
      <w:autoSpaceDN w:val="0"/>
      <w:adjustRightInd w:val="0"/>
      <w:spacing w:after="0" w:line="262" w:lineRule="exact"/>
      <w:ind w:firstLine="672"/>
    </w:pPr>
    <w:rPr>
      <w:rFonts w:ascii="Tahoma" w:hAnsi="Tahoma" w:eastAsia="Times New Roman" w:cs="Tahoma"/>
      <w:sz w:val="24"/>
      <w:szCs w:val="24"/>
      <w:lang w:eastAsia="ru-RU"/>
    </w:rPr>
  </w:style>
  <w:style w:type="paragraph" w:customStyle="1" w:styleId="217">
    <w:name w:val="Style81"/>
    <w:basedOn w:val="1"/>
    <w:qFormat/>
    <w:uiPriority w:val="99"/>
    <w:pPr>
      <w:widowControl w:val="0"/>
      <w:autoSpaceDE w:val="0"/>
      <w:autoSpaceDN w:val="0"/>
      <w:adjustRightInd w:val="0"/>
      <w:spacing w:after="0" w:line="224" w:lineRule="exact"/>
      <w:ind w:firstLine="355"/>
      <w:jc w:val="both"/>
    </w:pPr>
    <w:rPr>
      <w:rFonts w:ascii="Tahoma" w:hAnsi="Tahoma" w:eastAsia="Times New Roman" w:cs="Tahoma"/>
      <w:sz w:val="24"/>
      <w:szCs w:val="24"/>
      <w:lang w:eastAsia="ru-RU"/>
    </w:rPr>
  </w:style>
  <w:style w:type="paragraph" w:customStyle="1" w:styleId="218">
    <w:name w:val="Style99"/>
    <w:basedOn w:val="1"/>
    <w:qFormat/>
    <w:uiPriority w:val="99"/>
    <w:pPr>
      <w:widowControl w:val="0"/>
      <w:autoSpaceDE w:val="0"/>
      <w:autoSpaceDN w:val="0"/>
      <w:adjustRightInd w:val="0"/>
      <w:spacing w:after="0" w:line="240" w:lineRule="auto"/>
    </w:pPr>
    <w:rPr>
      <w:rFonts w:ascii="Tahoma" w:hAnsi="Tahoma" w:eastAsia="Times New Roman" w:cs="Tahoma"/>
      <w:sz w:val="24"/>
      <w:szCs w:val="24"/>
      <w:lang w:eastAsia="ru-RU"/>
    </w:rPr>
  </w:style>
  <w:style w:type="paragraph" w:customStyle="1" w:styleId="219">
    <w:name w:val="Style118"/>
    <w:basedOn w:val="1"/>
    <w:qFormat/>
    <w:uiPriority w:val="99"/>
    <w:pPr>
      <w:widowControl w:val="0"/>
      <w:autoSpaceDE w:val="0"/>
      <w:autoSpaceDN w:val="0"/>
      <w:adjustRightInd w:val="0"/>
      <w:spacing w:after="0" w:line="262" w:lineRule="exact"/>
      <w:ind w:firstLine="461"/>
      <w:jc w:val="both"/>
    </w:pPr>
    <w:rPr>
      <w:rFonts w:ascii="Tahoma" w:hAnsi="Tahoma" w:eastAsia="Times New Roman" w:cs="Tahoma"/>
      <w:sz w:val="24"/>
      <w:szCs w:val="24"/>
      <w:lang w:eastAsia="ru-RU"/>
    </w:rPr>
  </w:style>
  <w:style w:type="paragraph" w:customStyle="1" w:styleId="220">
    <w:name w:val="Style117"/>
    <w:basedOn w:val="1"/>
    <w:qFormat/>
    <w:uiPriority w:val="99"/>
    <w:pPr>
      <w:widowControl w:val="0"/>
      <w:autoSpaceDE w:val="0"/>
      <w:autoSpaceDN w:val="0"/>
      <w:adjustRightInd w:val="0"/>
      <w:spacing w:after="0" w:line="262" w:lineRule="exact"/>
      <w:jc w:val="both"/>
    </w:pPr>
    <w:rPr>
      <w:rFonts w:ascii="Tahoma" w:hAnsi="Tahoma" w:eastAsia="Times New Roman" w:cs="Tahoma"/>
      <w:sz w:val="24"/>
      <w:szCs w:val="24"/>
      <w:lang w:eastAsia="ru-RU"/>
    </w:rPr>
  </w:style>
  <w:style w:type="character" w:customStyle="1" w:styleId="221">
    <w:name w:val="Font Style234"/>
    <w:basedOn w:val="4"/>
    <w:qFormat/>
    <w:uiPriority w:val="99"/>
    <w:rPr>
      <w:rFonts w:ascii="Bookman Old Style" w:hAnsi="Bookman Old Style" w:cs="Bookman Old Style"/>
      <w:sz w:val="16"/>
      <w:szCs w:val="16"/>
    </w:rPr>
  </w:style>
  <w:style w:type="character" w:customStyle="1" w:styleId="222">
    <w:name w:val="Font Style308"/>
    <w:qFormat/>
    <w:uiPriority w:val="99"/>
    <w:rPr>
      <w:rFonts w:ascii="Century Schoolbook" w:hAnsi="Century Schoolbook" w:cs="Century Schoolbook"/>
      <w:i/>
      <w:iCs/>
      <w:spacing w:val="-20"/>
      <w:sz w:val="20"/>
      <w:szCs w:val="20"/>
    </w:rPr>
  </w:style>
  <w:style w:type="paragraph" w:customStyle="1" w:styleId="223">
    <w:name w:val="Таблицы (моноширинный)"/>
    <w:basedOn w:val="1"/>
    <w:next w:val="1"/>
    <w:qFormat/>
    <w:uiPriority w:val="99"/>
    <w:pPr>
      <w:widowControl w:val="0"/>
      <w:autoSpaceDE w:val="0"/>
      <w:autoSpaceDN w:val="0"/>
      <w:adjustRightInd w:val="0"/>
      <w:spacing w:after="0" w:line="240" w:lineRule="auto"/>
    </w:pPr>
    <w:rPr>
      <w:rFonts w:ascii="Courier New" w:hAnsi="Courier New" w:eastAsia="Times New Roman" w:cs="Courier New"/>
      <w:sz w:val="26"/>
      <w:szCs w:val="26"/>
      <w:lang w:eastAsia="ru-RU"/>
    </w:rPr>
  </w:style>
  <w:style w:type="character" w:customStyle="1" w:styleId="224">
    <w:name w:val="Текст выноски Знак"/>
    <w:basedOn w:val="4"/>
    <w:link w:val="8"/>
    <w:semiHidden/>
    <w:qFormat/>
    <w:uiPriority w:val="99"/>
    <w:rPr>
      <w:rFonts w:ascii="Tahoma" w:hAnsi="Tahoma" w:cs="Tahoma"/>
      <w:sz w:val="16"/>
      <w:szCs w:val="16"/>
    </w:rPr>
  </w:style>
  <w:style w:type="paragraph" w:customStyle="1" w:styleId="225">
    <w:name w:val="Style4"/>
    <w:basedOn w:val="1"/>
    <w:qFormat/>
    <w:uiPriority w:val="99"/>
    <w:pPr>
      <w:widowControl w:val="0"/>
      <w:autoSpaceDE w:val="0"/>
      <w:autoSpaceDN w:val="0"/>
      <w:adjustRightInd w:val="0"/>
      <w:spacing w:after="0" w:line="250" w:lineRule="exact"/>
      <w:ind w:firstLine="374"/>
      <w:jc w:val="both"/>
    </w:pPr>
    <w:rPr>
      <w:rFonts w:ascii="Times New Roman" w:hAnsi="Times New Roman" w:eastAsia="Times New Roman" w:cs="Times New Roman"/>
      <w:sz w:val="24"/>
      <w:szCs w:val="24"/>
      <w:lang w:eastAsia="ru-RU"/>
    </w:rPr>
  </w:style>
  <w:style w:type="character" w:customStyle="1" w:styleId="226">
    <w:name w:val="Font Style40"/>
    <w:qFormat/>
    <w:uiPriority w:val="99"/>
    <w:rPr>
      <w:rFonts w:ascii="Times New Roman" w:hAnsi="Times New Roma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58</Pages>
  <Words>7181</Words>
  <Characters>51193</Characters>
  <Lines>774</Lines>
  <Paragraphs>218</Paragraphs>
  <TotalTime>8</TotalTime>
  <ScaleCrop>false</ScaleCrop>
  <LinksUpToDate>false</LinksUpToDate>
  <CharactersWithSpaces>58390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2021-09-03T07:52:00Z</dcterms:created>
  <dc:creator>User</dc:creator>
  <cp:lastModifiedBy>user</cp:lastModifiedBy>
  <cp:lastPrinted>2017-10-03T09:23:00Z</cp:lastPrinted>
  <dcterms:modified xsi:type="dcterms:W3CDTF">2026-08-31T12:45:02Z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1044BFBEEDFD42CABDAD36C084A73B68_12</vt:lpwstr>
  </property>
</Properties>
</file>