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53B" w:rsidRDefault="00FB38EB" w:rsidP="00FB38EB">
      <w:pPr>
        <w:pStyle w:val="Default"/>
        <w:tabs>
          <w:tab w:val="center" w:pos="4890"/>
          <w:tab w:val="left" w:pos="6779"/>
        </w:tabs>
        <w:ind w:left="-709" w:hanging="284"/>
        <w:jc w:val="center"/>
        <w:rPr>
          <w:b/>
          <w:color w:val="auto"/>
          <w:sz w:val="26"/>
          <w:szCs w:val="26"/>
        </w:rPr>
      </w:pPr>
      <w:r w:rsidRPr="00FB38EB">
        <w:rPr>
          <w:noProof/>
          <w:lang w:eastAsia="ru-RU"/>
        </w:rPr>
        <w:drawing>
          <wp:inline distT="0" distB="0" distL="0" distR="0">
            <wp:extent cx="5940425" cy="8358126"/>
            <wp:effectExtent l="0" t="0" r="0" b="0"/>
            <wp:docPr id="1" name="Рисунок 1" descr="C:\Users\User\Downloads\0-3 Новоч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-3 Новоченк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E5385">
        <w:br w:type="page"/>
      </w:r>
    </w:p>
    <w:p w:rsidR="00AD153B" w:rsidRDefault="005E5385">
      <w:pPr>
        <w:pStyle w:val="Default"/>
        <w:tabs>
          <w:tab w:val="center" w:pos="4890"/>
          <w:tab w:val="left" w:pos="6779"/>
        </w:tabs>
        <w:jc w:val="center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lastRenderedPageBreak/>
        <w:t>СОДЕРЖАНИЕ:</w:t>
      </w:r>
    </w:p>
    <w:p w:rsidR="00AD153B" w:rsidRDefault="00AD153B">
      <w:pPr>
        <w:pStyle w:val="Default"/>
        <w:tabs>
          <w:tab w:val="center" w:pos="4890"/>
          <w:tab w:val="left" w:pos="6779"/>
        </w:tabs>
        <w:rPr>
          <w:b/>
          <w:color w:val="auto"/>
          <w:sz w:val="26"/>
          <w:szCs w:val="26"/>
        </w:rPr>
      </w:pPr>
    </w:p>
    <w:tbl>
      <w:tblPr>
        <w:tblW w:w="9606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8754"/>
        <w:gridCol w:w="852"/>
      </w:tblGrid>
      <w:tr w:rsidR="00AD153B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Default"/>
              <w:numPr>
                <w:ilvl w:val="0"/>
                <w:numId w:val="25"/>
              </w:numPr>
              <w:tabs>
                <w:tab w:val="center" w:pos="4890"/>
                <w:tab w:val="left" w:pos="6779"/>
              </w:tabs>
              <w:ind w:left="709" w:hanging="567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Целевой раздел</w:t>
            </w:r>
          </w:p>
        </w:tc>
      </w:tr>
      <w:tr w:rsidR="00AD153B"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numPr>
                <w:ilvl w:val="1"/>
                <w:numId w:val="24"/>
              </w:numPr>
              <w:spacing w:line="256" w:lineRule="exact"/>
              <w:ind w:left="0" w:firstLine="10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Пояснительная записка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Default"/>
              <w:tabs>
                <w:tab w:val="center" w:pos="4890"/>
                <w:tab w:val="left" w:pos="6779"/>
              </w:tabs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3</w:t>
            </w:r>
          </w:p>
        </w:tc>
      </w:tr>
      <w:tr w:rsidR="00AD153B"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af"/>
              <w:numPr>
                <w:ilvl w:val="1"/>
                <w:numId w:val="24"/>
              </w:numPr>
              <w:spacing w:after="0" w:line="240" w:lineRule="auto"/>
              <w:ind w:left="0" w:firstLine="10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Цели и задачи реализации  Программы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Default"/>
              <w:tabs>
                <w:tab w:val="center" w:pos="4890"/>
                <w:tab w:val="left" w:pos="6779"/>
              </w:tabs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4</w:t>
            </w:r>
          </w:p>
        </w:tc>
      </w:tr>
      <w:tr w:rsidR="00AD153B"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numPr>
                <w:ilvl w:val="1"/>
                <w:numId w:val="24"/>
              </w:numPr>
              <w:spacing w:line="256" w:lineRule="exact"/>
              <w:ind w:left="0" w:firstLine="10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Принципы и подходы к формированию Программы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Default"/>
              <w:tabs>
                <w:tab w:val="center" w:pos="4890"/>
                <w:tab w:val="left" w:pos="6779"/>
              </w:tabs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5</w:t>
            </w:r>
          </w:p>
        </w:tc>
      </w:tr>
      <w:tr w:rsidR="00AD153B"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numPr>
                <w:ilvl w:val="1"/>
                <w:numId w:val="24"/>
              </w:numPr>
              <w:spacing w:line="270" w:lineRule="exact"/>
              <w:ind w:left="0" w:firstLine="10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Характеристики особенностей развития детей младенческого и</w:t>
            </w:r>
          </w:p>
          <w:p w:rsidR="00AD153B" w:rsidRDefault="005E5385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раннего возраста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Default"/>
              <w:tabs>
                <w:tab w:val="center" w:pos="4890"/>
                <w:tab w:val="left" w:pos="6779"/>
              </w:tabs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5</w:t>
            </w:r>
          </w:p>
        </w:tc>
      </w:tr>
      <w:tr w:rsidR="00AD153B"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numPr>
                <w:ilvl w:val="1"/>
                <w:numId w:val="24"/>
              </w:numPr>
              <w:spacing w:line="256" w:lineRule="exact"/>
              <w:ind w:left="0" w:firstLine="10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Планируемые результаты освоения </w:t>
            </w:r>
            <w:r>
              <w:rPr>
                <w:sz w:val="26"/>
                <w:szCs w:val="26"/>
              </w:rPr>
              <w:t>Программы на каждом возрастном этапе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Default"/>
              <w:tabs>
                <w:tab w:val="center" w:pos="4890"/>
                <w:tab w:val="left" w:pos="6779"/>
              </w:tabs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13</w:t>
            </w:r>
          </w:p>
        </w:tc>
      </w:tr>
      <w:tr w:rsidR="00AD153B"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numPr>
                <w:ilvl w:val="1"/>
                <w:numId w:val="24"/>
              </w:numPr>
              <w:ind w:left="0" w:firstLine="10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Перечень оценочных материалов (педагогическая диагностика) в соответствии с ФГОС ДО и требованиями ФОП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Default"/>
              <w:tabs>
                <w:tab w:val="center" w:pos="4890"/>
                <w:tab w:val="left" w:pos="6779"/>
              </w:tabs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15</w:t>
            </w:r>
          </w:p>
        </w:tc>
      </w:tr>
      <w:tr w:rsidR="00AD153B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Default"/>
              <w:numPr>
                <w:ilvl w:val="0"/>
                <w:numId w:val="25"/>
              </w:numPr>
              <w:tabs>
                <w:tab w:val="left" w:pos="611"/>
                <w:tab w:val="center" w:pos="4890"/>
                <w:tab w:val="left" w:pos="6779"/>
              </w:tabs>
              <w:ind w:hanging="938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Содержательный раздел</w:t>
            </w:r>
          </w:p>
        </w:tc>
      </w:tr>
      <w:tr w:rsidR="00AD153B">
        <w:trPr>
          <w:trHeight w:val="543"/>
        </w:trPr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Default"/>
              <w:jc w:val="both"/>
              <w:rPr>
                <w:color w:val="000000" w:themeColor="dark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2.1. </w:t>
            </w:r>
            <w:r>
              <w:rPr>
                <w:color w:val="000000" w:themeColor="dark1"/>
                <w:sz w:val="26"/>
                <w:szCs w:val="26"/>
              </w:rPr>
              <w:t>Содержание и задачи образования (обучения и воспитания)</w:t>
            </w:r>
          </w:p>
          <w:p w:rsidR="00AD153B" w:rsidRDefault="005E5385">
            <w:pPr>
              <w:pStyle w:val="Default"/>
              <w:ind w:firstLine="567"/>
              <w:jc w:val="both"/>
              <w:rPr>
                <w:color w:val="000000" w:themeColor="dark1"/>
                <w:sz w:val="26"/>
                <w:szCs w:val="26"/>
              </w:rPr>
            </w:pPr>
            <w:r>
              <w:rPr>
                <w:color w:val="000000" w:themeColor="dark1"/>
                <w:sz w:val="26"/>
                <w:szCs w:val="26"/>
              </w:rPr>
              <w:t xml:space="preserve">по образовательной </w:t>
            </w:r>
            <w:r>
              <w:rPr>
                <w:color w:val="000000" w:themeColor="dark1"/>
                <w:sz w:val="26"/>
                <w:szCs w:val="26"/>
              </w:rPr>
              <w:t>области «Художественно – эстетическое развитие»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Default"/>
              <w:tabs>
                <w:tab w:val="center" w:pos="4890"/>
                <w:tab w:val="left" w:pos="6779"/>
              </w:tabs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17</w:t>
            </w:r>
          </w:p>
        </w:tc>
      </w:tr>
      <w:tr w:rsidR="00AD153B"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2.1.2.Способы и направления поддержки детской инициативы в соответствии с ФОП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Default"/>
              <w:tabs>
                <w:tab w:val="center" w:pos="4890"/>
                <w:tab w:val="left" w:pos="6779"/>
              </w:tabs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21</w:t>
            </w:r>
          </w:p>
        </w:tc>
      </w:tr>
      <w:tr w:rsidR="00AD153B"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ind w:right="4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2.1.3. Особенности взаимодействия с семьями воспитанников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Default"/>
              <w:tabs>
                <w:tab w:val="center" w:pos="4890"/>
                <w:tab w:val="left" w:pos="6779"/>
              </w:tabs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24</w:t>
            </w:r>
          </w:p>
        </w:tc>
      </w:tr>
      <w:tr w:rsidR="00AD153B"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2.2. Описание вариативных форм, способов, методов и средств </w:t>
            </w:r>
            <w:r>
              <w:rPr>
                <w:sz w:val="26"/>
                <w:szCs w:val="26"/>
              </w:rPr>
              <w:t>реализации</w:t>
            </w:r>
          </w:p>
          <w:p w:rsidR="00AD153B" w:rsidRDefault="005E5385">
            <w:pPr>
              <w:pStyle w:val="TableParagraph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Программы с учетом возрастных и индивидуальных особенностей обучающихся спецификиих образовательных потребностей и интересов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Default"/>
              <w:tabs>
                <w:tab w:val="center" w:pos="4890"/>
                <w:tab w:val="left" w:pos="6779"/>
              </w:tabs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25</w:t>
            </w:r>
          </w:p>
        </w:tc>
      </w:tr>
      <w:tr w:rsidR="00AD153B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Default"/>
              <w:tabs>
                <w:tab w:val="center" w:pos="4890"/>
                <w:tab w:val="left" w:pos="6779"/>
                <w:tab w:val="left" w:pos="9170"/>
              </w:tabs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  <w:lang w:val="en-US"/>
              </w:rPr>
              <w:t>III</w:t>
            </w:r>
            <w:r>
              <w:rPr>
                <w:b/>
                <w:color w:val="auto"/>
                <w:sz w:val="26"/>
                <w:szCs w:val="26"/>
              </w:rPr>
              <w:t>.Организационный  раздел</w:t>
            </w:r>
          </w:p>
        </w:tc>
      </w:tr>
      <w:tr w:rsidR="00AD153B"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tabs>
                <w:tab w:val="left" w:pos="1098"/>
                <w:tab w:val="left" w:pos="2376"/>
                <w:tab w:val="left" w:pos="5406"/>
                <w:tab w:val="left" w:pos="6960"/>
              </w:tabs>
              <w:spacing w:line="268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3.1.Психолого-педагогические условия реализации Программы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Default"/>
              <w:tabs>
                <w:tab w:val="center" w:pos="4890"/>
                <w:tab w:val="left" w:pos="6779"/>
              </w:tabs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27</w:t>
            </w:r>
          </w:p>
        </w:tc>
      </w:tr>
      <w:tr w:rsidR="00AD153B"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3.2. Особенности </w:t>
            </w:r>
            <w:r>
              <w:rPr>
                <w:sz w:val="26"/>
                <w:szCs w:val="26"/>
              </w:rPr>
              <w:t>организации развивающей предметно-пространственной среды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Default"/>
              <w:tabs>
                <w:tab w:val="center" w:pos="4890"/>
                <w:tab w:val="left" w:pos="6779"/>
              </w:tabs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29</w:t>
            </w:r>
          </w:p>
        </w:tc>
      </w:tr>
      <w:tr w:rsidR="00AD153B"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tabs>
                <w:tab w:val="left" w:pos="8106"/>
              </w:tabs>
              <w:ind w:right="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3.3.  Описание материально-технического обеспечения Программы, обеспеченности методическими материалами  и средствами обучения и воспитания в соответствии с ФОП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Default"/>
              <w:tabs>
                <w:tab w:val="center" w:pos="4890"/>
                <w:tab w:val="left" w:pos="6779"/>
              </w:tabs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30</w:t>
            </w:r>
          </w:p>
        </w:tc>
      </w:tr>
      <w:tr w:rsidR="00AD153B"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56" w:lineRule="exact"/>
              <w:ind w:left="0"/>
              <w:rPr>
                <w:b/>
                <w:color w:val="000000" w:themeColor="dark1"/>
                <w:sz w:val="26"/>
                <w:szCs w:val="26"/>
              </w:rPr>
            </w:pPr>
            <w:r>
              <w:rPr>
                <w:b/>
                <w:color w:val="000000" w:themeColor="dark1"/>
                <w:sz w:val="26"/>
                <w:szCs w:val="26"/>
                <w:lang w:val="en-US"/>
              </w:rPr>
              <w:t>IV.</w:t>
            </w:r>
            <w:r>
              <w:rPr>
                <w:b/>
                <w:color w:val="000000" w:themeColor="dark1"/>
                <w:sz w:val="26"/>
                <w:szCs w:val="26"/>
              </w:rPr>
              <w:t xml:space="preserve"> Приложение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pStyle w:val="Default"/>
              <w:tabs>
                <w:tab w:val="center" w:pos="4890"/>
                <w:tab w:val="left" w:pos="6779"/>
              </w:tabs>
              <w:ind w:left="-301" w:firstLine="51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</w:tr>
      <w:tr w:rsidR="00AD153B"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1.</w:t>
            </w:r>
            <w:r>
              <w:rPr>
                <w:sz w:val="26"/>
                <w:szCs w:val="26"/>
              </w:rPr>
              <w:t xml:space="preserve"> Перечень программ и методических пособий, необходимых для  организации образовательного процесса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Default"/>
              <w:tabs>
                <w:tab w:val="center" w:pos="4890"/>
                <w:tab w:val="left" w:pos="6779"/>
              </w:tabs>
              <w:ind w:left="-301" w:firstLine="51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31</w:t>
            </w:r>
          </w:p>
        </w:tc>
      </w:tr>
      <w:tr w:rsidR="00AD153B"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2. Карта развития воспитанников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Default"/>
              <w:tabs>
                <w:tab w:val="center" w:pos="4890"/>
                <w:tab w:val="left" w:pos="6779"/>
              </w:tabs>
              <w:ind w:left="-301" w:firstLine="51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33</w:t>
            </w:r>
          </w:p>
        </w:tc>
      </w:tr>
    </w:tbl>
    <w:p w:rsidR="00AD153B" w:rsidRDefault="00AD153B">
      <w:pPr>
        <w:pStyle w:val="Default"/>
        <w:tabs>
          <w:tab w:val="left" w:pos="993"/>
          <w:tab w:val="center" w:pos="4890"/>
          <w:tab w:val="left" w:pos="6779"/>
        </w:tabs>
        <w:rPr>
          <w:b/>
          <w:color w:val="000000" w:themeColor="dark1"/>
          <w:sz w:val="26"/>
          <w:szCs w:val="26"/>
        </w:rPr>
      </w:pPr>
    </w:p>
    <w:p w:rsidR="00AD153B" w:rsidRDefault="00AD153B">
      <w:pPr>
        <w:pStyle w:val="Default"/>
        <w:tabs>
          <w:tab w:val="left" w:pos="993"/>
          <w:tab w:val="center" w:pos="4890"/>
          <w:tab w:val="left" w:pos="6779"/>
        </w:tabs>
        <w:ind w:left="1429"/>
        <w:rPr>
          <w:b/>
          <w:color w:val="000000" w:themeColor="dark1"/>
          <w:sz w:val="26"/>
          <w:szCs w:val="26"/>
        </w:rPr>
      </w:pPr>
    </w:p>
    <w:p w:rsidR="00AD153B" w:rsidRDefault="00AD153B">
      <w:pPr>
        <w:pStyle w:val="Default"/>
        <w:tabs>
          <w:tab w:val="left" w:pos="993"/>
          <w:tab w:val="center" w:pos="4890"/>
          <w:tab w:val="left" w:pos="6779"/>
        </w:tabs>
        <w:ind w:left="1429"/>
        <w:rPr>
          <w:b/>
          <w:color w:val="000000" w:themeColor="dark1"/>
          <w:sz w:val="26"/>
          <w:szCs w:val="26"/>
        </w:rPr>
      </w:pPr>
    </w:p>
    <w:p w:rsidR="00AD153B" w:rsidRDefault="00AD153B">
      <w:pPr>
        <w:pStyle w:val="Default"/>
        <w:tabs>
          <w:tab w:val="left" w:pos="993"/>
          <w:tab w:val="center" w:pos="4890"/>
          <w:tab w:val="left" w:pos="6779"/>
        </w:tabs>
        <w:ind w:left="2869"/>
        <w:jc w:val="both"/>
        <w:rPr>
          <w:b/>
          <w:color w:val="000000" w:themeColor="dark1"/>
          <w:sz w:val="26"/>
          <w:szCs w:val="26"/>
        </w:rPr>
      </w:pPr>
    </w:p>
    <w:p w:rsidR="00AD153B" w:rsidRDefault="00AD153B">
      <w:pPr>
        <w:pStyle w:val="Default"/>
        <w:tabs>
          <w:tab w:val="left" w:pos="993"/>
          <w:tab w:val="center" w:pos="4890"/>
          <w:tab w:val="left" w:pos="6779"/>
        </w:tabs>
        <w:ind w:left="2869"/>
        <w:jc w:val="both"/>
        <w:rPr>
          <w:b/>
          <w:color w:val="000000" w:themeColor="dark1"/>
          <w:sz w:val="26"/>
          <w:szCs w:val="26"/>
        </w:rPr>
      </w:pPr>
    </w:p>
    <w:p w:rsidR="00AD153B" w:rsidRDefault="00AD153B">
      <w:pPr>
        <w:pStyle w:val="Default"/>
        <w:tabs>
          <w:tab w:val="left" w:pos="993"/>
          <w:tab w:val="center" w:pos="4890"/>
          <w:tab w:val="left" w:pos="6779"/>
        </w:tabs>
        <w:ind w:left="2869"/>
        <w:jc w:val="both"/>
        <w:rPr>
          <w:b/>
          <w:color w:val="000000" w:themeColor="dark1"/>
          <w:sz w:val="26"/>
          <w:szCs w:val="26"/>
        </w:rPr>
      </w:pPr>
    </w:p>
    <w:p w:rsidR="00AD153B" w:rsidRDefault="00AD153B">
      <w:pPr>
        <w:pStyle w:val="Default"/>
        <w:tabs>
          <w:tab w:val="left" w:pos="993"/>
          <w:tab w:val="center" w:pos="4890"/>
          <w:tab w:val="left" w:pos="6779"/>
        </w:tabs>
        <w:ind w:left="2869"/>
        <w:jc w:val="both"/>
        <w:rPr>
          <w:b/>
          <w:color w:val="000000" w:themeColor="dark1"/>
          <w:sz w:val="26"/>
          <w:szCs w:val="26"/>
        </w:rPr>
      </w:pPr>
    </w:p>
    <w:p w:rsidR="00AD153B" w:rsidRDefault="00AD153B">
      <w:pPr>
        <w:pStyle w:val="Default"/>
        <w:tabs>
          <w:tab w:val="left" w:pos="993"/>
          <w:tab w:val="center" w:pos="4890"/>
          <w:tab w:val="left" w:pos="6779"/>
        </w:tabs>
        <w:jc w:val="both"/>
        <w:rPr>
          <w:b/>
          <w:color w:val="000000" w:themeColor="dark1"/>
          <w:sz w:val="26"/>
          <w:szCs w:val="26"/>
        </w:rPr>
      </w:pPr>
    </w:p>
    <w:p w:rsidR="00AD153B" w:rsidRDefault="00AD153B">
      <w:pPr>
        <w:pStyle w:val="Default"/>
        <w:tabs>
          <w:tab w:val="left" w:pos="993"/>
          <w:tab w:val="center" w:pos="4890"/>
          <w:tab w:val="left" w:pos="6779"/>
        </w:tabs>
        <w:ind w:left="2869"/>
        <w:jc w:val="both"/>
        <w:rPr>
          <w:b/>
          <w:color w:val="000000" w:themeColor="dark1"/>
          <w:sz w:val="26"/>
          <w:szCs w:val="26"/>
        </w:rPr>
      </w:pPr>
    </w:p>
    <w:p w:rsidR="00AD153B" w:rsidRDefault="005E5385">
      <w:pPr>
        <w:pStyle w:val="Default"/>
        <w:numPr>
          <w:ilvl w:val="0"/>
          <w:numId w:val="31"/>
        </w:numPr>
        <w:tabs>
          <w:tab w:val="left" w:pos="993"/>
          <w:tab w:val="center" w:pos="4890"/>
          <w:tab w:val="left" w:pos="6779"/>
        </w:tabs>
        <w:jc w:val="both"/>
        <w:rPr>
          <w:b/>
          <w:color w:val="000000" w:themeColor="dark1"/>
          <w:sz w:val="26"/>
          <w:szCs w:val="26"/>
        </w:rPr>
      </w:pPr>
      <w:r>
        <w:rPr>
          <w:b/>
          <w:color w:val="000000" w:themeColor="dark1"/>
          <w:sz w:val="26"/>
          <w:szCs w:val="26"/>
        </w:rPr>
        <w:lastRenderedPageBreak/>
        <w:t>ЦЕЛЕВОЙ РАЗДЕЛ</w:t>
      </w:r>
    </w:p>
    <w:p w:rsidR="00AD153B" w:rsidRDefault="00AD153B">
      <w:pPr>
        <w:pStyle w:val="Default"/>
        <w:tabs>
          <w:tab w:val="center" w:pos="4890"/>
          <w:tab w:val="left" w:pos="6779"/>
        </w:tabs>
        <w:jc w:val="both"/>
        <w:rPr>
          <w:b/>
          <w:color w:val="000000" w:themeColor="dark1"/>
          <w:sz w:val="26"/>
          <w:szCs w:val="26"/>
        </w:rPr>
      </w:pPr>
    </w:p>
    <w:p w:rsidR="00AD153B" w:rsidRDefault="005E5385">
      <w:pPr>
        <w:pStyle w:val="Default"/>
        <w:numPr>
          <w:ilvl w:val="1"/>
          <w:numId w:val="1"/>
        </w:numPr>
        <w:jc w:val="both"/>
        <w:rPr>
          <w:b/>
          <w:bCs/>
          <w:color w:val="000000" w:themeColor="dark1"/>
          <w:sz w:val="26"/>
          <w:szCs w:val="26"/>
        </w:rPr>
      </w:pPr>
      <w:r>
        <w:rPr>
          <w:b/>
          <w:bCs/>
          <w:color w:val="000000" w:themeColor="dark1"/>
          <w:sz w:val="26"/>
          <w:szCs w:val="26"/>
        </w:rPr>
        <w:t>Пояснительная записка</w:t>
      </w:r>
    </w:p>
    <w:p w:rsidR="00AD153B" w:rsidRDefault="00AD153B">
      <w:pPr>
        <w:pStyle w:val="Default"/>
        <w:ind w:firstLine="567"/>
        <w:jc w:val="both"/>
        <w:rPr>
          <w:b/>
          <w:bCs/>
          <w:color w:val="000000" w:themeColor="dark1"/>
          <w:sz w:val="26"/>
          <w:szCs w:val="26"/>
        </w:rPr>
      </w:pPr>
    </w:p>
    <w:p w:rsidR="00AD153B" w:rsidRDefault="005E5385">
      <w:pPr>
        <w:pStyle w:val="a6"/>
        <w:spacing w:after="0"/>
        <w:ind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 xml:space="preserve">Программа образования детей младенческого и раннего </w:t>
      </w:r>
      <w:r>
        <w:rPr>
          <w:color w:val="000000" w:themeColor="dark1"/>
          <w:sz w:val="26"/>
          <w:szCs w:val="26"/>
        </w:rPr>
        <w:t xml:space="preserve">возраста является дополнением к Основной общеобразовательной программе детей дошкольного  возраста (далее - Программа) ОСГБУСОССЗН «Областной социально-реабилитационный центр для несовершеннолетних» (далее - Учреждение) и разработана в связи с открытием в </w:t>
      </w:r>
      <w:r>
        <w:rPr>
          <w:color w:val="000000" w:themeColor="dark1"/>
          <w:sz w:val="26"/>
          <w:szCs w:val="26"/>
        </w:rPr>
        <w:t>учреждении отделения детей раннего возраста (0-3).</w:t>
      </w:r>
    </w:p>
    <w:p w:rsidR="00AD153B" w:rsidRDefault="005E5385">
      <w:pPr>
        <w:pStyle w:val="a6"/>
        <w:spacing w:after="0"/>
        <w:ind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Программа составлена в соответствии с Федеральными государственными образовательными стандартами дошкольного образования (далее - ФГОС ДО), Федеральной образовательной программой дошкольного образования (д</w:t>
      </w:r>
      <w:r>
        <w:rPr>
          <w:color w:val="000000" w:themeColor="dark1"/>
          <w:sz w:val="26"/>
          <w:szCs w:val="26"/>
        </w:rPr>
        <w:t>алее - ФОПДО), особенностями образовательного учреждения, региона и муниципалитета, образовательных потребностей воспитанников и запросов родителей (законных  представителей).</w:t>
      </w:r>
    </w:p>
    <w:p w:rsidR="00AD153B" w:rsidRDefault="005E5385">
      <w:pPr>
        <w:pStyle w:val="a6"/>
        <w:tabs>
          <w:tab w:val="left" w:pos="851"/>
        </w:tabs>
        <w:spacing w:after="0"/>
        <w:ind w:left="567" w:right="3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Программа разработана в соответствии с:</w:t>
      </w:r>
    </w:p>
    <w:p w:rsidR="00AD153B" w:rsidRDefault="005E5385">
      <w:pPr>
        <w:pStyle w:val="af"/>
        <w:widowControl w:val="0"/>
        <w:numPr>
          <w:ilvl w:val="0"/>
          <w:numId w:val="2"/>
        </w:numPr>
        <w:tabs>
          <w:tab w:val="left" w:pos="993"/>
          <w:tab w:val="left" w:pos="2378"/>
        </w:tabs>
        <w:spacing w:after="0" w:line="240" w:lineRule="auto"/>
        <w:ind w:left="0" w:right="2" w:firstLine="567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Конвенцией о правах ребенка (одобрена Ге</w:t>
      </w:r>
      <w:r>
        <w:rPr>
          <w:rFonts w:ascii="Times New Roman" w:hAnsi="Times New Roman"/>
          <w:color w:val="000000" w:themeColor="dark1"/>
          <w:sz w:val="26"/>
          <w:szCs w:val="26"/>
        </w:rPr>
        <w:t xml:space="preserve">неральной Ассамблеей ООН 20.11.1989); </w:t>
      </w:r>
    </w:p>
    <w:p w:rsidR="00AD153B" w:rsidRDefault="005E5385">
      <w:pPr>
        <w:pStyle w:val="af"/>
        <w:widowControl w:val="0"/>
        <w:numPr>
          <w:ilvl w:val="0"/>
          <w:numId w:val="2"/>
        </w:numPr>
        <w:tabs>
          <w:tab w:val="left" w:pos="993"/>
          <w:tab w:val="left" w:pos="2378"/>
        </w:tabs>
        <w:spacing w:after="0" w:line="240" w:lineRule="auto"/>
        <w:ind w:left="0" w:right="2" w:firstLine="567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Федеральным законом от 29 декабря 2012 года №273 «Об образовании в Российской Федерации» (зарегистрировано Минюстом Российской Федерации 2 ноября 2022г., регистрационный №70809) (вред. от 29.12.2022г.);</w:t>
      </w:r>
    </w:p>
    <w:p w:rsidR="00AD153B" w:rsidRDefault="005E5385">
      <w:pPr>
        <w:pStyle w:val="af"/>
        <w:widowControl w:val="0"/>
        <w:numPr>
          <w:ilvl w:val="0"/>
          <w:numId w:val="2"/>
        </w:numPr>
        <w:tabs>
          <w:tab w:val="left" w:pos="993"/>
          <w:tab w:val="left" w:pos="2378"/>
        </w:tabs>
        <w:spacing w:after="0" w:line="240" w:lineRule="auto"/>
        <w:ind w:left="0" w:right="2" w:firstLine="567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Федеральным за</w:t>
      </w:r>
      <w:r>
        <w:rPr>
          <w:rFonts w:ascii="Times New Roman" w:hAnsi="Times New Roman"/>
          <w:color w:val="000000" w:themeColor="dark1"/>
          <w:sz w:val="26"/>
          <w:szCs w:val="26"/>
        </w:rPr>
        <w:t>коном от 24 июля 1998 г. №124-ФЗ (актуальная ред. от14.07.2022) «Об основных гарантиях прав ребенка в Российской Федерации»;</w:t>
      </w:r>
    </w:p>
    <w:p w:rsidR="00AD153B" w:rsidRDefault="005E5385">
      <w:pPr>
        <w:pStyle w:val="af"/>
        <w:widowControl w:val="0"/>
        <w:numPr>
          <w:ilvl w:val="0"/>
          <w:numId w:val="2"/>
        </w:numPr>
        <w:tabs>
          <w:tab w:val="left" w:pos="993"/>
          <w:tab w:val="left" w:pos="2378"/>
        </w:tabs>
        <w:spacing w:after="0" w:line="240" w:lineRule="auto"/>
        <w:ind w:left="0" w:right="2" w:firstLine="567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Приказом  Министерства образования и науки Российской Федерации от 17 октября 2013 г. №1155 (ред. От 08.11.2022) «Об утверждении фе</w:t>
      </w:r>
      <w:r>
        <w:rPr>
          <w:rFonts w:ascii="Times New Roman" w:hAnsi="Times New Roman"/>
          <w:color w:val="000000" w:themeColor="dark1"/>
          <w:sz w:val="26"/>
          <w:szCs w:val="26"/>
        </w:rPr>
        <w:t>дерального государственного образовательного стандарта дошкольного образования» (зарегистрирован Минюстом России 14 ноября 2013 г. регистрационный №30384);</w:t>
      </w:r>
    </w:p>
    <w:p w:rsidR="00AD153B" w:rsidRDefault="005E5385">
      <w:pPr>
        <w:pStyle w:val="af"/>
        <w:widowControl w:val="0"/>
        <w:numPr>
          <w:ilvl w:val="0"/>
          <w:numId w:val="2"/>
        </w:numPr>
        <w:tabs>
          <w:tab w:val="left" w:pos="993"/>
          <w:tab w:val="left" w:pos="2378"/>
        </w:tabs>
        <w:spacing w:after="0" w:line="240" w:lineRule="auto"/>
        <w:ind w:left="0" w:right="2" w:firstLine="567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 xml:space="preserve">Постановлением Главного государственного санитарного врача Российской Федерации от 28 сентября 2020 </w:t>
      </w:r>
      <w:r>
        <w:rPr>
          <w:rFonts w:ascii="Times New Roman" w:hAnsi="Times New Roman"/>
          <w:color w:val="000000" w:themeColor="dark1"/>
          <w:sz w:val="26"/>
          <w:szCs w:val="26"/>
        </w:rPr>
        <w:t>года №28 «Об утверждении санитарных правил СП 2.4.3648-20«Санитарно-эпидемиологические требования к организациям воспитания и обучения, отдыха и оздоровления детей и молодежи»;</w:t>
      </w:r>
    </w:p>
    <w:p w:rsidR="00AD153B" w:rsidRDefault="005E5385">
      <w:pPr>
        <w:pStyle w:val="af"/>
        <w:widowControl w:val="0"/>
        <w:numPr>
          <w:ilvl w:val="0"/>
          <w:numId w:val="2"/>
        </w:numPr>
        <w:tabs>
          <w:tab w:val="left" w:pos="993"/>
          <w:tab w:val="left" w:pos="2378"/>
        </w:tabs>
        <w:spacing w:after="0" w:line="240" w:lineRule="auto"/>
        <w:ind w:left="0" w:right="2" w:firstLine="567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Приказом Министерства просвещения Российской Федерации от 25 ноября 2022 г. № 1</w:t>
      </w:r>
      <w:r>
        <w:rPr>
          <w:rFonts w:ascii="Times New Roman" w:hAnsi="Times New Roman"/>
          <w:color w:val="000000" w:themeColor="dark1"/>
          <w:sz w:val="26"/>
          <w:szCs w:val="26"/>
        </w:rPr>
        <w:t>028 «Об утверждении федеральной образовательной программы дошкольного образования» (зарегистрирован Министерством юстиции РоссийскойФедерации28.12.2022, регистрационный №71847).</w:t>
      </w:r>
    </w:p>
    <w:p w:rsidR="00AD153B" w:rsidRDefault="005E5385">
      <w:pPr>
        <w:pStyle w:val="a6"/>
        <w:tabs>
          <w:tab w:val="left" w:pos="851"/>
          <w:tab w:val="left" w:pos="5309"/>
        </w:tabs>
        <w:spacing w:after="0"/>
        <w:ind w:right="3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Программа позволяет реализовать основополагающие функции дошкольного образован</w:t>
      </w:r>
      <w:r>
        <w:rPr>
          <w:color w:val="000000" w:themeColor="dark1"/>
          <w:sz w:val="26"/>
          <w:szCs w:val="26"/>
        </w:rPr>
        <w:t>ия:</w:t>
      </w:r>
    </w:p>
    <w:p w:rsidR="00AD153B" w:rsidRDefault="005E5385">
      <w:pPr>
        <w:pStyle w:val="a6"/>
        <w:numPr>
          <w:ilvl w:val="0"/>
          <w:numId w:val="2"/>
        </w:numPr>
        <w:tabs>
          <w:tab w:val="left" w:pos="851"/>
          <w:tab w:val="left" w:pos="5309"/>
        </w:tabs>
        <w:spacing w:after="0"/>
        <w:ind w:left="0" w:right="3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обучение и воспитание ребёнка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AD153B" w:rsidRDefault="005E5385">
      <w:pPr>
        <w:pStyle w:val="a6"/>
        <w:numPr>
          <w:ilvl w:val="0"/>
          <w:numId w:val="2"/>
        </w:numPr>
        <w:tabs>
          <w:tab w:val="left" w:pos="851"/>
          <w:tab w:val="left" w:pos="5309"/>
        </w:tabs>
        <w:spacing w:after="0"/>
        <w:ind w:left="0" w:right="3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 xml:space="preserve">создание единого ядра содержания </w:t>
      </w:r>
      <w:r>
        <w:rPr>
          <w:color w:val="000000" w:themeColor="dark1"/>
          <w:sz w:val="26"/>
          <w:szCs w:val="26"/>
        </w:rPr>
        <w:t xml:space="preserve">дошкольного образования (далее - ДО), ориентированного на приобщение детей к традиционным духовно- нравственным и </w:t>
      </w:r>
      <w:r>
        <w:rPr>
          <w:color w:val="000000" w:themeColor="dark1"/>
          <w:sz w:val="26"/>
          <w:szCs w:val="26"/>
        </w:rPr>
        <w:lastRenderedPageBreak/>
        <w:t>социокультурным ценностям российского народа, воспитание подрастающего поколения как знающего и уважающего историю и культуру своей семьи, бол</w:t>
      </w:r>
      <w:r>
        <w:rPr>
          <w:color w:val="000000" w:themeColor="dark1"/>
          <w:sz w:val="26"/>
          <w:szCs w:val="26"/>
        </w:rPr>
        <w:t>ьшой и малой  Родины;</w:t>
      </w:r>
    </w:p>
    <w:p w:rsidR="00AD153B" w:rsidRDefault="005E5385">
      <w:pPr>
        <w:pStyle w:val="a6"/>
        <w:numPr>
          <w:ilvl w:val="0"/>
          <w:numId w:val="2"/>
        </w:numPr>
        <w:tabs>
          <w:tab w:val="left" w:pos="851"/>
          <w:tab w:val="left" w:pos="5309"/>
        </w:tabs>
        <w:spacing w:after="0"/>
        <w:ind w:left="0" w:right="3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создание единого образовательного пространства воспитания и обучения детей от рождения до поступления в общеобразовательную организацию, обеспечивающего ребёнку и его родителям (законным представителям) равные, качественные условия ДО</w:t>
      </w:r>
      <w:r>
        <w:rPr>
          <w:color w:val="000000" w:themeColor="dark1"/>
          <w:sz w:val="26"/>
          <w:szCs w:val="26"/>
        </w:rPr>
        <w:t>, вне зависимости от места проживания.</w:t>
      </w:r>
    </w:p>
    <w:p w:rsidR="00AD153B" w:rsidRDefault="00AD153B">
      <w:pPr>
        <w:pStyle w:val="a6"/>
        <w:tabs>
          <w:tab w:val="left" w:pos="851"/>
          <w:tab w:val="left" w:pos="5309"/>
        </w:tabs>
        <w:spacing w:after="0"/>
        <w:ind w:left="567" w:right="3"/>
        <w:jc w:val="both"/>
        <w:rPr>
          <w:color w:val="000000" w:themeColor="dark1"/>
          <w:sz w:val="26"/>
          <w:szCs w:val="26"/>
        </w:rPr>
      </w:pPr>
    </w:p>
    <w:p w:rsidR="00AD153B" w:rsidRDefault="005E5385">
      <w:pPr>
        <w:pStyle w:val="a4"/>
        <w:ind w:left="360"/>
        <w:jc w:val="both"/>
        <w:rPr>
          <w:rFonts w:ascii="Times New Roman" w:hAnsi="Times New Roman" w:cs="Times New Roman"/>
          <w:b/>
          <w:color w:val="000000" w:themeColor="dark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dark1"/>
          <w:sz w:val="26"/>
          <w:szCs w:val="26"/>
        </w:rPr>
        <w:t xml:space="preserve">1.2. Цели и задачи реализации Программы </w:t>
      </w:r>
    </w:p>
    <w:p w:rsidR="00AD153B" w:rsidRDefault="00AD153B">
      <w:pPr>
        <w:pStyle w:val="a4"/>
        <w:ind w:left="360"/>
        <w:jc w:val="both"/>
        <w:rPr>
          <w:rFonts w:ascii="Times New Roman" w:hAnsi="Times New Roman" w:cs="Times New Roman"/>
          <w:b/>
          <w:color w:val="000000" w:themeColor="dark1"/>
          <w:sz w:val="26"/>
          <w:szCs w:val="26"/>
          <w:u w:val="single"/>
        </w:rPr>
      </w:pPr>
    </w:p>
    <w:p w:rsidR="00AD153B" w:rsidRDefault="005E5385">
      <w:pPr>
        <w:pStyle w:val="a6"/>
        <w:spacing w:after="0"/>
        <w:ind w:right="6" w:firstLine="567"/>
        <w:jc w:val="both"/>
        <w:rPr>
          <w:color w:val="000000" w:themeColor="dark1"/>
          <w:sz w:val="26"/>
          <w:szCs w:val="26"/>
        </w:rPr>
      </w:pPr>
      <w:r>
        <w:rPr>
          <w:b/>
          <w:color w:val="000000" w:themeColor="dark1"/>
          <w:sz w:val="26"/>
          <w:szCs w:val="26"/>
        </w:rPr>
        <w:t xml:space="preserve">Целью </w:t>
      </w:r>
      <w:r>
        <w:rPr>
          <w:color w:val="000000" w:themeColor="dark1"/>
          <w:sz w:val="26"/>
          <w:szCs w:val="26"/>
        </w:rPr>
        <w:t xml:space="preserve">Программы является музыкальное развитие ребенка в период младенческого и раннего возраста с учетом возрастных и индивидуальных особенностей на основе </w:t>
      </w:r>
      <w:r>
        <w:rPr>
          <w:color w:val="000000" w:themeColor="dark1"/>
          <w:sz w:val="26"/>
          <w:szCs w:val="26"/>
        </w:rPr>
        <w:t>духовно-нравственных ценностей российского народа, исторических и национально-культурных традиций.</w:t>
      </w:r>
    </w:p>
    <w:p w:rsidR="00AD153B" w:rsidRDefault="005E5385">
      <w:pPr>
        <w:pStyle w:val="a6"/>
        <w:spacing w:after="0"/>
        <w:ind w:right="6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</w:t>
      </w:r>
      <w:r>
        <w:rPr>
          <w:color w:val="000000" w:themeColor="dark1"/>
          <w:sz w:val="26"/>
          <w:szCs w:val="26"/>
        </w:rPr>
        <w:t>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</w:t>
      </w:r>
      <w:r>
        <w:rPr>
          <w:color w:val="000000" w:themeColor="dark1"/>
          <w:sz w:val="26"/>
          <w:szCs w:val="26"/>
        </w:rPr>
        <w:t>ть и преемственность поколений, единство  народов России.</w:t>
      </w:r>
    </w:p>
    <w:p w:rsidR="00AD153B" w:rsidRDefault="005E5385">
      <w:pPr>
        <w:pStyle w:val="a6"/>
        <w:spacing w:after="0"/>
        <w:ind w:right="6" w:firstLine="567"/>
        <w:jc w:val="both"/>
        <w:rPr>
          <w:b/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 xml:space="preserve">Цель  Программы достигается через решение следующих </w:t>
      </w:r>
      <w:r>
        <w:rPr>
          <w:b/>
          <w:color w:val="000000" w:themeColor="dark1"/>
          <w:sz w:val="26"/>
          <w:szCs w:val="26"/>
        </w:rPr>
        <w:t>задач:</w:t>
      </w:r>
    </w:p>
    <w:p w:rsidR="00AD153B" w:rsidRDefault="005E5385">
      <w:pPr>
        <w:pStyle w:val="a6"/>
        <w:numPr>
          <w:ilvl w:val="0"/>
          <w:numId w:val="3"/>
        </w:numPr>
        <w:spacing w:after="0"/>
        <w:ind w:left="0" w:right="6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обеспечение единых для РФ содержания ДО и планируемых результатов освоения образовательной программы ДО;</w:t>
      </w:r>
    </w:p>
    <w:p w:rsidR="00AD153B" w:rsidRDefault="005E5385">
      <w:pPr>
        <w:pStyle w:val="a6"/>
        <w:numPr>
          <w:ilvl w:val="0"/>
          <w:numId w:val="3"/>
        </w:numPr>
        <w:spacing w:after="0"/>
        <w:ind w:left="0" w:right="6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приобщение детей (в соответствии с</w:t>
      </w:r>
      <w:r>
        <w:rPr>
          <w:color w:val="000000" w:themeColor="dark1"/>
          <w:sz w:val="26"/>
          <w:szCs w:val="26"/>
        </w:rPr>
        <w:t xml:space="preserve">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</w:t>
      </w:r>
      <w:r>
        <w:rPr>
          <w:color w:val="000000" w:themeColor="dark1"/>
          <w:sz w:val="26"/>
          <w:szCs w:val="26"/>
        </w:rPr>
        <w:t>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и поступков на основе осмыслени</w:t>
      </w:r>
      <w:r>
        <w:rPr>
          <w:color w:val="000000" w:themeColor="dark1"/>
          <w:sz w:val="26"/>
          <w:szCs w:val="26"/>
        </w:rPr>
        <w:t>я ценностей;</w:t>
      </w:r>
    </w:p>
    <w:p w:rsidR="00AD153B" w:rsidRDefault="005E5385">
      <w:pPr>
        <w:pStyle w:val="a6"/>
        <w:numPr>
          <w:ilvl w:val="0"/>
          <w:numId w:val="3"/>
        </w:numPr>
        <w:spacing w:after="0"/>
        <w:ind w:left="0" w:right="6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построение (структурирование) содержания образовательной работы на основе учета возрастных и индивидуальных особенностей развития;</w:t>
      </w:r>
    </w:p>
    <w:p w:rsidR="00AD153B" w:rsidRDefault="005E5385">
      <w:pPr>
        <w:pStyle w:val="a6"/>
        <w:numPr>
          <w:ilvl w:val="0"/>
          <w:numId w:val="3"/>
        </w:numPr>
        <w:spacing w:after="0"/>
        <w:ind w:left="0" w:right="6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создание условий для равного доступа к образованию для всех детей дошкольного возраста с учетом разнообразия обр</w:t>
      </w:r>
      <w:r>
        <w:rPr>
          <w:color w:val="000000" w:themeColor="dark1"/>
          <w:sz w:val="26"/>
          <w:szCs w:val="26"/>
        </w:rPr>
        <w:t>азовательных потребностей и индивидуальных возможностей;</w:t>
      </w:r>
    </w:p>
    <w:p w:rsidR="00AD153B" w:rsidRDefault="005E5385">
      <w:pPr>
        <w:pStyle w:val="a6"/>
        <w:numPr>
          <w:ilvl w:val="0"/>
          <w:numId w:val="3"/>
        </w:numPr>
        <w:spacing w:after="0"/>
        <w:ind w:left="0" w:right="6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AD153B" w:rsidRDefault="005E5385">
      <w:pPr>
        <w:pStyle w:val="a6"/>
        <w:numPr>
          <w:ilvl w:val="0"/>
          <w:numId w:val="3"/>
        </w:numPr>
        <w:spacing w:after="0"/>
        <w:ind w:left="0" w:right="6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обеспечение развития физических, личностных, нравственных качеств и основ патриотизма, интел</w:t>
      </w:r>
      <w:r>
        <w:rPr>
          <w:color w:val="000000" w:themeColor="dark1"/>
          <w:sz w:val="26"/>
          <w:szCs w:val="26"/>
        </w:rPr>
        <w:t>лектуальных и художественно-творческих способностей ребенка, его инициативности, самостоятельности и ответственности;</w:t>
      </w:r>
    </w:p>
    <w:p w:rsidR="00AD153B" w:rsidRDefault="005E5385">
      <w:pPr>
        <w:pStyle w:val="a6"/>
        <w:numPr>
          <w:ilvl w:val="0"/>
          <w:numId w:val="3"/>
        </w:numPr>
        <w:spacing w:after="0"/>
        <w:ind w:left="0" w:right="6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</w:t>
      </w:r>
      <w:r>
        <w:rPr>
          <w:color w:val="000000" w:themeColor="dark1"/>
          <w:sz w:val="26"/>
          <w:szCs w:val="26"/>
        </w:rPr>
        <w:t xml:space="preserve"> </w:t>
      </w:r>
      <w:r>
        <w:rPr>
          <w:color w:val="000000" w:themeColor="dark1"/>
          <w:sz w:val="26"/>
          <w:szCs w:val="26"/>
        </w:rPr>
        <w:lastRenderedPageBreak/>
        <w:t>обучения и развития, охраны и укрепления здоровья детей, обеспечения их безопасности.</w:t>
      </w:r>
    </w:p>
    <w:p w:rsidR="00AD153B" w:rsidRDefault="00AD153B">
      <w:pPr>
        <w:tabs>
          <w:tab w:val="left" w:pos="708"/>
          <w:tab w:val="left" w:pos="2962"/>
        </w:tabs>
        <w:jc w:val="both"/>
        <w:rPr>
          <w:rFonts w:ascii="Times New Roman" w:hAnsi="Times New Roman"/>
          <w:b/>
          <w:color w:val="000000" w:themeColor="dark1"/>
          <w:sz w:val="26"/>
          <w:szCs w:val="26"/>
          <w:lang w:eastAsia="en-US"/>
        </w:rPr>
      </w:pPr>
    </w:p>
    <w:p w:rsidR="00AD153B" w:rsidRDefault="005E5385">
      <w:pPr>
        <w:tabs>
          <w:tab w:val="left" w:pos="708"/>
          <w:tab w:val="left" w:pos="2962"/>
        </w:tabs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color w:val="000000" w:themeColor="dark1"/>
          <w:sz w:val="26"/>
          <w:szCs w:val="26"/>
          <w:lang w:eastAsia="en-US"/>
        </w:rPr>
        <w:t xml:space="preserve">1.3.  </w:t>
      </w:r>
      <w:r>
        <w:rPr>
          <w:rFonts w:ascii="Times New Roman" w:hAnsi="Times New Roman"/>
          <w:b/>
          <w:color w:val="000000" w:themeColor="dark1"/>
          <w:sz w:val="26"/>
          <w:szCs w:val="26"/>
        </w:rPr>
        <w:t>Принципы и подходы к формированию Программы</w:t>
      </w:r>
    </w:p>
    <w:p w:rsidR="00AD153B" w:rsidRDefault="005E5385">
      <w:pPr>
        <w:pStyle w:val="a6"/>
        <w:spacing w:after="0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 xml:space="preserve">        Программа построена на следующих принципах дошкольного образования,</w:t>
      </w:r>
      <w:r>
        <w:rPr>
          <w:color w:val="000000" w:themeColor="dark1"/>
          <w:spacing w:val="-1"/>
          <w:sz w:val="26"/>
          <w:szCs w:val="26"/>
        </w:rPr>
        <w:t xml:space="preserve"> установленных </w:t>
      </w:r>
      <w:r>
        <w:rPr>
          <w:color w:val="000000" w:themeColor="dark1"/>
          <w:sz w:val="26"/>
          <w:szCs w:val="26"/>
        </w:rPr>
        <w:t>ФГОС ДО:</w:t>
      </w:r>
    </w:p>
    <w:p w:rsidR="00AD153B" w:rsidRDefault="005E5385">
      <w:pPr>
        <w:pStyle w:val="a6"/>
        <w:numPr>
          <w:ilvl w:val="0"/>
          <w:numId w:val="3"/>
        </w:numPr>
        <w:spacing w:after="0"/>
        <w:ind w:left="0" w:right="6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 xml:space="preserve">полноценное </w:t>
      </w:r>
      <w:r>
        <w:rPr>
          <w:color w:val="000000" w:themeColor="dark1"/>
          <w:sz w:val="26"/>
          <w:szCs w:val="26"/>
        </w:rPr>
        <w:t>проживание ребёнком всех этапов детства (младенческого, раннего и дошкольного возраста), обогащение (амплификация) детского развития;</w:t>
      </w:r>
    </w:p>
    <w:p w:rsidR="00AD153B" w:rsidRDefault="005E5385">
      <w:pPr>
        <w:pStyle w:val="a6"/>
        <w:numPr>
          <w:ilvl w:val="0"/>
          <w:numId w:val="3"/>
        </w:numPr>
        <w:spacing w:after="0"/>
        <w:ind w:left="0" w:right="6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 xml:space="preserve">построение образовательной деятельности на основе индивидуальных особенностей каждого ребенка, при котором сам ребенок </w:t>
      </w:r>
      <w:r>
        <w:rPr>
          <w:color w:val="000000" w:themeColor="dark1"/>
          <w:sz w:val="26"/>
          <w:szCs w:val="26"/>
        </w:rPr>
        <w:t>становится активным в выборе  содержания своего образования, становится субъектом образования;</w:t>
      </w:r>
    </w:p>
    <w:p w:rsidR="00AD153B" w:rsidRDefault="005E5385">
      <w:pPr>
        <w:pStyle w:val="a6"/>
        <w:numPr>
          <w:ilvl w:val="0"/>
          <w:numId w:val="3"/>
        </w:numPr>
        <w:spacing w:after="0"/>
        <w:ind w:left="0" w:right="6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AD153B" w:rsidRDefault="005E5385">
      <w:pPr>
        <w:pStyle w:val="a6"/>
        <w:numPr>
          <w:ilvl w:val="0"/>
          <w:numId w:val="3"/>
        </w:numPr>
        <w:spacing w:after="0"/>
        <w:ind w:left="0" w:right="6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признание ребёнка полноценным участ</w:t>
      </w:r>
      <w:r>
        <w:rPr>
          <w:color w:val="000000" w:themeColor="dark1"/>
          <w:sz w:val="26"/>
          <w:szCs w:val="26"/>
        </w:rPr>
        <w:t>ником (субъектом) образовательных отношений;</w:t>
      </w:r>
    </w:p>
    <w:p w:rsidR="00AD153B" w:rsidRDefault="005E5385">
      <w:pPr>
        <w:pStyle w:val="a6"/>
        <w:numPr>
          <w:ilvl w:val="0"/>
          <w:numId w:val="3"/>
        </w:numPr>
        <w:spacing w:after="0"/>
        <w:ind w:left="0" w:right="6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поддержка инициативы детей в различных видах деятельности;</w:t>
      </w:r>
    </w:p>
    <w:p w:rsidR="00AD153B" w:rsidRDefault="005E5385">
      <w:pPr>
        <w:pStyle w:val="a6"/>
        <w:numPr>
          <w:ilvl w:val="0"/>
          <w:numId w:val="3"/>
        </w:numPr>
        <w:spacing w:after="0"/>
        <w:ind w:left="0" w:right="6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сотрудничество Учреждения с семьѐй;</w:t>
      </w:r>
    </w:p>
    <w:p w:rsidR="00AD153B" w:rsidRDefault="005E5385">
      <w:pPr>
        <w:pStyle w:val="a6"/>
        <w:numPr>
          <w:ilvl w:val="0"/>
          <w:numId w:val="3"/>
        </w:numPr>
        <w:spacing w:after="0"/>
        <w:ind w:left="0" w:right="6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приобщение детей к социокультурным нормам, традициям семьи, общества   и  государства;</w:t>
      </w:r>
    </w:p>
    <w:p w:rsidR="00AD153B" w:rsidRDefault="005E5385">
      <w:pPr>
        <w:pStyle w:val="a6"/>
        <w:numPr>
          <w:ilvl w:val="0"/>
          <w:numId w:val="3"/>
        </w:numPr>
        <w:spacing w:after="0"/>
        <w:ind w:left="0" w:right="6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формирование познавательных и</w:t>
      </w:r>
      <w:r>
        <w:rPr>
          <w:color w:val="000000" w:themeColor="dark1"/>
          <w:sz w:val="26"/>
          <w:szCs w:val="26"/>
        </w:rPr>
        <w:t>нтересов и познавательных действий ребенка в различных видах деятельности;</w:t>
      </w:r>
    </w:p>
    <w:p w:rsidR="00AD153B" w:rsidRDefault="005E5385">
      <w:pPr>
        <w:pStyle w:val="a6"/>
        <w:numPr>
          <w:ilvl w:val="0"/>
          <w:numId w:val="3"/>
        </w:numPr>
        <w:spacing w:after="0"/>
        <w:ind w:left="0" w:right="6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AD153B" w:rsidRDefault="005E5385">
      <w:pPr>
        <w:pStyle w:val="a6"/>
        <w:numPr>
          <w:ilvl w:val="0"/>
          <w:numId w:val="3"/>
        </w:numPr>
        <w:spacing w:after="0"/>
        <w:ind w:left="0" w:right="6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учѐт этнокультурной ситуации развития детей.</w:t>
      </w:r>
    </w:p>
    <w:p w:rsidR="00AD153B" w:rsidRDefault="00AD153B">
      <w:pPr>
        <w:pStyle w:val="Default"/>
        <w:ind w:firstLine="708"/>
        <w:jc w:val="both"/>
        <w:rPr>
          <w:b/>
          <w:bCs/>
          <w:color w:val="000000" w:themeColor="dark1"/>
          <w:sz w:val="26"/>
          <w:szCs w:val="26"/>
        </w:rPr>
      </w:pPr>
    </w:p>
    <w:p w:rsidR="00AD153B" w:rsidRDefault="005E5385">
      <w:pPr>
        <w:pStyle w:val="Default"/>
        <w:ind w:firstLine="708"/>
        <w:jc w:val="both"/>
        <w:rPr>
          <w:b/>
          <w:bCs/>
          <w:color w:val="000000" w:themeColor="dark1"/>
          <w:sz w:val="26"/>
          <w:szCs w:val="26"/>
        </w:rPr>
      </w:pPr>
      <w:r>
        <w:rPr>
          <w:b/>
          <w:bCs/>
          <w:color w:val="000000" w:themeColor="dark1"/>
          <w:sz w:val="26"/>
          <w:szCs w:val="26"/>
        </w:rPr>
        <w:t>1.4. Хара</w:t>
      </w:r>
      <w:r>
        <w:rPr>
          <w:b/>
          <w:bCs/>
          <w:color w:val="000000" w:themeColor="dark1"/>
          <w:sz w:val="26"/>
          <w:szCs w:val="26"/>
        </w:rPr>
        <w:t xml:space="preserve">ктеристики особенностей развития детей младенческого и </w:t>
      </w:r>
    </w:p>
    <w:p w:rsidR="00AD153B" w:rsidRDefault="005E5385">
      <w:pPr>
        <w:pStyle w:val="Default"/>
        <w:ind w:firstLine="708"/>
        <w:jc w:val="both"/>
        <w:rPr>
          <w:b/>
          <w:bCs/>
          <w:color w:val="000000" w:themeColor="dark1"/>
          <w:sz w:val="26"/>
          <w:szCs w:val="26"/>
        </w:rPr>
      </w:pPr>
      <w:r>
        <w:rPr>
          <w:b/>
          <w:bCs/>
          <w:color w:val="000000" w:themeColor="dark1"/>
          <w:sz w:val="26"/>
          <w:szCs w:val="26"/>
        </w:rPr>
        <w:t xml:space="preserve"> раннего возраста</w:t>
      </w:r>
    </w:p>
    <w:p w:rsidR="00AD153B" w:rsidRDefault="005E5385">
      <w:pPr>
        <w:pStyle w:val="Default"/>
        <w:ind w:firstLine="708"/>
        <w:jc w:val="both"/>
        <w:rPr>
          <w:b/>
          <w:bCs/>
          <w:color w:val="000000" w:themeColor="dark1"/>
          <w:sz w:val="26"/>
          <w:szCs w:val="26"/>
        </w:rPr>
      </w:pPr>
      <w:r>
        <w:rPr>
          <w:b/>
          <w:bCs/>
          <w:color w:val="000000" w:themeColor="dark1"/>
          <w:sz w:val="26"/>
          <w:szCs w:val="26"/>
        </w:rPr>
        <w:t xml:space="preserve"> </w:t>
      </w:r>
    </w:p>
    <w:p w:rsidR="00AD153B" w:rsidRDefault="005E5385">
      <w:pPr>
        <w:pStyle w:val="Default"/>
        <w:ind w:firstLine="708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Младенчество (от 2 месяцев до 1 года)</w:t>
      </w:r>
    </w:p>
    <w:p w:rsidR="00AD153B" w:rsidRDefault="00AD153B">
      <w:pPr>
        <w:pStyle w:val="Default"/>
        <w:ind w:firstLine="708"/>
        <w:jc w:val="both"/>
        <w:rPr>
          <w:sz w:val="26"/>
          <w:szCs w:val="26"/>
        </w:rPr>
      </w:pP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Росто весовые характеристики</w:t>
      </w:r>
      <w:r>
        <w:rPr>
          <w:sz w:val="26"/>
          <w:szCs w:val="26"/>
        </w:rPr>
        <w:t>. Средний вес при рождении у мальчиков – 3,5 кг, у девочек – 3,3 кг. К пяти-шести месяцам вес удваивается, а к го</w:t>
      </w:r>
      <w:r>
        <w:rPr>
          <w:sz w:val="26"/>
          <w:szCs w:val="26"/>
        </w:rPr>
        <w:t xml:space="preserve">ду утраивается. Средняя длина тела при рождении у мальчиков – 50,4 см, у девочек – 49,5 см, к году малыши подрастают на 20-25 см.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Функциональное созревание.</w:t>
      </w:r>
      <w:r>
        <w:rPr>
          <w:sz w:val="26"/>
          <w:szCs w:val="26"/>
        </w:rPr>
        <w:t xml:space="preserve"> Первый вдох определяет запуск комплекса витальных рефлексов, обеспечивающих функции дыхания, питан</w:t>
      </w:r>
      <w:r>
        <w:rPr>
          <w:sz w:val="26"/>
          <w:szCs w:val="26"/>
        </w:rPr>
        <w:t>ия, терморегуляции, большое значение начинает играть ориентировочный рефлекс. Суточные циклы активности включают в себя сон - от 12 до 17 часов в сутки. Первой стадии медленного сна (дремоты) у детей в этом возрасте нет – дремать, как взрослые они не могут</w:t>
      </w:r>
      <w:r>
        <w:rPr>
          <w:sz w:val="26"/>
          <w:szCs w:val="26"/>
        </w:rPr>
        <w:t>. С трех-четырех месяцев отмечается чередование фаз сна, наблюдается цикличность, похожая на цикличность сна взрослого человека. Дневная активность младенцев представлена фазными проявлениями: сонливости (0,5-3 часа); бдительного бездействия (2-3 часа); бд</w:t>
      </w:r>
      <w:r>
        <w:rPr>
          <w:sz w:val="26"/>
          <w:szCs w:val="26"/>
        </w:rPr>
        <w:t xml:space="preserve">ительной активности (1-3 часа); </w:t>
      </w:r>
      <w:r>
        <w:rPr>
          <w:sz w:val="26"/>
          <w:szCs w:val="26"/>
        </w:rPr>
        <w:lastRenderedPageBreak/>
        <w:t>плача как аффективного ответа (1-3 часа). Соотношение разных состояний активности индивидуально и является одним из показателей темперамента ребенка. По мере развития меняется пропорция быстрый/медленный сон в сторону увелич</w:t>
      </w:r>
      <w:r>
        <w:rPr>
          <w:sz w:val="26"/>
          <w:szCs w:val="26"/>
        </w:rPr>
        <w:t xml:space="preserve">ения медленного сна. К семи месяцам формируется ночной сон. Отсутствие ритмичности в активности младенца является показателем незрелости или нарушений развития.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этом периоде интенсивно начинают формироваться органы чувств. К шести месяцам слух, а к двен</w:t>
      </w:r>
      <w:r>
        <w:rPr>
          <w:sz w:val="26"/>
          <w:szCs w:val="26"/>
        </w:rPr>
        <w:t xml:space="preserve">адцати месяцам зрение достигают физиологической зрелости.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Развитие моторики.</w:t>
      </w:r>
      <w:r>
        <w:rPr>
          <w:sz w:val="26"/>
          <w:szCs w:val="26"/>
        </w:rPr>
        <w:t xml:space="preserve"> Относительная беспомощность и неподвижность новорожденного быстро сменяется четкой последовательностью формирования моторных навыков. Для  90% лежа на животе (3,2 мес.); перевора</w:t>
      </w:r>
      <w:r>
        <w:rPr>
          <w:sz w:val="26"/>
          <w:szCs w:val="26"/>
        </w:rPr>
        <w:t xml:space="preserve">чивается (4,7 мес.); сидит с поддержкой (4,2 мес.); сидит без поддержки (10 мес.); ползает (9 мес.); ходит с поддержкой (12,7 мес.). Навыки, затрагивающие голову, шею и верхние конечности, появляются раньше, чем те, в которых задействована нижняя половина </w:t>
      </w:r>
      <w:r>
        <w:rPr>
          <w:sz w:val="26"/>
          <w:szCs w:val="26"/>
        </w:rPr>
        <w:t>туловища. Первоначально появляются движения, требующие участия туловища и плеч, затем те, для выполнения которых необходимы кисти и пальцы. В тонкой моторике принципиальными навыками в младенчестве являются: произвольное достижение объекта и манипуляторные</w:t>
      </w:r>
      <w:r>
        <w:rPr>
          <w:sz w:val="26"/>
          <w:szCs w:val="26"/>
        </w:rPr>
        <w:t xml:space="preserve"> навыки.  В три месяца дети одинаково успешно достают и хватают как предметы, которые они могут видеть, так и объекты, которые они слышат в темноте (визуальный или аудиальный контроль).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Психические функции.</w:t>
      </w:r>
      <w:r>
        <w:rPr>
          <w:sz w:val="26"/>
          <w:szCs w:val="26"/>
        </w:rPr>
        <w:t xml:space="preserve"> Психические функции не дифференцированы, складыв</w:t>
      </w:r>
      <w:r>
        <w:rPr>
          <w:sz w:val="26"/>
          <w:szCs w:val="26"/>
        </w:rPr>
        <w:t xml:space="preserve">аются предпосылки развития восприятия. Уже новорожденные хорошо дифференцируют зрительные формы и предпочитают смотреть на когнитивно сложные объекты. Из зрительных стимулов новорожденные предпочитают лицо, из акустических - человеческий голос, в один-два </w:t>
      </w:r>
      <w:r>
        <w:rPr>
          <w:sz w:val="26"/>
          <w:szCs w:val="26"/>
        </w:rPr>
        <w:t>месяца могут следить за движущимися объектами. Младенцы предпочитают смотреть на высококонтрастные паттерны, со множеством резких границ между светлыми и темными областями, и на умеренно сложные образы, которые 224 имеют криволинейные детали. Так же как мл</w:t>
      </w:r>
      <w:r>
        <w:rPr>
          <w:sz w:val="26"/>
          <w:szCs w:val="26"/>
        </w:rPr>
        <w:t>аденцы делят световой спектр на основные цвета, они делят звуки речи на категории, соответствующие основным звуковым единицам языка. Интенсивно развивается пассивная речь, младенцы учатся узнавать слова, которые часто слышат. В четыре с половиной месяца ре</w:t>
      </w:r>
      <w:r>
        <w:rPr>
          <w:sz w:val="26"/>
          <w:szCs w:val="26"/>
        </w:rPr>
        <w:t>бенокуже реагирует на собственное имя, причем не путает его с другими именами, где ударение падает на тот же слог. Рецепторы в коже чувствительны к прикосновению, температуре и боли. Новорожденные с большей вероятностью обнаруживают разнообразные рефлексы,</w:t>
      </w:r>
      <w:r>
        <w:rPr>
          <w:sz w:val="26"/>
          <w:szCs w:val="26"/>
        </w:rPr>
        <w:t xml:space="preserve"> если к ним прикасаются в соответствующих областях. Осязание используется, чтобы исследовать объекты сначала губами и ртом, а позже руками. Прикосновение - первичное средство, с помощью которого младенцы получают знания об окружении, осязание является осно</w:t>
      </w:r>
      <w:r>
        <w:rPr>
          <w:sz w:val="26"/>
          <w:szCs w:val="26"/>
        </w:rPr>
        <w:t>вой раннего когнитивного развития. Для развития восприятия принципиально важна кинестетическая информация (использование информации о движении объектов). Константность размера появляется в возрасте от трех до пяти месяцев, когда развивается хорошее бинокул</w:t>
      </w:r>
      <w:r>
        <w:rPr>
          <w:sz w:val="26"/>
          <w:szCs w:val="26"/>
        </w:rPr>
        <w:t xml:space="preserve">ярное зрение. К трем месяцам формируется </w:t>
      </w:r>
      <w:r>
        <w:rPr>
          <w:sz w:val="26"/>
          <w:szCs w:val="26"/>
        </w:rPr>
        <w:lastRenderedPageBreak/>
        <w:t>восприятие глубины и интермодальность восприятия. К году формируются способность проводить перцептивное различение множеств; элементарные представления о константности объектов. Дети эмоционально отзывчивы на интона</w:t>
      </w:r>
      <w:r>
        <w:rPr>
          <w:sz w:val="26"/>
          <w:szCs w:val="26"/>
        </w:rPr>
        <w:t>цию и музыку разного характера. В первые месяцы жизни ребенок произносит короткие отрывистые звуки («гы, кхы»), в четыре-пять месяцев он певуче гулит («а-а-а»), что очень важно для развития речевого дыхания. Потом начинает лепетать, то есть произносить сло</w:t>
      </w:r>
      <w:r>
        <w:rPr>
          <w:sz w:val="26"/>
          <w:szCs w:val="26"/>
        </w:rPr>
        <w:t xml:space="preserve">ги, из которых позже образуются первые слова.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Навыки.</w:t>
      </w:r>
      <w:r>
        <w:rPr>
          <w:sz w:val="26"/>
          <w:szCs w:val="26"/>
        </w:rPr>
        <w:t xml:space="preserve"> Акт хватания, усложняющийся на протяжении всего года. Самостоятельная ходьба к концу периода. Манипулятивные действия. Понимание речи, первые слова. Появляются предметные действия: кубики малыш кладет </w:t>
      </w:r>
      <w:r>
        <w:rPr>
          <w:sz w:val="26"/>
          <w:szCs w:val="26"/>
        </w:rPr>
        <w:t>в коробку, мяч бросает, куклу качает. Появляются простейшие элементы самообслуживания: в пять-шесть месяцев удерживает бутылочку, к концу года держит чашечку, когда пьет, стягивает шапку, носки, подает по просьбе взрослого предметы одежды.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Коммуникация и </w:t>
      </w:r>
      <w:r>
        <w:rPr>
          <w:b/>
          <w:i/>
          <w:sz w:val="26"/>
          <w:szCs w:val="26"/>
        </w:rPr>
        <w:t>социализация.</w:t>
      </w:r>
      <w:r>
        <w:rPr>
          <w:sz w:val="26"/>
          <w:szCs w:val="26"/>
        </w:rPr>
        <w:t xml:space="preserve"> На младенчество приходится появление потребности в общении. Общение направлено только на взрослого и строится на удовлетворении базовых потребностей ребенка и потребности в притоке впечатлений. Удовлетворение потребности в общении влияет на о</w:t>
      </w:r>
      <w:r>
        <w:rPr>
          <w:sz w:val="26"/>
          <w:szCs w:val="26"/>
        </w:rPr>
        <w:t>бщее психическое и физическое развитие; определяет эмоциональное состояние ребенка. К году ребенок интерпретирует выражение лица других людей. В эмоциональной сфере к врожденным аффективным реакциям удовольствия-неудовольствия в промежутке между двумя и се</w:t>
      </w:r>
      <w:r>
        <w:rPr>
          <w:sz w:val="26"/>
          <w:szCs w:val="26"/>
        </w:rPr>
        <w:t>мью месяцами появляются гнев, печаль, радость, удивление, страх. В возрасте от семи до девяти месяцев дети начинают «считывать» эмоциональные реакции родителей на незнакомые ситуации и использовать эту информацию для регуляции собственного поведения; к год</w:t>
      </w:r>
      <w:r>
        <w:rPr>
          <w:sz w:val="26"/>
          <w:szCs w:val="26"/>
        </w:rPr>
        <w:t xml:space="preserve">у ребенок считывает эмоции через мимику и вокализацию; используют эмоциональные реакции других как информацию для оценки правильности собственных суждений. Начало формирования эмоциональной привязанности: синхронизация отношений (от рождения до полугода); </w:t>
      </w:r>
      <w:r>
        <w:rPr>
          <w:sz w:val="26"/>
          <w:szCs w:val="26"/>
        </w:rPr>
        <w:t xml:space="preserve">избирательность привязанности (от шести месяцев до полутора лет).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Саморегуляция.</w:t>
      </w:r>
      <w:r>
        <w:rPr>
          <w:sz w:val="26"/>
          <w:szCs w:val="26"/>
        </w:rPr>
        <w:t xml:space="preserve"> Управление собственным телом, ощущение себя в пространстве, ощущение границ тела. Ощущение организмических процессов. Появляются простейшие способы регуляции своего эмоционал</w:t>
      </w:r>
      <w:r>
        <w:rPr>
          <w:sz w:val="26"/>
          <w:szCs w:val="26"/>
        </w:rPr>
        <w:t>ьного состояния: раскачивание; посасывание и жевание как восстановление положительного эмоционального фона; отворачивание от неприятных стимулов; удаление от угнетающих событий или людей; поиск утешения у  близкого взрослого. Формируется первичный регулято</w:t>
      </w:r>
      <w:r>
        <w:rPr>
          <w:sz w:val="26"/>
          <w:szCs w:val="26"/>
        </w:rPr>
        <w:t xml:space="preserve">р поведения «нельзя» (ограничение активности).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Личность.</w:t>
      </w:r>
      <w:r>
        <w:rPr>
          <w:sz w:val="26"/>
          <w:szCs w:val="26"/>
        </w:rPr>
        <w:t xml:space="preserve"> Складываются основы развития личности через проявления и адаптацию темперамента к внешнему воздействию. Выделяют следующие основные показатели темперамента у детей: уровень активности (специфические</w:t>
      </w:r>
      <w:r>
        <w:rPr>
          <w:sz w:val="26"/>
          <w:szCs w:val="26"/>
        </w:rPr>
        <w:t xml:space="preserve"> темп и сила активности); раздражительность/негативная эмоциональность (степень, в которой тот или иной индивид подвержен дестабилизирующему влиянию угнетающих событий); способность к восстановлению внутренней гармонии (легкость, с которой индивид успокаив</w:t>
      </w:r>
      <w:r>
        <w:rPr>
          <w:sz w:val="26"/>
          <w:szCs w:val="26"/>
        </w:rPr>
        <w:t xml:space="preserve">ается после переживания угнетающих </w:t>
      </w:r>
      <w:r>
        <w:rPr>
          <w:sz w:val="26"/>
          <w:szCs w:val="26"/>
        </w:rPr>
        <w:lastRenderedPageBreak/>
        <w:t>эмоций); боязливость (настороженность по отношению к интенсивным или очень необычным стимулам); коммуникабельность (восприимчивость к социальной стимуляции). К году ребенок узнает себя в зеркале и использует информацию из</w:t>
      </w:r>
      <w:r>
        <w:rPr>
          <w:sz w:val="26"/>
          <w:szCs w:val="26"/>
        </w:rPr>
        <w:t xml:space="preserve"> зеркала для реализации поведения. </w:t>
      </w:r>
    </w:p>
    <w:p w:rsidR="00AD153B" w:rsidRDefault="005E5385">
      <w:pPr>
        <w:pStyle w:val="Default"/>
        <w:ind w:firstLine="708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Ранний возраст (от 1 года до 3 лет)</w:t>
      </w:r>
    </w:p>
    <w:p w:rsidR="00AD153B" w:rsidRDefault="00AD153B">
      <w:pPr>
        <w:pStyle w:val="Default"/>
        <w:ind w:firstLine="708"/>
        <w:jc w:val="both"/>
        <w:rPr>
          <w:b/>
          <w:sz w:val="26"/>
          <w:szCs w:val="26"/>
          <w:u w:val="single"/>
        </w:rPr>
      </w:pPr>
    </w:p>
    <w:p w:rsidR="00AD153B" w:rsidRDefault="005E5385">
      <w:pPr>
        <w:pStyle w:val="Default"/>
        <w:ind w:firstLine="708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Второй год жизни</w:t>
      </w:r>
    </w:p>
    <w:p w:rsidR="00AD153B" w:rsidRDefault="00AD153B">
      <w:pPr>
        <w:pStyle w:val="Default"/>
        <w:ind w:firstLine="708"/>
        <w:jc w:val="both"/>
        <w:rPr>
          <w:b/>
          <w:sz w:val="26"/>
          <w:szCs w:val="26"/>
          <w:u w:val="single"/>
        </w:rPr>
      </w:pP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Росто весовые характеристики.</w:t>
      </w:r>
      <w:r>
        <w:rPr>
          <w:sz w:val="26"/>
          <w:szCs w:val="26"/>
        </w:rPr>
        <w:t xml:space="preserve"> Вес двухлетнего ребенка составляет одну пятую веса взрослого человека. К двум годам мальчики набирают вес до 13,04 кг, девочки - 12,6 к</w:t>
      </w:r>
      <w:r>
        <w:rPr>
          <w:sz w:val="26"/>
          <w:szCs w:val="26"/>
        </w:rPr>
        <w:t xml:space="preserve">г. Ежемесячная прибавка в весе составляет 200-250 граммов, а в росте 1 см. К двум годам длина тела мальчиков достигает 88,3 см, а девочек - 86,1 см.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Функциональное созревание.</w:t>
      </w:r>
      <w:r>
        <w:rPr>
          <w:sz w:val="26"/>
          <w:szCs w:val="26"/>
        </w:rPr>
        <w:t xml:space="preserve"> Продолжаются рост и функциональное развитие внутренних органов, костной, мышечн</w:t>
      </w:r>
      <w:r>
        <w:rPr>
          <w:sz w:val="26"/>
          <w:szCs w:val="26"/>
        </w:rPr>
        <w:t xml:space="preserve">ой и центральной нервной системы. Повышается работоспособность нервных центров. Общее время сна, практически полностью подчиненного суточной ритмике, составляет 11-12 часов.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Развитие центральной нервной системы на этом этапе характеризуется замедлением ро</w:t>
      </w:r>
      <w:r>
        <w:rPr>
          <w:sz w:val="26"/>
          <w:szCs w:val="26"/>
        </w:rPr>
        <w:t xml:space="preserve">стовых процессов, снижением скорости увеличения объема головного мозга и формированием нервных связей.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Начиная с 16-18-ти месяцев уровень развития мускулатуры и нервной системы обеспечивает рефлекторную деятельность по контролю выделительной системы. К дв</w:t>
      </w:r>
      <w:r>
        <w:rPr>
          <w:sz w:val="26"/>
          <w:szCs w:val="26"/>
        </w:rPr>
        <w:t>ум годам у большинства детей ночное мочеиспускание прекращается, хотя время от времени оно может повторяться у многих из них и гораздо позднее в результате нарушения привычных видов повседневной активности, на фоне болезни, в случаях перевозбуждения ребенк</w:t>
      </w:r>
      <w:r>
        <w:rPr>
          <w:sz w:val="26"/>
          <w:szCs w:val="26"/>
        </w:rPr>
        <w:t xml:space="preserve">а или испуга.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Развитие моторики.</w:t>
      </w:r>
      <w:r>
        <w:rPr>
          <w:sz w:val="26"/>
          <w:szCs w:val="26"/>
        </w:rPr>
        <w:t xml:space="preserve"> Развитие моторики является определяющим для всего психического развития. Преимущественно формируется подкорковый уровень организации движения,включающий формирование ритма, темпа, тонуса. Все движения формируются на основании ритмической картины, соответс</w:t>
      </w:r>
      <w:r>
        <w:rPr>
          <w:sz w:val="26"/>
          <w:szCs w:val="26"/>
        </w:rPr>
        <w:t xml:space="preserve">твенно, чрезвычайно важно формировать ритмичность (движения под ритм; режим дня; чередование активности и отдыха). Подавляющие большинство детей (90%) может хорошо ходить (в год и два месяца); строить башню из двух кубиков (в полтора года); подниматься по </w:t>
      </w:r>
      <w:r>
        <w:rPr>
          <w:sz w:val="26"/>
          <w:szCs w:val="26"/>
        </w:rPr>
        <w:t>ступенькам (в год и десять месяцев); пинать мяч (к двум годам). На развитие основных движений ребенка частично влияют пропорции его тела: короткие ноги, длинное туловище, большая голова. Ребенок до полутора лет часто падает при ходьбе, не всегда может вовр</w:t>
      </w:r>
      <w:r>
        <w:rPr>
          <w:sz w:val="26"/>
          <w:szCs w:val="26"/>
        </w:rPr>
        <w:t>емя остановиться, обойти препятствие. Несовершенна и осанка. Вследствие недостаточного развития  мышечной системы ребенку трудно долго выполнять однотипные движения, например, ходить с мамой «только за ручку». Постепенно ходьба совершенствуется. Дети учатс</w:t>
      </w:r>
      <w:r>
        <w:rPr>
          <w:sz w:val="26"/>
          <w:szCs w:val="26"/>
        </w:rPr>
        <w:t>я свободно передвигаться на прогулке: они взбираются на бугорки, ходят по траве, перешагивают черезнебольшие препятствия, например, палку, лежащую на земле. Исчезает шаркающая походка. В подвижных играх и на музыкальных занятиях дети делают боковые шаги, м</w:t>
      </w:r>
      <w:r>
        <w:rPr>
          <w:sz w:val="26"/>
          <w:szCs w:val="26"/>
        </w:rPr>
        <w:t xml:space="preserve">едленно кружатся на месте. Даже в начале второго года дети много лазают: </w:t>
      </w:r>
      <w:r>
        <w:rPr>
          <w:sz w:val="26"/>
          <w:szCs w:val="26"/>
        </w:rPr>
        <w:lastRenderedPageBreak/>
        <w:t>взбираются на горку, на диванчики, а позже (приставным шагом) и на шведскую стенку. Они также перелезают через бревно, подлезают под скамейку, пролезают через обруч. После полутора ле</w:t>
      </w:r>
      <w:r>
        <w:rPr>
          <w:sz w:val="26"/>
          <w:szCs w:val="26"/>
        </w:rPr>
        <w:t>т у малышей кроме основных развиваются и подражательные движения (мишке, зайчику). В простых подвижных играх и плясках дети привыкают координировать свои движения и действия друг с другом. В полтора года дети способны рисовать каракули, а к двум годам могу</w:t>
      </w:r>
      <w:r>
        <w:rPr>
          <w:sz w:val="26"/>
          <w:szCs w:val="26"/>
        </w:rPr>
        <w:t xml:space="preserve">т нарисовать прямую линию. Дети все лучше контролируют простые движения, а затем объединяют их во все более сложные и согласованные системы.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Психические функции.</w:t>
      </w:r>
      <w:r>
        <w:rPr>
          <w:sz w:val="26"/>
          <w:szCs w:val="26"/>
        </w:rPr>
        <w:t xml:space="preserve"> Восприятие становится ведущей психической функцией. Совершенствуется зрительное восприятие и </w:t>
      </w:r>
      <w:r>
        <w:rPr>
          <w:sz w:val="26"/>
          <w:szCs w:val="26"/>
        </w:rPr>
        <w:t>становится ведущим. Вместе с тем, дети полутора – двух лет не могут одновременно воспринимать объект в целом и отдельные его части. В области восприятия происходит формирование перцептивных действий и предметных эталонов. Функция перцептивных действий - ор</w:t>
      </w:r>
      <w:r>
        <w:rPr>
          <w:sz w:val="26"/>
          <w:szCs w:val="26"/>
        </w:rPr>
        <w:t>иентировочная, обследование перцептивных свойств объекта на основе эталонов. Формирование наглядно-действенного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</w:t>
      </w:r>
      <w:r>
        <w:rPr>
          <w:sz w:val="26"/>
          <w:szCs w:val="26"/>
        </w:rPr>
        <w:t>етно-орудийными действиями. Первоначально перцептивные действия представляют собой развернутые внешние действия. По мере овладения речью восприятие начинает приобретать черты произвольности. Слово начинает регулировать восприятие ребенка. По мере взрослени</w:t>
      </w:r>
      <w:r>
        <w:rPr>
          <w:sz w:val="26"/>
          <w:szCs w:val="26"/>
        </w:rPr>
        <w:t>я и накопления опыта дети приобретают способность принимать и одновременно перерабатывать все больше информации, сопоставляя знание о части и целом. Появляются зачатки экспериментирования. Физический опыт становится основой обобщений. Последовательность ов</w:t>
      </w:r>
      <w:r>
        <w:rPr>
          <w:sz w:val="26"/>
          <w:szCs w:val="26"/>
        </w:rPr>
        <w:t xml:space="preserve">ладения обобщениями: на основании цвета (от года до года и семи месяцев); на основании формы (от полутора до двух лет); функциональные обобщения (от двух до трех лет).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ходе формирования умения использовать орудия ребенок проходит четыре стадии: целенапр</w:t>
      </w:r>
      <w:r>
        <w:rPr>
          <w:sz w:val="26"/>
          <w:szCs w:val="26"/>
        </w:rPr>
        <w:t>авленных проб, «подстерегания», навязчивого вмешательства, объективной регуляции. Особенности предметной деятельности: педантизм, рука подстраивается под предмет, функциональная сторона действия опережает операциональную (знание действия опережает его реал</w:t>
      </w:r>
      <w:r>
        <w:rPr>
          <w:sz w:val="26"/>
          <w:szCs w:val="26"/>
        </w:rPr>
        <w:t xml:space="preserve">изацию). Логика развития действия: неспецифичные действия - функциональные действия - выделение способа действия - перенос действия (с одного предмета на другой, из одной ситуации в другую). Предметно-орудийные действия формируются только в сотрудничестве </w:t>
      </w:r>
      <w:r>
        <w:rPr>
          <w:sz w:val="26"/>
          <w:szCs w:val="26"/>
        </w:rPr>
        <w:t>со взрослым. Функции взрослого в формировании предметных действий: показ, совместные действия, поощрение активных проб ребенка, словесные указания. Предметная деятельность становится основой развития нагляднообразного мышления через представления о цели де</w:t>
      </w:r>
      <w:r>
        <w:rPr>
          <w:sz w:val="26"/>
          <w:szCs w:val="26"/>
        </w:rPr>
        <w:t xml:space="preserve">йствия и ожидаемом результате, выделение соотношений и связей между предметами, условий реализации действий.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Второй год жизни - период интенсивного формирования речи, где можно выделить два основных этапа. Первый (от года до года и шести-восьми месяцев) -</w:t>
      </w:r>
      <w:r>
        <w:rPr>
          <w:sz w:val="26"/>
          <w:szCs w:val="26"/>
        </w:rPr>
        <w:t xml:space="preserve"> переходный, со следующими особенностями: интенсивное развитие понимания, активной речи почти нет; активная речь своеобразна по лексике, семантике, </w:t>
      </w:r>
      <w:r>
        <w:rPr>
          <w:sz w:val="26"/>
          <w:szCs w:val="26"/>
        </w:rPr>
        <w:lastRenderedPageBreak/>
        <w:t>фонетике, грамматике, синтаксису. Второй период (от года и восьми месяцев до трех лет) - практическое овладе</w:t>
      </w:r>
      <w:r>
        <w:rPr>
          <w:sz w:val="26"/>
          <w:szCs w:val="26"/>
        </w:rPr>
        <w:t>ние речью. Связи между предметом (действием) и словами, их обозначающими, формируются значительно быстрее, чем в конце первого года («взрыв наименований»). При этом понимание речи окружающих по-прежнему опережает умение говорить. Установлена четкая зависим</w:t>
      </w:r>
      <w:r>
        <w:rPr>
          <w:sz w:val="26"/>
          <w:szCs w:val="26"/>
        </w:rPr>
        <w:t>ость между качеством языковой стимуляции в домашнем окружении ребенка и развитием его речи. Дети усваивают названия предметов, действий, обозначения некоторых качеств и состояний. Благодаря этому можно организовать деятельность и поведение малышей, формиро</w:t>
      </w:r>
      <w:r>
        <w:rPr>
          <w:sz w:val="26"/>
          <w:szCs w:val="26"/>
        </w:rPr>
        <w:t>вать и совершенствовать восприятие, в том числе составляющие основу сенсорного воспитания. Самые первые слова обозначают те предметы, с которыми ребенокможет играть (мяч, машинка и т. п.). Поскольку в окружении каждого ребенка набор предметов, с которыми о</w:t>
      </w:r>
      <w:r>
        <w:rPr>
          <w:sz w:val="26"/>
          <w:szCs w:val="26"/>
        </w:rPr>
        <w:t>н может так или иначе взаимодействовать, различен, то и первоначальный словарный запас каждого ребенка уникален. Научившись употреблять слова применительно к определенной ситуации, дети вскоре начинают использовать их в описаниях других ситуаций, не замеча</w:t>
      </w:r>
      <w:r>
        <w:rPr>
          <w:sz w:val="26"/>
          <w:szCs w:val="26"/>
        </w:rPr>
        <w:t>я производимой нередко подмены их истинного значения. В процессе разнообразной деятельности со взрослыми дети усваивают, что одно и то же действие может относиться к разным предметам: «надень шапку, надень колечки на пирамидку и т.д.». Важным приобретением</w:t>
      </w:r>
      <w:r>
        <w:rPr>
          <w:sz w:val="26"/>
          <w:szCs w:val="26"/>
        </w:rPr>
        <w:t xml:space="preserve"> речи и мышления является формирующаяся на втором году жизни способность обобщения. Слово в сознании ребенка начинает ассоциироваться не с одним предметом, а обозначать все предметы, относящиеся к этой группе, несмотря на различие по цвету, размеру и даже </w:t>
      </w:r>
      <w:r>
        <w:rPr>
          <w:sz w:val="26"/>
          <w:szCs w:val="26"/>
        </w:rPr>
        <w:t>внешнему виду (кукла большая и маленькая). Активный словарь на протяжении года увеличивается неравномерно. К полутора годам он равен примерно 20-30 словам. После года и восьми - десяти месяцев происходит скачок, и активно используемый словарь состоит тепер</w:t>
      </w:r>
      <w:r>
        <w:rPr>
          <w:sz w:val="26"/>
          <w:szCs w:val="26"/>
        </w:rPr>
        <w:t>ь из 200- 300 слов. В нем много глаголов и существительных, встречаются простые прилагательные и наречия (тут, там, туда и т. д.), а также предлоги. Упрощенные слова («ту-ту», «ав-ав») заменяются обычными, пусть и несовершенными в фонетическом отношении. П</w:t>
      </w:r>
      <w:r>
        <w:rPr>
          <w:sz w:val="26"/>
          <w:szCs w:val="26"/>
        </w:rPr>
        <w:t xml:space="preserve">осле полутора лет ребенок чаще всего воспроизводит контур слова (число слогов), наполняя его звуками-заместителями, более или менее близкими по звучанию слышимому образцу.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 двухлетних детей предметная игра становится более сложной, содержательной. В полт</w:t>
      </w:r>
      <w:r>
        <w:rPr>
          <w:sz w:val="26"/>
          <w:szCs w:val="26"/>
        </w:rPr>
        <w:t>ора года дети узнают о предназначении многих вещей, закрепленном в культуре их социального окружения, и с этих пор игра становится все более символической. Образы, которые используют дети в своих играх, похожи на реальные предметы. Этапы развития игры в ра</w:t>
      </w:r>
      <w:r>
        <w:rPr>
          <w:sz w:val="26"/>
          <w:szCs w:val="26"/>
        </w:rPr>
        <w:t>ннем детстве: на первом этапе (один год) игра носит узко-подражательный характер, представляетсобой специфическое манипулирование предметом, сначала строго определенным, который показал взрослый, а затем и другими. На втором этапе репертуар предметных дейс</w:t>
      </w:r>
      <w:r>
        <w:rPr>
          <w:sz w:val="26"/>
          <w:szCs w:val="26"/>
        </w:rPr>
        <w:t>твий расширяется, и уже не только сам предмет, но и указание взрослого вызывают действия и сложные цепочки действий. На третьем этапе (от полутора до трех лет) возникают элементы воображаемой ситуации, составляющей отличительную особенность игры: замещение</w:t>
      </w:r>
      <w:r>
        <w:rPr>
          <w:sz w:val="26"/>
          <w:szCs w:val="26"/>
        </w:rPr>
        <w:t xml:space="preserve"> одного предмета другим.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Навыки.</w:t>
      </w:r>
      <w:r>
        <w:rPr>
          <w:sz w:val="26"/>
          <w:szCs w:val="26"/>
        </w:rPr>
        <w:t xml:space="preserve"> Дети осваивают действия с разнообразными игрушками: разборными (пирамиды, матрешки и др.), строительным материалом и сюжетными игрушками (куклы с атрибутами к ними пр.). Эти действия ребенок воспроизводит и после показа вз</w:t>
      </w:r>
      <w:r>
        <w:rPr>
          <w:sz w:val="26"/>
          <w:szCs w:val="26"/>
        </w:rPr>
        <w:t>рослого, и путем отсроченного подражания. Постепенно, из отдельных действий складываются «цепочки», и малыш учится доводить предметные действия до результата: заполняет  колечками всю пирамиду, подбирая их поцвету и размеру, из строительного материала возв</w:t>
      </w:r>
      <w:r>
        <w:rPr>
          <w:sz w:val="26"/>
          <w:szCs w:val="26"/>
        </w:rPr>
        <w:t>одит по образцу забор, паровозик, башенку и другие несложные постройки. Дети активно воспроизводят бытовые действия, доминирует подражание взрослому. Дети начинают переносить разученное действие с одной игрушкой (кукла) на другие (мишки, зайцы и другие мяг</w:t>
      </w:r>
      <w:r>
        <w:rPr>
          <w:sz w:val="26"/>
          <w:szCs w:val="26"/>
        </w:rPr>
        <w:t xml:space="preserve">кие игрушки); они активно ищут предмет, необходимый длязавершения действия (одеяло, чтобы уложить куклу спать; мисочку, чтобы накормить мишку).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Коммуникация и социализация</w:t>
      </w:r>
      <w:r>
        <w:rPr>
          <w:sz w:val="26"/>
          <w:szCs w:val="26"/>
        </w:rPr>
        <w:t>. Формируется ситуативно-деловое общение со взрослым, основными характеристиками кот</w:t>
      </w:r>
      <w:r>
        <w:rPr>
          <w:sz w:val="26"/>
          <w:szCs w:val="26"/>
        </w:rPr>
        <w:t xml:space="preserve">орого являются: стремление привлечь внимание к своей деятельности; поиск оценки своих успехов; обращение за поддержкой в случае неуспеха; отказ от «чистой» ласки, но принятие ее как поощрение своих достижений. Принципиально важной является позиция ребенка </w:t>
      </w:r>
      <w:r>
        <w:rPr>
          <w:sz w:val="26"/>
          <w:szCs w:val="26"/>
        </w:rPr>
        <w:t>ориентации на образец взрослого, позиция подражания и сотрудничества, признания позитивного авторитета взрослого. Формирования эмоциональной привязанности: индивидуализация привязанности; снижение сепарационной тревоги. Появляются первые социальные эмоции,</w:t>
      </w:r>
      <w:r>
        <w:rPr>
          <w:sz w:val="26"/>
          <w:szCs w:val="26"/>
        </w:rPr>
        <w:t xml:space="preserve"> возникающие преимущественно по типу заражения: сочувствие, сорадование. На втором году жизни у детей при направленной работе взрослого формируются навыки взаимодействия со сверстниками: появляется игра рядом; дети могут самостоятельно играть друг с другом</w:t>
      </w:r>
      <w:r>
        <w:rPr>
          <w:sz w:val="26"/>
          <w:szCs w:val="26"/>
        </w:rPr>
        <w:t xml:space="preserve"> в разученные ранее при помощи взрослого игры («Прятки», «Догонялки»). Однако несовершенство коммуникативных навыков ведет к непониманию и трудностям общения. Ребенок может расплакаться и даже ударить жалеющего его. Он активно протестует против вмешательст</w:t>
      </w:r>
      <w:r>
        <w:rPr>
          <w:sz w:val="26"/>
          <w:szCs w:val="26"/>
        </w:rPr>
        <w:t>ва в свою игру. Игрушка в руках другого гораздо интереснее для малыша, чем та, что стоит рядом. Отобрав ее у соседа, но не зная, что делать дальше, малыш ее просто бросает. Общение детей в течение дня возникает, как правило, в процессе предметно-игровой де</w:t>
      </w:r>
      <w:r>
        <w:rPr>
          <w:sz w:val="26"/>
          <w:szCs w:val="26"/>
        </w:rPr>
        <w:t xml:space="preserve">ятельностии режимных моментах, а поскольку предметноигровые действия и самообслуживание только формируются, самостоятельность, заинтересованность в их выполнении следует всячески оберегать. Детей приучают соблюдать «дисциплину расстояния», и они осваивают </w:t>
      </w:r>
      <w:r>
        <w:rPr>
          <w:sz w:val="26"/>
          <w:szCs w:val="26"/>
        </w:rPr>
        <w:t>умение игратьи действовать рядом, не мешая друг другу, вести себя в группе соответствующим образом: нелезть в тарелку соседа, подвинуться на диванчике, чтобы мог сесть еще один ребенок, не шуметь вспальне и т.д. При этом они пользуются простыми словами: «н</w:t>
      </w:r>
      <w:r>
        <w:rPr>
          <w:sz w:val="26"/>
          <w:szCs w:val="26"/>
        </w:rPr>
        <w:t xml:space="preserve">а» («возьми»), «дай», «пусти», «не хочу» и др.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Саморегуляция.</w:t>
      </w:r>
      <w:r>
        <w:rPr>
          <w:sz w:val="26"/>
          <w:szCs w:val="26"/>
        </w:rPr>
        <w:t xml:space="preserve"> Овладение туалетным поведением. Формирование основ регуляции поведения. В речи появляются оценочные суждения: «плохой, хороший, красивый». Ребенок овладевает умением самостоятельно есть любые в</w:t>
      </w:r>
      <w:r>
        <w:rPr>
          <w:sz w:val="26"/>
          <w:szCs w:val="26"/>
        </w:rPr>
        <w:t xml:space="preserve">иды пищи, умыться и мыть руки, приобретает навыки опрятности. Совершенствуется самостоятельность детей в предметно-игровой деятельности и самообслуживании. С одной стороны, возрастает самостоятельность ребенка во всех сферах жизни, с </w:t>
      </w:r>
      <w:r>
        <w:rPr>
          <w:sz w:val="26"/>
          <w:szCs w:val="26"/>
        </w:rPr>
        <w:lastRenderedPageBreak/>
        <w:t xml:space="preserve">другой — он осваивает </w:t>
      </w:r>
      <w:r>
        <w:rPr>
          <w:sz w:val="26"/>
          <w:szCs w:val="26"/>
        </w:rPr>
        <w:t xml:space="preserve">правила поведения в группе (играть рядом, не мешая другим, помогать, если это понятно и несложно). Все это является основой для развития в будущем совместной игровой деятельности.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Личность.</w:t>
      </w:r>
      <w:r>
        <w:rPr>
          <w:sz w:val="26"/>
          <w:szCs w:val="26"/>
        </w:rPr>
        <w:t xml:space="preserve"> Появляются представления о себе, в том числе как представителе по</w:t>
      </w:r>
      <w:r>
        <w:rPr>
          <w:sz w:val="26"/>
          <w:szCs w:val="26"/>
        </w:rPr>
        <w:t xml:space="preserve">ла. Разворачиваются ярко выраженные процессы идентификации с родителями. Формируются предпосылки самосознания через осуществление эффективных предметных действий. </w:t>
      </w:r>
    </w:p>
    <w:p w:rsidR="00AD153B" w:rsidRDefault="005E5385">
      <w:pPr>
        <w:pStyle w:val="Default"/>
        <w:ind w:firstLine="708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Третий год жизни</w:t>
      </w:r>
    </w:p>
    <w:p w:rsidR="00AD153B" w:rsidRDefault="00AD153B">
      <w:pPr>
        <w:pStyle w:val="Default"/>
        <w:ind w:firstLine="708"/>
        <w:jc w:val="both"/>
        <w:rPr>
          <w:b/>
          <w:sz w:val="26"/>
          <w:szCs w:val="26"/>
          <w:u w:val="single"/>
        </w:rPr>
      </w:pP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Росто весовые характеристики</w:t>
      </w:r>
      <w:r>
        <w:rPr>
          <w:sz w:val="26"/>
          <w:szCs w:val="26"/>
        </w:rPr>
        <w:t xml:space="preserve"> Средний вес мальчиков составляет 14,9 кг, дев</w:t>
      </w:r>
      <w:r>
        <w:rPr>
          <w:sz w:val="26"/>
          <w:szCs w:val="26"/>
        </w:rPr>
        <w:t xml:space="preserve">очек – 14,8 кг. Средняя длина тела у мальчиков до 95,7 см, у девочек – 97,3 см.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Функциональное созревание</w:t>
      </w:r>
      <w:r>
        <w:rPr>
          <w:sz w:val="26"/>
          <w:szCs w:val="26"/>
        </w:rPr>
        <w:t xml:space="preserve"> Продолжаются рост и функциональное развитие внутренних органов, костной, мышечной и центральной нервной системы. Совершенствуются формы двигательной </w:t>
      </w:r>
      <w:r>
        <w:rPr>
          <w:sz w:val="26"/>
          <w:szCs w:val="26"/>
        </w:rPr>
        <w:t xml:space="preserve">активности.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Развитие моторики.</w:t>
      </w:r>
      <w:r>
        <w:rPr>
          <w:sz w:val="26"/>
          <w:szCs w:val="26"/>
        </w:rPr>
        <w:t xml:space="preserve"> Дифференциация развития моторики у мальчиков и девочек. У мальчиков опережающее развитие крупной моторики (к трем годам мальчики могут осваивать езду на велосипеде); у девочек опережающее развитие мелкой моторики (координиро</w:t>
      </w:r>
      <w:r>
        <w:rPr>
          <w:sz w:val="26"/>
          <w:szCs w:val="26"/>
        </w:rPr>
        <w:t xml:space="preserve">ванные действия с мелкими предметами).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Психические функции</w:t>
      </w:r>
      <w:r>
        <w:rPr>
          <w:sz w:val="26"/>
          <w:szCs w:val="26"/>
        </w:rPr>
        <w:t>. Продолжает развиваться предметная деятельность, ситуативно- деловое общение ребенка со взрослым; совершенствуются восприятие, речь, начальные формы произвольного поведения, игры, наглядно-действе</w:t>
      </w:r>
      <w:r>
        <w:rPr>
          <w:sz w:val="26"/>
          <w:szCs w:val="26"/>
        </w:rPr>
        <w:t>нное мышление. 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 Умение выполнять орудийные действия развивает произвольность, преобразуя натуральные фор</w:t>
      </w:r>
      <w:r>
        <w:rPr>
          <w:sz w:val="26"/>
          <w:szCs w:val="26"/>
        </w:rPr>
        <w:t>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ребенка. В ходе совместной со взрослыми предметной деятельности продолжает раз</w:t>
      </w:r>
      <w:r>
        <w:rPr>
          <w:sz w:val="26"/>
          <w:szCs w:val="26"/>
        </w:rPr>
        <w:t>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 Количество пон</w:t>
      </w:r>
      <w:r>
        <w:rPr>
          <w:sz w:val="26"/>
          <w:szCs w:val="26"/>
        </w:rPr>
        <w:t xml:space="preserve">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Интенсивно развивается активная речь детей. К трем годам они осваив</w:t>
      </w:r>
      <w:r>
        <w:rPr>
          <w:sz w:val="26"/>
          <w:szCs w:val="26"/>
        </w:rPr>
        <w:t>ают основные грамматические структуры, пытаются строить простые предложения, в разговоре со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</w:t>
      </w:r>
      <w:r>
        <w:rPr>
          <w:sz w:val="26"/>
          <w:szCs w:val="26"/>
        </w:rPr>
        <w:t>бенка со сверстниками.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двухтрех предметов по форме, величине и цвету; различать мелодии; петь. Совершен</w:t>
      </w:r>
      <w:r>
        <w:rPr>
          <w:sz w:val="26"/>
          <w:szCs w:val="26"/>
        </w:rPr>
        <w:t xml:space="preserve">ствуется слуховое восприятие, прежде всего фонематический слух. К трем годам дети воспринимают все звуки родного языка, но произносят их с большими искажениями.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Основной формой мышления становится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 Размышляя об отсутствующих людях или предметах, дети начинают</w:t>
      </w:r>
      <w:r>
        <w:rPr>
          <w:sz w:val="26"/>
          <w:szCs w:val="26"/>
        </w:rPr>
        <w:t xml:space="preserve"> использовать их образы. Третий год жизни знаменуется появлением символического мышления - способности по запечатленным психологическим образам-символам предметов воспроизводить их в тот или иной момент. Теперь они могут проделывать некоторые операции нес </w:t>
      </w:r>
      <w:r>
        <w:rPr>
          <w:sz w:val="26"/>
          <w:szCs w:val="26"/>
        </w:rPr>
        <w:t xml:space="preserve">реальными предметами, а с их образами, и эти мысленные операции - свидетельство значительноболее сложной, чем прежде, работы детского мышления. Переход от конкретно-чувственного «мышления» к образному может осуществляться на протяжении двух лет.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Детские в</w:t>
      </w:r>
      <w:r>
        <w:rPr>
          <w:b/>
          <w:i/>
          <w:sz w:val="26"/>
          <w:szCs w:val="26"/>
        </w:rPr>
        <w:t>иды деятельности</w:t>
      </w:r>
      <w:r>
        <w:rPr>
          <w:sz w:val="26"/>
          <w:szCs w:val="26"/>
        </w:rPr>
        <w:t>. В этом возрасте у детей формируются новые виды деятельности: игра, рисование, конструирование. Игра носит процессуальный характер, главное в ней - действия. Они совершаются с игровыми предметами, приближенными к реальности. В середине тре</w:t>
      </w:r>
      <w:r>
        <w:rPr>
          <w:sz w:val="26"/>
          <w:szCs w:val="26"/>
        </w:rPr>
        <w:t>тьего года жизни появляются действия с предметамизаместителями. 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</w:t>
      </w:r>
      <w:r>
        <w:rPr>
          <w:sz w:val="26"/>
          <w:szCs w:val="26"/>
        </w:rPr>
        <w:t xml:space="preserve">е «головонога» - окружности и отходящих от нее линий.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Коммуникация и социализация.</w:t>
      </w:r>
      <w:r>
        <w:rPr>
          <w:sz w:val="26"/>
          <w:szCs w:val="26"/>
        </w:rPr>
        <w:t xml:space="preserve"> На третьем году жизни отмечается рост автономии и изменение отношений со взрослым, дети становятся самостоятельнее. Начинает формироваться критичность к собственным действи</w:t>
      </w:r>
      <w:r>
        <w:rPr>
          <w:sz w:val="26"/>
          <w:szCs w:val="26"/>
        </w:rPr>
        <w:t xml:space="preserve">ям. </w:t>
      </w:r>
    </w:p>
    <w:p w:rsidR="00AD153B" w:rsidRDefault="005E5385">
      <w:pPr>
        <w:pStyle w:val="Default"/>
        <w:ind w:firstLine="708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Саморегуляция.</w:t>
      </w:r>
      <w:r>
        <w:rPr>
          <w:sz w:val="26"/>
          <w:szCs w:val="26"/>
        </w:rPr>
        <w:t xml:space="preserve">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</w:t>
      </w:r>
      <w:r>
        <w:rPr>
          <w:sz w:val="26"/>
          <w:szCs w:val="26"/>
        </w:rPr>
        <w:t xml:space="preserve">ть поведения. Она обусловлена развитием орудийных действий и речи. </w:t>
      </w:r>
    </w:p>
    <w:p w:rsidR="00AD153B" w:rsidRDefault="005E5385">
      <w:pPr>
        <w:pStyle w:val="Default"/>
        <w:ind w:firstLine="708"/>
        <w:jc w:val="both"/>
        <w:rPr>
          <w:b/>
          <w:bCs/>
          <w:color w:val="000000" w:themeColor="dark1"/>
          <w:sz w:val="26"/>
          <w:szCs w:val="26"/>
        </w:rPr>
      </w:pPr>
      <w:r>
        <w:rPr>
          <w:b/>
          <w:i/>
          <w:sz w:val="26"/>
          <w:szCs w:val="26"/>
        </w:rPr>
        <w:t>Личность.</w:t>
      </w:r>
      <w:r>
        <w:rPr>
          <w:sz w:val="26"/>
          <w:szCs w:val="26"/>
        </w:rPr>
        <w:t xml:space="preserve"> У детей появляются чувства гордости и стыда, начинают формироваться элементы самосознания, связанные с идентификацией с именем и полом. Ребенок осознает себя как отдельного челов</w:t>
      </w:r>
      <w:r>
        <w:rPr>
          <w:sz w:val="26"/>
          <w:szCs w:val="26"/>
        </w:rPr>
        <w:t xml:space="preserve">ека, отличного от взрослого. У него формируется образ Я. Завершается ранний возраст кризисом трех лет, который часто сопровождается рядом отрицательных проявлений: негативизмом, упрямством, нарушением общения со взрослым и др. Кризис может продолжаться от </w:t>
      </w:r>
      <w:r>
        <w:rPr>
          <w:sz w:val="26"/>
          <w:szCs w:val="26"/>
        </w:rPr>
        <w:t>нескольких месяцев до двух лет.</w:t>
      </w:r>
    </w:p>
    <w:p w:rsidR="00AD153B" w:rsidRDefault="00AD153B">
      <w:pPr>
        <w:pStyle w:val="Default"/>
        <w:jc w:val="both"/>
        <w:rPr>
          <w:b/>
          <w:bCs/>
          <w:color w:val="auto"/>
          <w:sz w:val="44"/>
          <w:szCs w:val="44"/>
        </w:rPr>
      </w:pPr>
    </w:p>
    <w:p w:rsidR="00AD153B" w:rsidRDefault="005E5385">
      <w:pPr>
        <w:pStyle w:val="Default"/>
        <w:ind w:left="708"/>
        <w:jc w:val="both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1.5. Планируемые результаты освоения Программы </w:t>
      </w:r>
      <w:r>
        <w:rPr>
          <w:b/>
          <w:bCs/>
          <w:color w:val="000000" w:themeColor="dark1"/>
          <w:sz w:val="26"/>
          <w:szCs w:val="26"/>
        </w:rPr>
        <w:t>на каждом  возрастном этапе</w:t>
      </w:r>
    </w:p>
    <w:p w:rsidR="00AD153B" w:rsidRDefault="005E5385">
      <w:pPr>
        <w:pStyle w:val="11"/>
        <w:tabs>
          <w:tab w:val="left" w:pos="1522"/>
        </w:tabs>
        <w:ind w:left="567"/>
        <w:jc w:val="both"/>
        <w:rPr>
          <w:i/>
          <w:color w:val="000000" w:themeColor="dark1"/>
          <w:sz w:val="26"/>
          <w:szCs w:val="26"/>
        </w:rPr>
      </w:pPr>
      <w:r>
        <w:rPr>
          <w:i/>
          <w:color w:val="000000" w:themeColor="dark1"/>
          <w:sz w:val="26"/>
          <w:szCs w:val="26"/>
        </w:rPr>
        <w:t>К одному году: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ребёнок проявляет двигательную активность в освоении пространственной  среды, используя движения ползания, лазанья, хватания, </w:t>
      </w:r>
      <w:r>
        <w:rPr>
          <w:rFonts w:ascii="Times New Roman" w:eastAsia="Times New Roman" w:hAnsi="Times New Roman"/>
          <w:color w:val="333333"/>
          <w:sz w:val="26"/>
          <w:szCs w:val="26"/>
        </w:rPr>
        <w:t>бросания; манипулирует предметами, начинает осваивать самостоятельную ходьбу;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положительно реагирует на прием пищи и гигиенические процедуры;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lastRenderedPageBreak/>
        <w:t>ребёнок эмоционально реагирует на внимание взрослого, проявляет радость в ответ на общение со взрослым;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</w:t>
      </w:r>
      <w:r>
        <w:rPr>
          <w:rFonts w:ascii="Times New Roman" w:eastAsia="Times New Roman" w:hAnsi="Times New Roman"/>
          <w:color w:val="333333"/>
          <w:sz w:val="26"/>
          <w:szCs w:val="26"/>
        </w:rPr>
        <w:t>бёнок понимает речь взрослого, откликается на свое имя, положительно реагирует на знакомых людей, имена близких родственников;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выполняет простые просьбы взрослого, понимает и адекватно реагирует на слова, регулирующие поведение (можно, нельзя и дру</w:t>
      </w:r>
      <w:r>
        <w:rPr>
          <w:rFonts w:ascii="Times New Roman" w:eastAsia="Times New Roman" w:hAnsi="Times New Roman"/>
          <w:color w:val="333333"/>
          <w:sz w:val="26"/>
          <w:szCs w:val="26"/>
        </w:rPr>
        <w:t>гие);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произносит несколько простых, облегченных слов (мама, папа, баба, деда, дай, бах, на), которые несут смысловую нагрузку;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проявляет интерес к животным, птицам, рыбам, растениям;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обнаруживает поисковую и познавательную активност</w:t>
      </w:r>
      <w:r>
        <w:rPr>
          <w:rFonts w:ascii="Times New Roman" w:eastAsia="Times New Roman" w:hAnsi="Times New Roman"/>
          <w:color w:val="333333"/>
          <w:sz w:val="26"/>
          <w:szCs w:val="26"/>
        </w:rPr>
        <w:t>ь по отношению к предметному окружению;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узнает и называет объекты живой природы ближайшего окружения, выделяет их характерные особенности, положительно реагирует на них;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эмоционально реагирует на музыку, пение, игры-забавы, прислушивается к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звучанию разных музыкальных инструментов;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</w:t>
      </w:r>
      <w:r>
        <w:rPr>
          <w:rFonts w:ascii="Times New Roman" w:eastAsia="Times New Roman" w:hAnsi="Times New Roman"/>
          <w:color w:val="333333"/>
          <w:sz w:val="26"/>
          <w:szCs w:val="26"/>
        </w:rPr>
        <w:t>ает в отверстия втулки, открывает и закрывает дверцы шкафа, рассматривает картинки и находит на них знакомые предметы и тому подобное);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ребёнок активно действует с игрушками, подражая действиям взрослых (катает машинку, кормит собачку, качает куклу и тому </w:t>
      </w:r>
      <w:r>
        <w:rPr>
          <w:rFonts w:ascii="Times New Roman" w:eastAsia="Times New Roman" w:hAnsi="Times New Roman"/>
          <w:color w:val="333333"/>
          <w:sz w:val="26"/>
          <w:szCs w:val="26"/>
        </w:rPr>
        <w:t>подобное).</w:t>
      </w:r>
    </w:p>
    <w:p w:rsidR="00AD153B" w:rsidRDefault="005E5385">
      <w:pPr>
        <w:pStyle w:val="af"/>
        <w:shd w:val="clear" w:color="auto" w:fill="FFFFFF"/>
        <w:tabs>
          <w:tab w:val="left" w:pos="1134"/>
        </w:tabs>
        <w:spacing w:after="0" w:line="240" w:lineRule="auto"/>
        <w:ind w:left="927"/>
        <w:jc w:val="both"/>
        <w:rPr>
          <w:rFonts w:ascii="Times New Roman" w:eastAsia="Times New Roman" w:hAnsi="Times New Roman"/>
          <w:b/>
          <w:i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К  трем годам: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</w:t>
      </w:r>
      <w:r>
        <w:rPr>
          <w:rFonts w:ascii="Times New Roman" w:eastAsia="Times New Roman" w:hAnsi="Times New Roman"/>
          <w:color w:val="333333"/>
          <w:sz w:val="26"/>
          <w:szCs w:val="26"/>
        </w:rPr>
        <w:t>зрительному и звуковому ориентирам; с желанием играет в подвижные игры;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стр</w:t>
      </w:r>
      <w:r>
        <w:rPr>
          <w:rFonts w:ascii="Times New Roman" w:eastAsia="Times New Roman" w:hAnsi="Times New Roman"/>
          <w:color w:val="333333"/>
          <w:sz w:val="26"/>
          <w:szCs w:val="26"/>
        </w:rPr>
        <w:t>емится к общению со взрослыми, реагирует на их настроение;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проявляет интерес к сверстникам; наблюдает за их действиями и подражает им; играет рядом;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понимает и выполняет простые поручения взрослого;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стремится проявлять самостоятельн</w:t>
      </w:r>
      <w:r>
        <w:rPr>
          <w:rFonts w:ascii="Times New Roman" w:eastAsia="Times New Roman" w:hAnsi="Times New Roman"/>
          <w:color w:val="333333"/>
          <w:sz w:val="26"/>
          <w:szCs w:val="26"/>
        </w:rPr>
        <w:t>ость в бытовом и игровом поведении;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  продвигаться к цели;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владеет активной речью, исполь</w:t>
      </w:r>
      <w:r>
        <w:rPr>
          <w:rFonts w:ascii="Times New Roman" w:eastAsia="Times New Roman" w:hAnsi="Times New Roman"/>
          <w:color w:val="333333"/>
          <w:sz w:val="26"/>
          <w:szCs w:val="26"/>
        </w:rPr>
        <w:t>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lastRenderedPageBreak/>
        <w:t>ребёнок проявляет интерес к стихам, сказкам, повторяет отдельные слова и фразы за взрослым;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рассматривает кар</w:t>
      </w:r>
      <w:r>
        <w:rPr>
          <w:rFonts w:ascii="Times New Roman" w:eastAsia="Times New Roman" w:hAnsi="Times New Roman"/>
          <w:color w:val="333333"/>
          <w:sz w:val="26"/>
          <w:szCs w:val="26"/>
        </w:rPr>
        <w:t>тинки, показывает и называет предметы, изображенные на них;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различает и называет основные цвета, формы предметов, ориентируется в основных пространственных и временных отношениях;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осуществляет поисковые и обследовательские действия;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имеет представления об объектах живой и нежи</w:t>
      </w:r>
      <w:r>
        <w:rPr>
          <w:rFonts w:ascii="Times New Roman" w:eastAsia="Times New Roman" w:hAnsi="Times New Roman"/>
          <w:color w:val="333333"/>
          <w:sz w:val="26"/>
          <w:szCs w:val="26"/>
        </w:rPr>
        <w:t>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ребёнок с удовольствием слушает музыку, подпевает, </w:t>
      </w:r>
      <w:r>
        <w:rPr>
          <w:rFonts w:ascii="Times New Roman" w:eastAsia="Times New Roman" w:hAnsi="Times New Roman"/>
          <w:color w:val="333333"/>
          <w:sz w:val="26"/>
          <w:szCs w:val="26"/>
        </w:rPr>
        <w:t>выполняет простые танцевальные движения;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эмоционально откликается на красоту природы и произведения искусства;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</w:t>
      </w:r>
      <w:r>
        <w:rPr>
          <w:rFonts w:ascii="Times New Roman" w:eastAsia="Times New Roman" w:hAnsi="Times New Roman"/>
          <w:color w:val="333333"/>
          <w:sz w:val="26"/>
          <w:szCs w:val="26"/>
        </w:rPr>
        <w:t>и (гараж, дорогу к нему, забор) и играть с ними; рисует дорожки, дождик, шарики; лепит палочки, колечки, лепешки;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обиходе;</w:t>
      </w:r>
    </w:p>
    <w:p w:rsidR="00AD153B" w:rsidRDefault="005E5385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</w:t>
      </w:r>
      <w:r>
        <w:rPr>
          <w:rFonts w:ascii="Times New Roman" w:eastAsia="Times New Roman" w:hAnsi="Times New Roman"/>
          <w:color w:val="333333"/>
          <w:sz w:val="26"/>
          <w:szCs w:val="26"/>
        </w:rPr>
        <w:t>пределяет цель («Я буду лечить куклу»).</w:t>
      </w:r>
    </w:p>
    <w:p w:rsidR="00AD153B" w:rsidRDefault="00AD153B">
      <w:pPr>
        <w:pStyle w:val="a6"/>
        <w:spacing w:after="0"/>
        <w:ind w:left="360"/>
        <w:jc w:val="both"/>
        <w:rPr>
          <w:color w:val="000000" w:themeColor="dark1"/>
          <w:sz w:val="26"/>
          <w:szCs w:val="26"/>
        </w:rPr>
      </w:pPr>
    </w:p>
    <w:p w:rsidR="00AD153B" w:rsidRDefault="00AD153B">
      <w:pPr>
        <w:pStyle w:val="a6"/>
        <w:spacing w:after="0"/>
        <w:ind w:firstLine="567"/>
        <w:jc w:val="both"/>
        <w:rPr>
          <w:color w:val="000000" w:themeColor="dark1"/>
          <w:sz w:val="26"/>
          <w:szCs w:val="26"/>
        </w:rPr>
      </w:pPr>
    </w:p>
    <w:p w:rsidR="00AD153B" w:rsidRDefault="005E5385">
      <w:pPr>
        <w:pStyle w:val="Default"/>
        <w:ind w:firstLine="567"/>
        <w:jc w:val="both"/>
        <w:rPr>
          <w:b/>
          <w:bCs/>
          <w:color w:val="000000" w:themeColor="dark1"/>
          <w:sz w:val="26"/>
          <w:szCs w:val="26"/>
        </w:rPr>
      </w:pPr>
      <w:r>
        <w:rPr>
          <w:b/>
          <w:bCs/>
          <w:color w:val="000000" w:themeColor="dark1"/>
          <w:sz w:val="26"/>
          <w:szCs w:val="26"/>
        </w:rPr>
        <w:t>1.6.  Перечень оценочных материалов  (педагогическая диагностика)  в</w:t>
      </w:r>
    </w:p>
    <w:p w:rsidR="00AD153B" w:rsidRDefault="005E5385">
      <w:pPr>
        <w:pStyle w:val="Default"/>
        <w:ind w:firstLine="567"/>
        <w:jc w:val="both"/>
        <w:rPr>
          <w:b/>
          <w:bCs/>
          <w:color w:val="000000" w:themeColor="dark1"/>
          <w:sz w:val="26"/>
          <w:szCs w:val="26"/>
        </w:rPr>
      </w:pPr>
      <w:r>
        <w:rPr>
          <w:b/>
          <w:bCs/>
          <w:color w:val="000000" w:themeColor="dark1"/>
          <w:sz w:val="26"/>
          <w:szCs w:val="26"/>
        </w:rPr>
        <w:t>соответствии с ФГОС ДО  и требованиями ФОП</w:t>
      </w:r>
    </w:p>
    <w:p w:rsidR="00AD153B" w:rsidRDefault="00AD153B">
      <w:pPr>
        <w:pStyle w:val="Default"/>
        <w:ind w:firstLine="567"/>
        <w:jc w:val="both"/>
        <w:rPr>
          <w:b/>
          <w:bCs/>
          <w:color w:val="000000" w:themeColor="dark1"/>
          <w:sz w:val="26"/>
          <w:szCs w:val="26"/>
        </w:rPr>
      </w:pPr>
    </w:p>
    <w:p w:rsidR="00AD153B" w:rsidRDefault="005E5385">
      <w:pPr>
        <w:pStyle w:val="a6"/>
        <w:spacing w:after="0"/>
        <w:ind w:right="6" w:firstLine="566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В соответствии с пунктом 3.2.3, а также комментарием МИНОБРНАУКИ России к ФГОС ДО в рамках реализации</w:t>
      </w:r>
      <w:r>
        <w:rPr>
          <w:color w:val="000000" w:themeColor="dark1"/>
          <w:sz w:val="26"/>
          <w:szCs w:val="26"/>
        </w:rPr>
        <w:t xml:space="preserve"> данной Программы педагоги обязаны анализировать индивидуальное развитие обучающихся в форме педагогической диагностики для:</w:t>
      </w:r>
    </w:p>
    <w:p w:rsidR="00AD153B" w:rsidRDefault="005E5385">
      <w:pPr>
        <w:pStyle w:val="af"/>
        <w:widowControl w:val="0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right="6" w:firstLine="567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 xml:space="preserve">индивидуализации образования, которая предполагает поддержку ребенка, построение его индивидуальной траектории, а также включающая </w:t>
      </w:r>
      <w:r>
        <w:rPr>
          <w:rFonts w:ascii="Times New Roman" w:hAnsi="Times New Roman"/>
          <w:color w:val="000000" w:themeColor="dark1"/>
          <w:sz w:val="26"/>
          <w:szCs w:val="26"/>
        </w:rPr>
        <w:t>при необходимости</w:t>
      </w:r>
      <w:r>
        <w:rPr>
          <w:rFonts w:ascii="Times New Roman" w:hAnsi="Times New Roman"/>
          <w:color w:val="000000" w:themeColor="dark1"/>
          <w:spacing w:val="1"/>
          <w:sz w:val="26"/>
          <w:szCs w:val="26"/>
        </w:rPr>
        <w:t xml:space="preserve"> коррекцию </w:t>
      </w:r>
      <w:r>
        <w:rPr>
          <w:rFonts w:ascii="Times New Roman" w:hAnsi="Times New Roman"/>
          <w:color w:val="000000" w:themeColor="dark1"/>
          <w:sz w:val="26"/>
          <w:szCs w:val="26"/>
        </w:rPr>
        <w:t>развития обучающихся в условиях профессиональной компетенции педагогов;</w:t>
      </w:r>
    </w:p>
    <w:p w:rsidR="00AD153B" w:rsidRDefault="005E5385">
      <w:pPr>
        <w:pStyle w:val="af"/>
        <w:widowControl w:val="0"/>
        <w:numPr>
          <w:ilvl w:val="0"/>
          <w:numId w:val="5"/>
        </w:numPr>
        <w:tabs>
          <w:tab w:val="left" w:pos="0"/>
          <w:tab w:val="left" w:pos="709"/>
          <w:tab w:val="left" w:pos="1412"/>
        </w:tabs>
        <w:spacing w:after="0" w:line="240" w:lineRule="auto"/>
        <w:ind w:left="0" w:right="6" w:firstLine="567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оптимизации работы с группой детей.</w:t>
      </w:r>
    </w:p>
    <w:p w:rsidR="00AD153B" w:rsidRDefault="005E5385">
      <w:pPr>
        <w:pStyle w:val="a6"/>
        <w:spacing w:after="0"/>
        <w:ind w:right="6" w:firstLine="566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lastRenderedPageBreak/>
        <w:t xml:space="preserve">Педагогическая диагностика достижений планируемых результатов направлена на изучение деятельностных умений ребёнка, его </w:t>
      </w:r>
      <w:r>
        <w:rPr>
          <w:color w:val="000000" w:themeColor="dark1"/>
          <w:sz w:val="26"/>
          <w:szCs w:val="26"/>
        </w:rPr>
        <w:t>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</w:t>
      </w:r>
      <w:r>
        <w:rPr>
          <w:color w:val="000000" w:themeColor="dark1"/>
          <w:sz w:val="26"/>
          <w:szCs w:val="26"/>
        </w:rPr>
        <w:t>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AD153B" w:rsidRDefault="005E5385">
      <w:pPr>
        <w:pStyle w:val="a6"/>
        <w:spacing w:after="0"/>
        <w:ind w:right="6" w:firstLine="566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Педагогическая диагностика проводится в виде мониторинга (приложение 2), что предполагает непрерывный процесс наблю</w:t>
      </w:r>
      <w:r>
        <w:rPr>
          <w:color w:val="000000" w:themeColor="dark1"/>
          <w:sz w:val="26"/>
          <w:szCs w:val="26"/>
        </w:rPr>
        <w:t>дения, а также учёта критериев и показателей, фиксация данных проводится на начало и конец учебного года.</w:t>
      </w:r>
    </w:p>
    <w:p w:rsidR="00AD153B" w:rsidRDefault="005E5385">
      <w:pPr>
        <w:pStyle w:val="a6"/>
        <w:spacing w:after="0"/>
        <w:ind w:right="6" w:firstLine="566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</w:t>
      </w:r>
      <w:r>
        <w:rPr>
          <w:color w:val="000000" w:themeColor="dark1"/>
          <w:sz w:val="26"/>
          <w:szCs w:val="26"/>
        </w:rPr>
        <w:t xml:space="preserve"> педагогической диагностики  -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AD153B" w:rsidRDefault="005E5385">
      <w:pPr>
        <w:pStyle w:val="af"/>
        <w:widowControl w:val="0"/>
        <w:numPr>
          <w:ilvl w:val="0"/>
          <w:numId w:val="4"/>
        </w:numPr>
        <w:tabs>
          <w:tab w:val="left" w:pos="980"/>
        </w:tabs>
        <w:spacing w:after="0" w:line="240" w:lineRule="auto"/>
        <w:ind w:left="0" w:right="3" w:firstLine="682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коммуникации со сверстниками и взрослыми (как меняются способы установления и поддержания конт</w:t>
      </w:r>
      <w:r>
        <w:rPr>
          <w:rFonts w:ascii="Times New Roman" w:hAnsi="Times New Roman"/>
          <w:color w:val="000000" w:themeColor="dark1"/>
          <w:sz w:val="26"/>
          <w:szCs w:val="26"/>
        </w:rPr>
        <w:t>акта, принятия совместных решений, разрешения конфликтов и пр.);</w:t>
      </w:r>
    </w:p>
    <w:p w:rsidR="00AD153B" w:rsidRDefault="005E5385">
      <w:pPr>
        <w:pStyle w:val="af"/>
        <w:widowControl w:val="0"/>
        <w:numPr>
          <w:ilvl w:val="0"/>
          <w:numId w:val="4"/>
        </w:numPr>
        <w:tabs>
          <w:tab w:val="left" w:pos="920"/>
        </w:tabs>
        <w:spacing w:after="0" w:line="321" w:lineRule="exact"/>
        <w:ind w:left="0" w:right="3" w:firstLine="682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игровой  деятельности;</w:t>
      </w:r>
    </w:p>
    <w:p w:rsidR="00AD153B" w:rsidRDefault="005E5385">
      <w:pPr>
        <w:pStyle w:val="af"/>
        <w:widowControl w:val="0"/>
        <w:numPr>
          <w:ilvl w:val="0"/>
          <w:numId w:val="4"/>
        </w:numPr>
        <w:tabs>
          <w:tab w:val="left" w:pos="951"/>
        </w:tabs>
        <w:spacing w:after="0" w:line="240" w:lineRule="auto"/>
        <w:ind w:left="0" w:right="3" w:firstLine="682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познавательной деятельности (как идет развитие детских способностей, познавательной активности);</w:t>
      </w:r>
    </w:p>
    <w:p w:rsidR="00AD153B" w:rsidRDefault="005E5385">
      <w:pPr>
        <w:pStyle w:val="af"/>
        <w:widowControl w:val="0"/>
        <w:numPr>
          <w:ilvl w:val="0"/>
          <w:numId w:val="4"/>
        </w:numPr>
        <w:tabs>
          <w:tab w:val="left" w:pos="994"/>
        </w:tabs>
        <w:spacing w:after="0" w:line="240" w:lineRule="auto"/>
        <w:ind w:left="0" w:right="3" w:firstLine="682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 xml:space="preserve">проектной деятельности (как идет развитие детской инициативности, </w:t>
      </w:r>
      <w:r>
        <w:rPr>
          <w:rFonts w:ascii="Times New Roman" w:hAnsi="Times New Roman"/>
          <w:color w:val="000000" w:themeColor="dark1"/>
          <w:sz w:val="26"/>
          <w:szCs w:val="26"/>
        </w:rPr>
        <w:t>ответственности и автономии, как развивается умение планировать и организовывать свою деятельность);</w:t>
      </w:r>
    </w:p>
    <w:p w:rsidR="00AD153B" w:rsidRDefault="005E5385">
      <w:pPr>
        <w:pStyle w:val="af"/>
        <w:widowControl w:val="0"/>
        <w:numPr>
          <w:ilvl w:val="0"/>
          <w:numId w:val="4"/>
        </w:numPr>
        <w:tabs>
          <w:tab w:val="left" w:pos="920"/>
        </w:tabs>
        <w:spacing w:after="0" w:line="321" w:lineRule="exact"/>
        <w:ind w:left="0" w:right="3" w:firstLine="682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художественной деятельности;</w:t>
      </w:r>
    </w:p>
    <w:p w:rsidR="00AD153B" w:rsidRDefault="005E5385">
      <w:pPr>
        <w:pStyle w:val="af"/>
        <w:widowControl w:val="0"/>
        <w:numPr>
          <w:ilvl w:val="0"/>
          <w:numId w:val="4"/>
        </w:numPr>
        <w:tabs>
          <w:tab w:val="left" w:pos="920"/>
        </w:tabs>
        <w:spacing w:after="0" w:line="240" w:lineRule="auto"/>
        <w:ind w:left="0" w:right="3" w:firstLine="682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физического развития.</w:t>
      </w:r>
    </w:p>
    <w:p w:rsidR="00AD153B" w:rsidRDefault="005E5385">
      <w:pPr>
        <w:pStyle w:val="a6"/>
        <w:spacing w:after="0"/>
        <w:ind w:right="3" w:firstLine="682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Результаты наблюдения могут быть дополнены беседами с детьми</w:t>
      </w:r>
      <w:r>
        <w:rPr>
          <w:color w:val="000000" w:themeColor="dark1"/>
          <w:spacing w:val="1"/>
          <w:sz w:val="26"/>
          <w:szCs w:val="26"/>
        </w:rPr>
        <w:t xml:space="preserve"> в с</w:t>
      </w:r>
      <w:r>
        <w:rPr>
          <w:color w:val="000000" w:themeColor="dark1"/>
          <w:sz w:val="26"/>
          <w:szCs w:val="26"/>
        </w:rPr>
        <w:t>вободной форме, что позволяет выявить пр</w:t>
      </w:r>
      <w:r>
        <w:rPr>
          <w:color w:val="000000" w:themeColor="dark1"/>
          <w:sz w:val="26"/>
          <w:szCs w:val="26"/>
        </w:rPr>
        <w:t>ичины поступков, наличие интереса к определенному виду деятельности, уточнить знания о предметах и явлениях окружающей  действительности и другое.</w:t>
      </w:r>
    </w:p>
    <w:p w:rsidR="00AD153B" w:rsidRDefault="005E5385">
      <w:pPr>
        <w:pStyle w:val="a6"/>
        <w:spacing w:after="0"/>
        <w:ind w:right="6" w:firstLine="680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 xml:space="preserve">Педагогическая диагностика не предполагает специально созданных для её проведения мероприятий, которые могут </w:t>
      </w:r>
      <w:r>
        <w:rPr>
          <w:color w:val="000000" w:themeColor="dark1"/>
          <w:sz w:val="26"/>
          <w:szCs w:val="26"/>
        </w:rPr>
        <w:t>привести к нарушению режима и переутомлению детей. Также педагогическая диагностика не предполагает жестких временных рамок, т.к. это противоречит сути мониторинга, возрастным особенностям обучающихся, а также содержания ФГОСДО.</w:t>
      </w:r>
    </w:p>
    <w:p w:rsidR="00AD153B" w:rsidRDefault="005E5385">
      <w:pPr>
        <w:pStyle w:val="a6"/>
        <w:spacing w:after="0"/>
        <w:ind w:firstLine="566"/>
        <w:contextualSpacing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 xml:space="preserve">Педагогическая диагностика </w:t>
      </w:r>
      <w:r>
        <w:rPr>
          <w:color w:val="000000" w:themeColor="dark1"/>
          <w:sz w:val="26"/>
          <w:szCs w:val="26"/>
        </w:rPr>
        <w:t>завершается анализом полученных данных, на основе которых педагог выстраивает взаимодействие с детьми, организует развивающую предметно-пространственную среду, мотивирующую активную творческую деятельность обучающихся, составляет индивидуальные образовател</w:t>
      </w:r>
      <w:r>
        <w:rPr>
          <w:color w:val="000000" w:themeColor="dark1"/>
          <w:sz w:val="26"/>
          <w:szCs w:val="26"/>
        </w:rPr>
        <w:t>ьные маршруты освоения образовательной Программы, осознанно и целенаправленно проектирует образовательный процесс.</w:t>
      </w:r>
    </w:p>
    <w:p w:rsidR="00AD153B" w:rsidRDefault="005E5385">
      <w:pPr>
        <w:pStyle w:val="a6"/>
        <w:spacing w:after="0"/>
        <w:ind w:firstLine="566"/>
        <w:contextualSpacing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</w:t>
      </w:r>
      <w:r>
        <w:rPr>
          <w:color w:val="000000" w:themeColor="dark1"/>
          <w:sz w:val="26"/>
          <w:szCs w:val="26"/>
        </w:rPr>
        <w:t xml:space="preserve">тей, </w:t>
      </w:r>
      <w:r>
        <w:rPr>
          <w:color w:val="000000" w:themeColor="dark1"/>
          <w:sz w:val="26"/>
          <w:szCs w:val="26"/>
        </w:rPr>
        <w:lastRenderedPageBreak/>
        <w:t>причин возникновения трудностей в освоении образовательной программы), которую проводят педагоги</w:t>
      </w:r>
      <w:r>
        <w:rPr>
          <w:color w:val="000000" w:themeColor="dark1"/>
          <w:sz w:val="26"/>
          <w:szCs w:val="26"/>
        </w:rPr>
        <w:softHyphen/>
        <w:t>психологи. Результаты психологической диагностики могут использоваться для решения задач психологического сопровождения и оказания адресной психологическо</w:t>
      </w:r>
      <w:r>
        <w:rPr>
          <w:color w:val="000000" w:themeColor="dark1"/>
          <w:sz w:val="26"/>
          <w:szCs w:val="26"/>
        </w:rPr>
        <w:t>й помощи.</w:t>
      </w:r>
    </w:p>
    <w:p w:rsidR="00AD153B" w:rsidRDefault="00AD153B">
      <w:pPr>
        <w:pStyle w:val="Default"/>
        <w:tabs>
          <w:tab w:val="center" w:pos="4890"/>
          <w:tab w:val="left" w:pos="6779"/>
        </w:tabs>
        <w:jc w:val="both"/>
        <w:rPr>
          <w:b/>
          <w:color w:val="auto"/>
          <w:sz w:val="26"/>
          <w:szCs w:val="26"/>
        </w:rPr>
      </w:pPr>
    </w:p>
    <w:p w:rsidR="00AD153B" w:rsidRDefault="00AD153B">
      <w:pPr>
        <w:pStyle w:val="Default"/>
        <w:tabs>
          <w:tab w:val="center" w:pos="4890"/>
          <w:tab w:val="left" w:pos="6779"/>
        </w:tabs>
        <w:ind w:firstLine="567"/>
        <w:jc w:val="both"/>
        <w:rPr>
          <w:b/>
          <w:color w:val="auto"/>
          <w:sz w:val="26"/>
          <w:szCs w:val="26"/>
        </w:rPr>
      </w:pPr>
    </w:p>
    <w:p w:rsidR="00AD153B" w:rsidRDefault="00AD153B">
      <w:pPr>
        <w:pStyle w:val="Default"/>
        <w:tabs>
          <w:tab w:val="center" w:pos="4890"/>
          <w:tab w:val="left" w:pos="6779"/>
        </w:tabs>
        <w:ind w:firstLine="567"/>
        <w:jc w:val="both"/>
        <w:rPr>
          <w:b/>
          <w:color w:val="auto"/>
          <w:sz w:val="26"/>
          <w:szCs w:val="26"/>
        </w:rPr>
      </w:pPr>
    </w:p>
    <w:p w:rsidR="00AD153B" w:rsidRDefault="005E5385">
      <w:pPr>
        <w:pStyle w:val="Default"/>
        <w:tabs>
          <w:tab w:val="center" w:pos="4890"/>
          <w:tab w:val="left" w:pos="6779"/>
        </w:tabs>
        <w:ind w:firstLine="567"/>
        <w:jc w:val="both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  <w:lang w:val="en-US"/>
        </w:rPr>
        <w:t>II</w:t>
      </w:r>
      <w:r>
        <w:rPr>
          <w:b/>
          <w:color w:val="auto"/>
          <w:sz w:val="26"/>
          <w:szCs w:val="26"/>
        </w:rPr>
        <w:t>. СОДЕРЖАТЕЛЬНЫЙ РАЗДЕЛ</w:t>
      </w:r>
    </w:p>
    <w:p w:rsidR="00AD153B" w:rsidRDefault="005E5385">
      <w:pPr>
        <w:pStyle w:val="Default"/>
        <w:jc w:val="both"/>
        <w:rPr>
          <w:b/>
          <w:bCs/>
          <w:color w:val="000000" w:themeColor="dark1"/>
          <w:sz w:val="26"/>
          <w:szCs w:val="26"/>
        </w:rPr>
      </w:pPr>
      <w:r>
        <w:rPr>
          <w:b/>
          <w:bCs/>
          <w:color w:val="000000" w:themeColor="dark1"/>
          <w:sz w:val="26"/>
          <w:szCs w:val="26"/>
        </w:rPr>
        <w:t>2.1 Содержание и задачи образования (обучения и воспитания)</w:t>
      </w:r>
    </w:p>
    <w:p w:rsidR="00AD153B" w:rsidRDefault="005E5385">
      <w:pPr>
        <w:pStyle w:val="Default"/>
        <w:ind w:firstLine="567"/>
        <w:jc w:val="both"/>
        <w:rPr>
          <w:b/>
          <w:bCs/>
          <w:color w:val="000000" w:themeColor="dark1"/>
          <w:sz w:val="26"/>
          <w:szCs w:val="26"/>
        </w:rPr>
      </w:pPr>
      <w:r>
        <w:rPr>
          <w:b/>
          <w:bCs/>
          <w:color w:val="000000" w:themeColor="dark1"/>
          <w:sz w:val="26"/>
          <w:szCs w:val="26"/>
        </w:rPr>
        <w:t>по  образовательной области «Художественно – эстетическое развитие»</w:t>
      </w:r>
    </w:p>
    <w:p w:rsidR="00AD153B" w:rsidRDefault="00AD1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333333"/>
          <w:sz w:val="26"/>
          <w:szCs w:val="26"/>
          <w:u w:val="single"/>
        </w:rPr>
      </w:pP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333333"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color w:val="333333"/>
          <w:sz w:val="26"/>
          <w:szCs w:val="26"/>
          <w:u w:val="single"/>
        </w:rPr>
        <w:t>От 2 месяцев до 1 года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В области художественно-эстетического развития </w:t>
      </w:r>
      <w:r>
        <w:rPr>
          <w:rFonts w:ascii="Times New Roman" w:eastAsia="Times New Roman" w:hAnsi="Times New Roman"/>
          <w:b/>
          <w:color w:val="333333"/>
          <w:sz w:val="26"/>
          <w:szCs w:val="26"/>
        </w:rPr>
        <w:t>основными задачами</w:t>
      </w:r>
      <w:r>
        <w:rPr>
          <w:rFonts w:ascii="Times New Roman" w:eastAsia="Times New Roman" w:hAnsi="Times New Roman"/>
          <w:b/>
          <w:color w:val="333333"/>
          <w:sz w:val="26"/>
          <w:szCs w:val="26"/>
        </w:rPr>
        <w:t xml:space="preserve"> образовательной деятельности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являются: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от 2-3 до 5-6 месяцев: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развивать у детей эмоциональную отзывчивость на музыку контрастного характера; формировать навык сосредоточиваться на пении взрослых и звучании музыкальных инструментов;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от 5-6 до 9-10 месяцев</w:t>
      </w:r>
      <w:r>
        <w:rPr>
          <w:rFonts w:ascii="Times New Roman" w:eastAsia="Times New Roman" w:hAnsi="Times New Roman"/>
          <w:color w:val="333333"/>
          <w:sz w:val="26"/>
          <w:szCs w:val="26"/>
        </w:rPr>
        <w:t>: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приобщать детей к слушанию вокальной и инструментальной музыки; формировать слуховое внимание, способность прислушиваться к музыке, слушать её;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от 9-10 месяцев до 1 года</w:t>
      </w:r>
      <w:r>
        <w:rPr>
          <w:rFonts w:ascii="Times New Roman" w:eastAsia="Times New Roman" w:hAnsi="Times New Roman"/>
          <w:color w:val="333333"/>
          <w:sz w:val="26"/>
          <w:szCs w:val="26"/>
        </w:rPr>
        <w:t>: способствовать возникновению у детей чувства удовольствия при восприятии вокальной и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инструментальной музыки; поддерживать запоминания элементарных движений, связанных с музыкой.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color w:val="333333"/>
          <w:sz w:val="26"/>
          <w:szCs w:val="26"/>
        </w:rPr>
        <w:t>Содержание образовательной деятельности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От 2-3 до 5-6 месяцев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- педагог старается побудить у ребёнка эмоциональную отзывчивость на веселую и спокойную мелодию; р</w:t>
      </w:r>
      <w:r>
        <w:rPr>
          <w:rFonts w:ascii="Times New Roman" w:eastAsia="Times New Roman" w:hAnsi="Times New Roman"/>
          <w:color w:val="333333"/>
          <w:sz w:val="26"/>
          <w:szCs w:val="26"/>
        </w:rPr>
        <w:t>адостное оживление при звучании плясовой мелодии. Формирует умение с помощью педагога под музыку приподнимать и опускать руки. Формирует самостоятельный навык звенеть погремушкой, колокольчиком, бубном, ударять в барабан.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От 5-6 до 9-10 месяцев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- педагог с</w:t>
      </w:r>
      <w:r>
        <w:rPr>
          <w:rFonts w:ascii="Times New Roman" w:eastAsia="Times New Roman" w:hAnsi="Times New Roman"/>
          <w:color w:val="333333"/>
          <w:sz w:val="26"/>
          <w:szCs w:val="26"/>
        </w:rPr>
        <w:t>пособствует эмоциональному отклику детей на веселую, быструю, грустную, спокойную, медленную мелодии, сыгранные на разных музыкальных инструментах (дудочка, губная гармошка, металлофон и другие). Педагог формирует у детей положительную реакцию на пение взр</w:t>
      </w:r>
      <w:r>
        <w:rPr>
          <w:rFonts w:ascii="Times New Roman" w:eastAsia="Times New Roman" w:hAnsi="Times New Roman"/>
          <w:color w:val="333333"/>
          <w:sz w:val="26"/>
          <w:szCs w:val="26"/>
        </w:rPr>
        <w:t>ослого, звучание музыки. Педагог поддерживает пропевание звуков и подпевание слогов. Способствует проявлению активности при восприятии плясовых мелодий. Педагог развивает умение выполнять с помощью взрослых следующие движения: хлопать в ладоши, притопывать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и слегка приседать, сгибать и разгибать ноги в коленях, извлекать звуки из шумовых инструментов.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От 9-10 месяцев до 1 года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- педагог формирует у детей эмоциональную отзывчивость на музыку контрастного характера (веселая - спокойная, быстрая - медленная). </w:t>
      </w:r>
      <w:r>
        <w:rPr>
          <w:rFonts w:ascii="Times New Roman" w:eastAsia="Times New Roman" w:hAnsi="Times New Roman"/>
          <w:color w:val="333333"/>
          <w:sz w:val="26"/>
          <w:szCs w:val="26"/>
        </w:rPr>
        <w:t>Педагог пробуждает у детей интерес к звучанию металлофона, флейты, детского пианино и других. Побуждает подражать отдельным певческим интонациям взрослого (а-а-а...). Педагог поощряет отклик на песенно-игровые действия взрослых («Кукла пляшет», «Сорока-сор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ока», «Прятки»). Поддерживает двигательный отклик на музыку плясового характера, состоящую из двух </w:t>
      </w:r>
      <w:r>
        <w:rPr>
          <w:rFonts w:ascii="Times New Roman" w:eastAsia="Times New Roman" w:hAnsi="Times New Roman"/>
          <w:color w:val="333333"/>
          <w:sz w:val="26"/>
          <w:szCs w:val="26"/>
        </w:rPr>
        <w:lastRenderedPageBreak/>
        <w:t>контрастных частей (медленная и быстрая). Педагог побуждает детей активно и самостоятельно прихлопывать в ладоши, помахивать рукой, притопывать ногой, припля</w:t>
      </w:r>
      <w:r>
        <w:rPr>
          <w:rFonts w:ascii="Times New Roman" w:eastAsia="Times New Roman" w:hAnsi="Times New Roman"/>
          <w:color w:val="333333"/>
          <w:sz w:val="26"/>
          <w:szCs w:val="26"/>
        </w:rPr>
        <w:t>сывать, ударять в бубен, играть с игрушкой, игрушечным роялем.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333333"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color w:val="333333"/>
          <w:sz w:val="26"/>
          <w:szCs w:val="26"/>
          <w:u w:val="single"/>
        </w:rPr>
        <w:t>От 1 года до 2 лет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В области художественно-эстетического развития </w:t>
      </w:r>
      <w:r>
        <w:rPr>
          <w:rFonts w:ascii="Times New Roman" w:eastAsia="Times New Roman" w:hAnsi="Times New Roman"/>
          <w:b/>
          <w:color w:val="333333"/>
          <w:sz w:val="26"/>
          <w:szCs w:val="26"/>
        </w:rPr>
        <w:t>основными задачами образовательной деятельности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являются: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от 1 года до 1 года 6 месяцев:</w:t>
      </w:r>
    </w:p>
    <w:p w:rsidR="00AD153B" w:rsidRDefault="005E5385">
      <w:pPr>
        <w:pStyle w:val="af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формировать у детей эмоциональный </w:t>
      </w:r>
      <w:r>
        <w:rPr>
          <w:rFonts w:ascii="Times New Roman" w:eastAsia="Times New Roman" w:hAnsi="Times New Roman"/>
          <w:color w:val="333333"/>
          <w:sz w:val="26"/>
          <w:szCs w:val="26"/>
        </w:rPr>
        <w:t>отклик на музыку (жестом, мимикой, подпеванием, движениями), желание слушать музыкальные произведения;</w:t>
      </w:r>
    </w:p>
    <w:p w:rsidR="00AD153B" w:rsidRDefault="005E5385">
      <w:pPr>
        <w:pStyle w:val="af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создавать у детей радостное настроение при пении, движениях и игровых действиях под музыку;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от 1 года 6 месяцев до 2 лет:</w:t>
      </w:r>
    </w:p>
    <w:p w:rsidR="00AD153B" w:rsidRDefault="005E5385">
      <w:pPr>
        <w:pStyle w:val="af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развивать у детей способность с</w:t>
      </w:r>
      <w:r>
        <w:rPr>
          <w:rFonts w:ascii="Times New Roman" w:eastAsia="Times New Roman" w:hAnsi="Times New Roman"/>
          <w:color w:val="333333"/>
          <w:sz w:val="26"/>
          <w:szCs w:val="26"/>
        </w:rPr>
        <w:t>лушать художественный текст и активно (эмоционально) реагировать на его содержание;</w:t>
      </w:r>
    </w:p>
    <w:p w:rsidR="00AD153B" w:rsidRDefault="005E5385">
      <w:pPr>
        <w:pStyle w:val="af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обеспечивать возможности наблюдать за процессом рисования, лепки взрослого, вызывать к ним интерес;</w:t>
      </w:r>
    </w:p>
    <w:p w:rsidR="00AD153B" w:rsidRDefault="005E5385">
      <w:pPr>
        <w:pStyle w:val="af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поощрять у детей желание рисовать красками, карандашами, фломастерами, п</w:t>
      </w:r>
      <w:r>
        <w:rPr>
          <w:rFonts w:ascii="Times New Roman" w:eastAsia="Times New Roman" w:hAnsi="Times New Roman"/>
          <w:color w:val="333333"/>
          <w:sz w:val="26"/>
          <w:szCs w:val="26"/>
        </w:rPr>
        <w:t>редоставляя возможность ритмично заполнять лист бумаги яркими пятнами, мазками, линиями;</w:t>
      </w:r>
    </w:p>
    <w:p w:rsidR="00AD153B" w:rsidRDefault="005E5385">
      <w:pPr>
        <w:pStyle w:val="af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развивать у детей умение прислушиваться к словам песен и воспроизводить звукоподражания и простейшие интонации;</w:t>
      </w:r>
    </w:p>
    <w:p w:rsidR="00AD153B" w:rsidRDefault="005E5385">
      <w:pPr>
        <w:pStyle w:val="af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развивать у детей умение выполнять под музыку игровые и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плясовые движения, соответствующие словам песни и характеру музыки.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color w:val="333333"/>
          <w:sz w:val="26"/>
          <w:szCs w:val="26"/>
        </w:rPr>
        <w:t>Содержание образовательной деятельности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От 1 года до 1 года 6 месяцев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- педагог приобщает детей к восприятию веселой и спокойной музыки. Формирует умение различать на слух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</w:t>
      </w:r>
      <w:r>
        <w:rPr>
          <w:rFonts w:ascii="Times New Roman" w:eastAsia="Times New Roman" w:hAnsi="Times New Roman"/>
          <w:color w:val="333333"/>
          <w:sz w:val="26"/>
          <w:szCs w:val="26"/>
        </w:rPr>
        <w:t>помогает подпевать (как могут, умеют). Формирует у детей умение заканчивать петь вместе со взрослым. Педагог развивает у детей умение ходить под музыку, выполнять простейшие плясовые движения (пружинка, притопывание ногой, переступание с ноги на ногу, прих</w:t>
      </w:r>
      <w:r>
        <w:rPr>
          <w:rFonts w:ascii="Times New Roman" w:eastAsia="Times New Roman" w:hAnsi="Times New Roman"/>
          <w:color w:val="333333"/>
          <w:sz w:val="26"/>
          <w:szCs w:val="26"/>
        </w:rPr>
        <w:t>лопывание в ладоши, помахивание погремушкой, платочком; кружение, вращение руками – «фонарики»). В процессе игровых действий педагог развивает у детей интерес и желание передавать движения, связанные с образом (птичка, мишка, зайка).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От 1 года 6 месяцев до</w:t>
      </w: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 xml:space="preserve"> 2 лет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- педагог формирует у детей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инструмент (один из двух или трех), на котором взрослый исполнял мелодию.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Педагог поощряет самостоятельную активность у детей (звукоподражание, подпевание слов, фраз, несложных попевок и песенок). Продолжает развивать умение у детей двигаться под музыку в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соответствии с её характером, выполнять движения самостоятельно. Педагог развивает умение у детей вслушиваться в </w:t>
      </w:r>
      <w:r>
        <w:rPr>
          <w:rFonts w:ascii="Times New Roman" w:eastAsia="Times New Roman" w:hAnsi="Times New Roman"/>
          <w:color w:val="333333"/>
          <w:sz w:val="26"/>
          <w:szCs w:val="26"/>
        </w:rPr>
        <w:lastRenderedPageBreak/>
        <w:t>музыку и с изменением характера её звучания изменять движения (переходить с ходьбы на притопывание, кружение). Формирует у детей умение чувств</w:t>
      </w:r>
      <w:r>
        <w:rPr>
          <w:rFonts w:ascii="Times New Roman" w:eastAsia="Times New Roman" w:hAnsi="Times New Roman"/>
          <w:color w:val="333333"/>
          <w:sz w:val="26"/>
          <w:szCs w:val="26"/>
        </w:rPr>
        <w:t>овать характер музыки и передавать его игровыми действиями (мишка идет, зайка прыгает, птичка клюет).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Педагог поощряет экспериментирование детей с красками, глиной, пластилином. Педагог формирует у детей умение рисовать на больших цветных листах бумаги, об</w:t>
      </w:r>
      <w:r>
        <w:rPr>
          <w:rFonts w:ascii="Times New Roman" w:eastAsia="Times New Roman" w:hAnsi="Times New Roman"/>
          <w:color w:val="333333"/>
          <w:sz w:val="26"/>
          <w:szCs w:val="26"/>
        </w:rPr>
        <w:t>ращая внимание на красоту цветовых пятен. Процесс рисования, лепки носит характер совместных действий.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333333"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color w:val="333333"/>
          <w:sz w:val="26"/>
          <w:szCs w:val="26"/>
          <w:u w:val="single"/>
        </w:rPr>
        <w:t>От 2 лет до 3 лет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В области художественно-эстетического развития </w:t>
      </w:r>
      <w:r>
        <w:rPr>
          <w:rFonts w:ascii="Times New Roman" w:eastAsia="Times New Roman" w:hAnsi="Times New Roman"/>
          <w:b/>
          <w:color w:val="333333"/>
          <w:sz w:val="26"/>
          <w:szCs w:val="26"/>
        </w:rPr>
        <w:t xml:space="preserve">основными задачами образовательной деятельности </w:t>
      </w:r>
      <w:r>
        <w:rPr>
          <w:rFonts w:ascii="Times New Roman" w:eastAsia="Times New Roman" w:hAnsi="Times New Roman"/>
          <w:color w:val="333333"/>
          <w:sz w:val="26"/>
          <w:szCs w:val="26"/>
        </w:rPr>
        <w:t>являются: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color w:val="333333"/>
          <w:sz w:val="26"/>
          <w:szCs w:val="26"/>
        </w:rPr>
        <w:t>приобщение к искусству:</w:t>
      </w:r>
    </w:p>
    <w:p w:rsidR="00AD153B" w:rsidRDefault="005E5385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</w:r>
    </w:p>
    <w:p w:rsidR="00AD153B" w:rsidRDefault="005E5385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интерес, внимание, любознательность, стремление к эмоциональному отклику детей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на отдельные эстетические свойства и качества предметов и явлений окружающей действительности;</w:t>
      </w:r>
    </w:p>
    <w:p w:rsidR="00AD153B" w:rsidRDefault="005E5385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</w:t>
      </w:r>
      <w:r>
        <w:rPr>
          <w:rFonts w:ascii="Times New Roman" w:eastAsia="Times New Roman" w:hAnsi="Times New Roman"/>
          <w:color w:val="333333"/>
          <w:sz w:val="26"/>
          <w:szCs w:val="26"/>
        </w:rPr>
        <w:t>му искусству (в процессе рассматривания и восприятия красоты иллюстраций, рисунков, изделии декоративно-прикладного искусства);</w:t>
      </w:r>
    </w:p>
    <w:p w:rsidR="00AD153B" w:rsidRDefault="005E5385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познакомить детей с народными игрушками (дымковской, богородской, матрешкой и другими);</w:t>
      </w:r>
    </w:p>
    <w:p w:rsidR="00AD153B" w:rsidRDefault="005E5385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поддерживать интерес к малым формам фоль</w:t>
      </w:r>
      <w:r>
        <w:rPr>
          <w:rFonts w:ascii="Times New Roman" w:eastAsia="Times New Roman" w:hAnsi="Times New Roman"/>
          <w:color w:val="333333"/>
          <w:sz w:val="26"/>
          <w:szCs w:val="26"/>
        </w:rPr>
        <w:t>клора (пестушки, заклички, прибаутки);</w:t>
      </w:r>
    </w:p>
    <w:p w:rsidR="00AD153B" w:rsidRDefault="005E5385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color w:val="333333"/>
          <w:sz w:val="26"/>
          <w:szCs w:val="26"/>
        </w:rPr>
        <w:t>музыкальная де</w:t>
      </w:r>
      <w:r>
        <w:rPr>
          <w:rFonts w:ascii="Times New Roman" w:eastAsia="Times New Roman" w:hAnsi="Times New Roman"/>
          <w:b/>
          <w:color w:val="333333"/>
          <w:sz w:val="26"/>
          <w:szCs w:val="26"/>
        </w:rPr>
        <w:t>ятельность:</w:t>
      </w:r>
    </w:p>
    <w:p w:rsidR="00AD153B" w:rsidRDefault="005E5385">
      <w:pPr>
        <w:pStyle w:val="af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воспитывать интерес к музыке, желание слушать музыку, подпевать, выполнять простейшие танцевальные движения;</w:t>
      </w:r>
    </w:p>
    <w:p w:rsidR="00AD153B" w:rsidRDefault="005E5385">
      <w:pPr>
        <w:pStyle w:val="af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приобщать к восприятию музыки, соблюдая первоначальные правила: не мешать соседу вслушиваться в музыкальное произведение и эмоционально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на него реагировать;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color w:val="333333"/>
          <w:sz w:val="26"/>
          <w:szCs w:val="26"/>
        </w:rPr>
        <w:t>театрализованная деятельность:</w:t>
      </w:r>
    </w:p>
    <w:p w:rsidR="00AD153B" w:rsidRDefault="005E5385">
      <w:pPr>
        <w:pStyle w:val="af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</w:r>
    </w:p>
    <w:p w:rsidR="00AD153B" w:rsidRDefault="005E5385">
      <w:pPr>
        <w:pStyle w:val="af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побуждать д</w:t>
      </w:r>
      <w:r>
        <w:rPr>
          <w:rFonts w:ascii="Times New Roman" w:eastAsia="Times New Roman" w:hAnsi="Times New Roman"/>
          <w:color w:val="333333"/>
          <w:sz w:val="26"/>
          <w:szCs w:val="26"/>
        </w:rPr>
        <w:t>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</w:r>
    </w:p>
    <w:p w:rsidR="00AD153B" w:rsidRDefault="005E5385">
      <w:pPr>
        <w:pStyle w:val="af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способствовать проявлению самостоятельности, активности в игре с персонажами</w:t>
      </w:r>
      <w:r>
        <w:rPr>
          <w:rFonts w:ascii="Times New Roman" w:eastAsia="Times New Roman" w:hAnsi="Times New Roman"/>
          <w:color w:val="333333"/>
          <w:sz w:val="26"/>
          <w:szCs w:val="26"/>
        </w:rPr>
        <w:t>-игрушками;</w:t>
      </w:r>
    </w:p>
    <w:p w:rsidR="00AD153B" w:rsidRDefault="005E5385">
      <w:pPr>
        <w:pStyle w:val="af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lastRenderedPageBreak/>
        <w:t>развивать умение следить за действиями заводных игрушек, сказочных героев, адекватно реагировать на них;</w:t>
      </w:r>
    </w:p>
    <w:p w:rsidR="00AD153B" w:rsidRDefault="005E5385">
      <w:pPr>
        <w:pStyle w:val="af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способствовать формированию навыка перевоплощения в образы сказочных героев;</w:t>
      </w:r>
    </w:p>
    <w:p w:rsidR="00AD153B" w:rsidRDefault="005E5385">
      <w:pPr>
        <w:pStyle w:val="af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создавать условия для систематического восприятия театрализова</w:t>
      </w:r>
      <w:r>
        <w:rPr>
          <w:rFonts w:ascii="Times New Roman" w:eastAsia="Times New Roman" w:hAnsi="Times New Roman"/>
          <w:color w:val="333333"/>
          <w:sz w:val="26"/>
          <w:szCs w:val="26"/>
        </w:rPr>
        <w:t>нных выступлений педагогического театра (взрослых).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color w:val="333333"/>
          <w:sz w:val="26"/>
          <w:szCs w:val="26"/>
        </w:rPr>
        <w:t>культурно-досуговая деятельность:</w:t>
      </w:r>
    </w:p>
    <w:p w:rsidR="00AD153B" w:rsidRDefault="005E5385">
      <w:pPr>
        <w:pStyle w:val="af"/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создавать эмоционально-положительный климат в  реабилитационной группе, обеспечение у детей чувства комфортности, уюта и защищенности; формировать умение самостоятельной </w:t>
      </w:r>
      <w:r>
        <w:rPr>
          <w:rFonts w:ascii="Times New Roman" w:eastAsia="Times New Roman" w:hAnsi="Times New Roman"/>
          <w:color w:val="333333"/>
          <w:sz w:val="26"/>
          <w:szCs w:val="26"/>
        </w:rPr>
        <w:t>работы детей с художественными материалами;</w:t>
      </w:r>
    </w:p>
    <w:p w:rsidR="00AD153B" w:rsidRDefault="005E5385">
      <w:pPr>
        <w:pStyle w:val="af"/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привлекать детей к посильному участию в играх, театрализованных представлениях, забавах, развлечениях и праздниках;</w:t>
      </w:r>
    </w:p>
    <w:p w:rsidR="00AD153B" w:rsidRDefault="005E5385">
      <w:pPr>
        <w:pStyle w:val="af"/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развивать умение следить за действиями игрушек, сказочных героев, адекватно реагировать на них;</w:t>
      </w:r>
    </w:p>
    <w:p w:rsidR="00AD153B" w:rsidRDefault="005E5385">
      <w:pPr>
        <w:pStyle w:val="af"/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формировать навык перевоплощения детей в образы сказочных героев.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color w:val="333333"/>
          <w:sz w:val="26"/>
          <w:szCs w:val="26"/>
        </w:rPr>
        <w:t>Содержание образовательной деятельности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Музыкальная деятельность.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Слушание: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педагог учит детей внимательно слушать спокойные и бодрые песни, музыкальные пьесы разного характера, понимать, о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Пение: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педагог вызывает активность детей при подпевании и пении; развивает умение подпева</w:t>
      </w:r>
      <w:r>
        <w:rPr>
          <w:rFonts w:ascii="Times New Roman" w:eastAsia="Times New Roman" w:hAnsi="Times New Roman"/>
          <w:color w:val="333333"/>
          <w:sz w:val="26"/>
          <w:szCs w:val="26"/>
        </w:rPr>
        <w:t>ть фразы в песне (совместно с педагогом); поощряет сольное пение.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Музыкально-ритмические движения: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</w:t>
      </w:r>
      <w:r>
        <w:rPr>
          <w:rFonts w:ascii="Times New Roman" w:eastAsia="Times New Roman" w:hAnsi="Times New Roman"/>
          <w:color w:val="333333"/>
          <w:sz w:val="26"/>
          <w:szCs w:val="26"/>
        </w:rPr>
        <w:t>дить движения, показываемые взрослым (хлопать, притопывать ногой, полуприседать,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Театрализо</w:t>
      </w: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ванная деятельность.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Педагог пробуждает интерес детей к театрализованной игре, создает условия для её проведения. Формирует умение следить за развитием действия в играх-драматизациях и кукольных спектаклях, созданных силами взрослых и старших детей. Педаго</w:t>
      </w:r>
      <w:r>
        <w:rPr>
          <w:rFonts w:ascii="Times New Roman" w:eastAsia="Times New Roman" w:hAnsi="Times New Roman"/>
          <w:color w:val="333333"/>
          <w:sz w:val="26"/>
          <w:szCs w:val="26"/>
        </w:rPr>
        <w:t>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той песенкой. Педагог поощряет у детей </w:t>
      </w:r>
      <w:r>
        <w:rPr>
          <w:rFonts w:ascii="Times New Roman" w:eastAsia="Times New Roman" w:hAnsi="Times New Roman"/>
          <w:color w:val="333333"/>
          <w:sz w:val="26"/>
          <w:szCs w:val="26"/>
        </w:rPr>
        <w:lastRenderedPageBreak/>
        <w:t>желание действовать с элементами костюмов (шапочки, воротнички и так далее) и атрибутами как внешними символами роли.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Культурно-досуговая деятельность.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>Педагог создает эмоционально-положительный климат в  реабилитацио</w:t>
      </w:r>
      <w:r>
        <w:rPr>
          <w:rFonts w:ascii="Times New Roman" w:eastAsia="Times New Roman" w:hAnsi="Times New Roman"/>
          <w:color w:val="333333"/>
          <w:sz w:val="26"/>
          <w:szCs w:val="26"/>
        </w:rPr>
        <w:t>нной группе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</w:t>
      </w:r>
      <w:r>
        <w:rPr>
          <w:rFonts w:ascii="Times New Roman" w:eastAsia="Times New Roman" w:hAnsi="Times New Roman"/>
          <w:color w:val="333333"/>
          <w:sz w:val="26"/>
          <w:szCs w:val="26"/>
        </w:rPr>
        <w:t>ольный театр; инсценирование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</w:t>
      </w:r>
      <w:r>
        <w:rPr>
          <w:rFonts w:ascii="Times New Roman" w:eastAsia="Times New Roman" w:hAnsi="Times New Roman"/>
          <w:color w:val="333333"/>
          <w:sz w:val="26"/>
          <w:szCs w:val="26"/>
        </w:rPr>
        <w:t>азы сказочных героев.</w:t>
      </w:r>
    </w:p>
    <w:p w:rsidR="00AD153B" w:rsidRDefault="005E5385">
      <w:pPr>
        <w:pStyle w:val="a6"/>
        <w:spacing w:after="0"/>
        <w:ind w:firstLine="567"/>
        <w:jc w:val="both"/>
        <w:rPr>
          <w:b/>
          <w:color w:val="000000" w:themeColor="dark1"/>
          <w:sz w:val="26"/>
          <w:szCs w:val="26"/>
        </w:rPr>
      </w:pPr>
      <w:r>
        <w:rPr>
          <w:b/>
          <w:color w:val="000000" w:themeColor="dark1"/>
          <w:sz w:val="26"/>
          <w:szCs w:val="26"/>
        </w:rPr>
        <w:t xml:space="preserve">2.1.2. Способы и направления поддержки детской инициативы </w:t>
      </w:r>
    </w:p>
    <w:p w:rsidR="00AD153B" w:rsidRDefault="005E5385">
      <w:pPr>
        <w:pStyle w:val="a6"/>
        <w:spacing w:after="0"/>
        <w:ind w:firstLine="567"/>
        <w:jc w:val="both"/>
        <w:rPr>
          <w:b/>
          <w:color w:val="000000" w:themeColor="dark1"/>
          <w:sz w:val="26"/>
          <w:szCs w:val="26"/>
        </w:rPr>
      </w:pPr>
      <w:r>
        <w:rPr>
          <w:b/>
          <w:color w:val="000000" w:themeColor="dark1"/>
          <w:sz w:val="26"/>
          <w:szCs w:val="26"/>
        </w:rPr>
        <w:t>в соответствии с ФОП</w:t>
      </w:r>
    </w:p>
    <w:p w:rsidR="00AD153B" w:rsidRDefault="00AD153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</w:p>
    <w:p w:rsidR="00AD153B" w:rsidRDefault="005E5385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color w:val="000000" w:themeColor="dark1"/>
          <w:sz w:val="26"/>
          <w:szCs w:val="26"/>
        </w:rPr>
        <w:t xml:space="preserve">Поддержка детской инициативы </w:t>
      </w:r>
      <w:r>
        <w:rPr>
          <w:rFonts w:ascii="Times New Roman" w:hAnsi="Times New Roman"/>
          <w:color w:val="000000" w:themeColor="dark1"/>
          <w:sz w:val="26"/>
          <w:szCs w:val="26"/>
        </w:rPr>
        <w:t xml:space="preserve">несет в себе внутреннее побуждение к новой деятельности, начинание. Способность к самостоятельным, активным </w:t>
      </w:r>
      <w:r>
        <w:rPr>
          <w:rFonts w:ascii="Times New Roman" w:hAnsi="Times New Roman"/>
          <w:color w:val="000000" w:themeColor="dark1"/>
          <w:spacing w:val="-1"/>
          <w:sz w:val="26"/>
          <w:szCs w:val="26"/>
        </w:rPr>
        <w:t xml:space="preserve">действиям; </w:t>
      </w:r>
      <w:r>
        <w:rPr>
          <w:rFonts w:ascii="Times New Roman" w:hAnsi="Times New Roman"/>
          <w:color w:val="000000" w:themeColor="dark1"/>
          <w:sz w:val="26"/>
          <w:szCs w:val="26"/>
        </w:rPr>
        <w:t>предприимчивость.</w:t>
      </w:r>
    </w:p>
    <w:p w:rsidR="00AD153B" w:rsidRDefault="005E5385">
      <w:pPr>
        <w:pStyle w:val="a6"/>
        <w:spacing w:after="0"/>
        <w:ind w:right="3" w:firstLine="567"/>
        <w:jc w:val="both"/>
        <w:rPr>
          <w:color w:val="000000" w:themeColor="dark1"/>
          <w:sz w:val="26"/>
          <w:szCs w:val="26"/>
        </w:rPr>
      </w:pPr>
      <w:r>
        <w:rPr>
          <w:b/>
          <w:color w:val="000000" w:themeColor="dark1"/>
          <w:sz w:val="26"/>
          <w:szCs w:val="26"/>
        </w:rPr>
        <w:t>Поддержка–</w:t>
      </w:r>
      <w:r>
        <w:rPr>
          <w:color w:val="000000" w:themeColor="dark1"/>
          <w:sz w:val="26"/>
          <w:szCs w:val="26"/>
        </w:rPr>
        <w:t>короткое или небольшое оказание той или иной помощи человеку в трудной для него ситуации.</w:t>
      </w:r>
    </w:p>
    <w:p w:rsidR="00AD153B" w:rsidRDefault="005E5385">
      <w:pPr>
        <w:pStyle w:val="a6"/>
        <w:spacing w:after="0"/>
        <w:ind w:right="3" w:firstLine="567"/>
        <w:jc w:val="both"/>
        <w:rPr>
          <w:color w:val="000000" w:themeColor="dark1"/>
          <w:sz w:val="26"/>
          <w:szCs w:val="26"/>
        </w:rPr>
      </w:pPr>
      <w:r>
        <w:rPr>
          <w:b/>
          <w:color w:val="000000" w:themeColor="dark1"/>
          <w:sz w:val="26"/>
          <w:szCs w:val="26"/>
        </w:rPr>
        <w:t xml:space="preserve">Инициатива, инициативность </w:t>
      </w:r>
      <w:r>
        <w:rPr>
          <w:color w:val="000000" w:themeColor="dark1"/>
          <w:sz w:val="26"/>
          <w:szCs w:val="26"/>
        </w:rPr>
        <w:t xml:space="preserve">– активность в начинании, активность продвигать начинания, запускать новые дела, вовлекая туда окружающих </w:t>
      </w:r>
      <w:r>
        <w:rPr>
          <w:color w:val="000000" w:themeColor="dark1"/>
          <w:sz w:val="26"/>
          <w:szCs w:val="26"/>
        </w:rPr>
        <w:t>людей.</w:t>
      </w:r>
    </w:p>
    <w:p w:rsidR="00AD153B" w:rsidRDefault="005E5385">
      <w:pPr>
        <w:pStyle w:val="a6"/>
        <w:spacing w:after="0"/>
        <w:ind w:right="3" w:firstLine="567"/>
        <w:jc w:val="both"/>
        <w:rPr>
          <w:color w:val="000000" w:themeColor="dark1"/>
          <w:sz w:val="26"/>
          <w:szCs w:val="26"/>
        </w:rPr>
      </w:pPr>
      <w:r>
        <w:rPr>
          <w:b/>
          <w:color w:val="000000" w:themeColor="dark1"/>
          <w:sz w:val="26"/>
          <w:szCs w:val="26"/>
        </w:rPr>
        <w:t xml:space="preserve">Детская инициатива </w:t>
      </w:r>
      <w:r>
        <w:rPr>
          <w:color w:val="000000" w:themeColor="dark1"/>
          <w:sz w:val="26"/>
          <w:szCs w:val="26"/>
        </w:rPr>
        <w:t>проявляется в свободной самостоятельной деятельности детей по выбору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</w:t>
      </w:r>
      <w:r>
        <w:rPr>
          <w:color w:val="000000" w:themeColor="dark1"/>
          <w:sz w:val="26"/>
          <w:szCs w:val="26"/>
        </w:rPr>
        <w:t>лагополучия ребенка в реабилитационной группе.</w:t>
      </w:r>
    </w:p>
    <w:p w:rsidR="00AD153B" w:rsidRDefault="005E5385">
      <w:pPr>
        <w:pStyle w:val="a6"/>
        <w:spacing w:after="0"/>
        <w:ind w:right="3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Самостоятельная деятельность детей протекает преимущественно в утренний отрезок времени и во второй половине дня.</w:t>
      </w:r>
    </w:p>
    <w:p w:rsidR="00AD153B" w:rsidRDefault="005E5385">
      <w:pPr>
        <w:pStyle w:val="21"/>
        <w:tabs>
          <w:tab w:val="left" w:pos="709"/>
          <w:tab w:val="left" w:pos="993"/>
          <w:tab w:val="left" w:pos="9214"/>
        </w:tabs>
        <w:ind w:left="0" w:right="6" w:firstLine="567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Для поддержки детской инициативы педагог должен учитывать следующие  условия:</w:t>
      </w:r>
    </w:p>
    <w:p w:rsidR="00AD153B" w:rsidRDefault="005E5385">
      <w:pPr>
        <w:pStyle w:val="af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134"/>
          <w:tab w:val="left" w:pos="9214"/>
        </w:tabs>
        <w:spacing w:after="0" w:line="240" w:lineRule="auto"/>
        <w:ind w:left="0" w:right="6" w:firstLine="567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 xml:space="preserve">уделять внимание </w:t>
      </w:r>
      <w:r>
        <w:rPr>
          <w:rFonts w:ascii="Times New Roman" w:hAnsi="Times New Roman"/>
          <w:color w:val="000000" w:themeColor="dark1"/>
          <w:sz w:val="26"/>
          <w:szCs w:val="26"/>
        </w:rPr>
        <w:t>развитию детского интереса к окружающему миру, 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:rsidR="00AD153B" w:rsidRDefault="005E5385">
      <w:pPr>
        <w:pStyle w:val="af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124"/>
          <w:tab w:val="left" w:pos="9214"/>
        </w:tabs>
        <w:spacing w:after="0" w:line="240" w:lineRule="auto"/>
        <w:ind w:left="0" w:right="6" w:firstLine="567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организовывать ситуации, способствующие активиза</w:t>
      </w:r>
      <w:r>
        <w:rPr>
          <w:rFonts w:ascii="Times New Roman" w:hAnsi="Times New Roman"/>
          <w:color w:val="000000" w:themeColor="dark1"/>
          <w:sz w:val="26"/>
          <w:szCs w:val="26"/>
        </w:rPr>
        <w:t>ции личного опыта ребёнка в деятельности, побуждающие детей к применению знаний, умений при выборе способов деятельности;</w:t>
      </w:r>
    </w:p>
    <w:p w:rsidR="00AD153B" w:rsidRDefault="005E5385">
      <w:pPr>
        <w:pStyle w:val="af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126"/>
          <w:tab w:val="left" w:pos="9214"/>
        </w:tabs>
        <w:spacing w:after="0" w:line="240" w:lineRule="auto"/>
        <w:ind w:left="0" w:right="6" w:firstLine="567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расширять и усложнять в соответствии с возможностями и особенностями развития детей область задач, которые ребёнок способен и желает р</w:t>
      </w:r>
      <w:r>
        <w:rPr>
          <w:rFonts w:ascii="Times New Roman" w:hAnsi="Times New Roman"/>
          <w:color w:val="000000" w:themeColor="dark1"/>
          <w:sz w:val="26"/>
          <w:szCs w:val="26"/>
        </w:rPr>
        <w:t>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:rsidR="00AD153B" w:rsidRDefault="005E5385">
      <w:pPr>
        <w:pStyle w:val="af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119"/>
          <w:tab w:val="left" w:pos="9214"/>
        </w:tabs>
        <w:spacing w:after="0" w:line="240" w:lineRule="auto"/>
        <w:ind w:left="0" w:right="6" w:firstLine="567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 xml:space="preserve">поощрять проявление детской инициативы в течение всего дня, используя приемы поддержки, одобрения, </w:t>
      </w:r>
      <w:r>
        <w:rPr>
          <w:rFonts w:ascii="Times New Roman" w:hAnsi="Times New Roman"/>
          <w:color w:val="000000" w:themeColor="dark1"/>
          <w:sz w:val="26"/>
          <w:szCs w:val="26"/>
        </w:rPr>
        <w:t>похвалы;</w:t>
      </w:r>
    </w:p>
    <w:p w:rsidR="00AD153B" w:rsidRDefault="005E5385">
      <w:pPr>
        <w:pStyle w:val="af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110"/>
          <w:tab w:val="left" w:pos="9214"/>
        </w:tabs>
        <w:spacing w:after="0" w:line="240" w:lineRule="auto"/>
        <w:ind w:left="0" w:right="6" w:firstLine="567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 xml:space="preserve">создавать условия для развития произвольности в деятельности, </w:t>
      </w:r>
      <w:r>
        <w:rPr>
          <w:rFonts w:ascii="Times New Roman" w:hAnsi="Times New Roman"/>
          <w:color w:val="000000" w:themeColor="dark1"/>
          <w:sz w:val="26"/>
          <w:szCs w:val="26"/>
        </w:rPr>
        <w:lastRenderedPageBreak/>
        <w:t>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:rsidR="00AD153B" w:rsidRDefault="005E5385">
      <w:pPr>
        <w:pStyle w:val="af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102"/>
          <w:tab w:val="left" w:pos="9214"/>
        </w:tabs>
        <w:spacing w:after="0" w:line="240" w:lineRule="auto"/>
        <w:ind w:left="0" w:right="6" w:firstLine="567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поощрять и</w:t>
      </w:r>
      <w:r>
        <w:rPr>
          <w:rFonts w:ascii="Times New Roman" w:hAnsi="Times New Roman"/>
          <w:color w:val="000000" w:themeColor="dark1"/>
          <w:sz w:val="26"/>
          <w:szCs w:val="26"/>
        </w:rPr>
        <w:t xml:space="preserve"> поддерживать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</w:t>
      </w:r>
      <w:r>
        <w:rPr>
          <w:rFonts w:ascii="Times New Roman" w:hAnsi="Times New Roman"/>
          <w:color w:val="000000" w:themeColor="dark1"/>
          <w:sz w:val="26"/>
          <w:szCs w:val="26"/>
        </w:rPr>
        <w:t>использовать, чтобы проверить качество своего результата;</w:t>
      </w:r>
    </w:p>
    <w:p w:rsidR="00AD153B" w:rsidRDefault="005E5385">
      <w:pPr>
        <w:pStyle w:val="af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098"/>
          <w:tab w:val="left" w:pos="9214"/>
        </w:tabs>
        <w:spacing w:after="0" w:line="240" w:lineRule="auto"/>
        <w:ind w:left="0" w:right="6" w:firstLine="567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</w:t>
      </w:r>
      <w:r>
        <w:rPr>
          <w:rFonts w:ascii="Times New Roman" w:hAnsi="Times New Roman"/>
          <w:color w:val="000000" w:themeColor="dark1"/>
          <w:sz w:val="26"/>
          <w:szCs w:val="26"/>
        </w:rPr>
        <w:t xml:space="preserve">е знакомой ему задачи, когда изменилась обстановка или иные условия деятельности, то целесообразно и достаточно использовать </w:t>
      </w:r>
      <w:r>
        <w:rPr>
          <w:rFonts w:ascii="Times New Roman" w:hAnsi="Times New Roman"/>
          <w:color w:val="000000" w:themeColor="dark1"/>
          <w:spacing w:val="-1"/>
          <w:sz w:val="26"/>
          <w:szCs w:val="26"/>
        </w:rPr>
        <w:t xml:space="preserve">приемы на водящих вопросов, активизировать </w:t>
      </w:r>
      <w:r>
        <w:rPr>
          <w:rFonts w:ascii="Times New Roman" w:hAnsi="Times New Roman"/>
          <w:color w:val="000000" w:themeColor="dark1"/>
          <w:sz w:val="26"/>
          <w:szCs w:val="26"/>
        </w:rPr>
        <w:t xml:space="preserve">собственную активность и смекалку ребёнка, </w:t>
      </w:r>
      <w:r>
        <w:rPr>
          <w:rFonts w:ascii="Times New Roman" w:hAnsi="Times New Roman"/>
          <w:color w:val="000000" w:themeColor="dark1"/>
          <w:spacing w:val="-1"/>
          <w:sz w:val="26"/>
          <w:szCs w:val="26"/>
        </w:rPr>
        <w:t xml:space="preserve">намекнуть, посоветовать вспомнить, </w:t>
      </w:r>
      <w:r>
        <w:rPr>
          <w:rFonts w:ascii="Times New Roman" w:hAnsi="Times New Roman"/>
          <w:color w:val="000000" w:themeColor="dark1"/>
          <w:sz w:val="26"/>
          <w:szCs w:val="26"/>
        </w:rPr>
        <w:t>как он дей</w:t>
      </w:r>
      <w:r>
        <w:rPr>
          <w:rFonts w:ascii="Times New Roman" w:hAnsi="Times New Roman"/>
          <w:color w:val="000000" w:themeColor="dark1"/>
          <w:sz w:val="26"/>
          <w:szCs w:val="26"/>
        </w:rPr>
        <w:t>ствовал в аналогичном случае;</w:t>
      </w:r>
    </w:p>
    <w:p w:rsidR="00AD153B" w:rsidRDefault="005E5385">
      <w:pPr>
        <w:pStyle w:val="a6"/>
        <w:tabs>
          <w:tab w:val="left" w:pos="709"/>
          <w:tab w:val="left" w:pos="993"/>
          <w:tab w:val="left" w:pos="9214"/>
        </w:tabs>
        <w:spacing w:after="0"/>
        <w:ind w:right="6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</w:t>
      </w:r>
      <w:r>
        <w:rPr>
          <w:color w:val="000000" w:themeColor="dark1"/>
          <w:sz w:val="26"/>
          <w:szCs w:val="26"/>
        </w:rPr>
        <w:t>алы, одобрения, восхищения.</w:t>
      </w:r>
    </w:p>
    <w:p w:rsidR="00AD153B" w:rsidRDefault="00AD153B">
      <w:pPr>
        <w:pStyle w:val="a6"/>
        <w:tabs>
          <w:tab w:val="left" w:pos="709"/>
          <w:tab w:val="left" w:pos="993"/>
          <w:tab w:val="left" w:pos="9214"/>
        </w:tabs>
        <w:spacing w:after="0"/>
        <w:ind w:right="6" w:firstLine="567"/>
        <w:jc w:val="both"/>
        <w:rPr>
          <w:color w:val="000000" w:themeColor="dark1"/>
          <w:sz w:val="26"/>
          <w:szCs w:val="26"/>
        </w:rPr>
      </w:pPr>
    </w:p>
    <w:p w:rsidR="00AD153B" w:rsidRDefault="005E5385">
      <w:pPr>
        <w:pStyle w:val="21"/>
        <w:tabs>
          <w:tab w:val="left" w:pos="709"/>
          <w:tab w:val="left" w:pos="993"/>
          <w:tab w:val="left" w:pos="9214"/>
        </w:tabs>
        <w:ind w:left="0" w:right="6" w:firstLine="567"/>
        <w:rPr>
          <w:i w:val="0"/>
          <w:color w:val="000000" w:themeColor="dark1"/>
          <w:sz w:val="26"/>
          <w:szCs w:val="26"/>
          <w:u w:val="single"/>
        </w:rPr>
      </w:pPr>
      <w:r>
        <w:rPr>
          <w:i w:val="0"/>
          <w:color w:val="000000" w:themeColor="dark1"/>
          <w:sz w:val="26"/>
          <w:szCs w:val="26"/>
          <w:u w:val="single"/>
        </w:rPr>
        <w:t>Развитие детской инициативы у детей 2-3 лет</w:t>
      </w:r>
    </w:p>
    <w:p w:rsidR="00AD153B" w:rsidRDefault="00AD153B">
      <w:pPr>
        <w:pStyle w:val="21"/>
        <w:tabs>
          <w:tab w:val="left" w:pos="709"/>
          <w:tab w:val="left" w:pos="993"/>
          <w:tab w:val="left" w:pos="9214"/>
        </w:tabs>
        <w:ind w:left="0" w:right="6" w:firstLine="567"/>
        <w:rPr>
          <w:i w:val="0"/>
          <w:color w:val="000000" w:themeColor="dark1"/>
          <w:sz w:val="26"/>
          <w:szCs w:val="26"/>
          <w:u w:val="single"/>
        </w:rPr>
      </w:pPr>
    </w:p>
    <w:p w:rsidR="00AD153B" w:rsidRDefault="005E5385">
      <w:pPr>
        <w:pStyle w:val="21"/>
        <w:tabs>
          <w:tab w:val="left" w:pos="709"/>
          <w:tab w:val="left" w:pos="993"/>
          <w:tab w:val="left" w:pos="9214"/>
        </w:tabs>
        <w:ind w:left="0" w:right="6" w:firstLine="567"/>
        <w:rPr>
          <w:b w:val="0"/>
          <w:i w:val="0"/>
          <w:color w:val="000000" w:themeColor="dark1"/>
          <w:sz w:val="26"/>
          <w:szCs w:val="26"/>
        </w:rPr>
      </w:pPr>
      <w:r>
        <w:rPr>
          <w:rFonts w:eastAsia="Times New Roman"/>
          <w:color w:val="1A1A1A"/>
          <w:sz w:val="26"/>
          <w:szCs w:val="26"/>
        </w:rPr>
        <w:t>Приоритетной сферой</w:t>
      </w:r>
      <w:r>
        <w:rPr>
          <w:rFonts w:eastAsia="Times New Roman"/>
          <w:b w:val="0"/>
          <w:i w:val="0"/>
          <w:color w:val="1A1A1A"/>
          <w:sz w:val="26"/>
          <w:szCs w:val="26"/>
        </w:rPr>
        <w:t xml:space="preserve"> проявления детской инициативы является самостоятельная  исследовательская деятельность с предметами, материалами, веществами; обогащение  собственного сенсорного опыта восприятия окружающего мира.</w:t>
      </w:r>
      <w:r>
        <w:rPr>
          <w:b w:val="0"/>
          <w:i w:val="0"/>
          <w:color w:val="000000" w:themeColor="dark1"/>
          <w:sz w:val="26"/>
          <w:szCs w:val="26"/>
        </w:rPr>
        <w:t xml:space="preserve"> </w:t>
      </w:r>
    </w:p>
    <w:p w:rsidR="00AD153B" w:rsidRDefault="005E5385">
      <w:pPr>
        <w:pStyle w:val="21"/>
        <w:tabs>
          <w:tab w:val="left" w:pos="709"/>
          <w:tab w:val="left" w:pos="993"/>
          <w:tab w:val="left" w:pos="9214"/>
        </w:tabs>
        <w:ind w:left="0" w:right="6" w:firstLine="567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Направления работы: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t>Для поддержки детской инициативы необ</w:t>
      </w:r>
      <w:r>
        <w:rPr>
          <w:rFonts w:ascii="Times New Roman" w:eastAsia="Times New Roman" w:hAnsi="Times New Roman"/>
          <w:color w:val="1A1A1A"/>
          <w:sz w:val="26"/>
          <w:szCs w:val="26"/>
        </w:rPr>
        <w:t>ходимо:</w:t>
      </w:r>
    </w:p>
    <w:p w:rsidR="00AD153B" w:rsidRDefault="005E5385">
      <w:pPr>
        <w:pStyle w:val="af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t>предоставлять детям самостоятельность во всём, что не представляет опасности для их жизни и здоровья, помогая им реализовывать собственные замыслы;</w:t>
      </w:r>
    </w:p>
    <w:p w:rsidR="00AD153B" w:rsidRDefault="005E5385">
      <w:pPr>
        <w:pStyle w:val="af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t>отмечать и приветствовать даже минимальные успехи детей;</w:t>
      </w:r>
    </w:p>
    <w:p w:rsidR="00AD153B" w:rsidRDefault="005E5385">
      <w:pPr>
        <w:pStyle w:val="af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t>не критиковать результаты деятельности ребё</w:t>
      </w:r>
      <w:r>
        <w:rPr>
          <w:rFonts w:ascii="Times New Roman" w:eastAsia="Times New Roman" w:hAnsi="Times New Roman"/>
          <w:color w:val="1A1A1A"/>
          <w:sz w:val="26"/>
          <w:szCs w:val="26"/>
        </w:rPr>
        <w:t>нка и его самого как личность;</w:t>
      </w:r>
    </w:p>
    <w:p w:rsidR="00AD153B" w:rsidRDefault="005E5385">
      <w:pPr>
        <w:pStyle w:val="af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t>формировать у детей привычку самостоятельно находить для себя интересные  занятия;</w:t>
      </w:r>
    </w:p>
    <w:p w:rsidR="00AD153B" w:rsidRDefault="005E5385">
      <w:pPr>
        <w:pStyle w:val="af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t>приучать свободно пользоваться игрушками и пособиями;</w:t>
      </w:r>
    </w:p>
    <w:p w:rsidR="00AD153B" w:rsidRDefault="005E5385">
      <w:pPr>
        <w:pStyle w:val="af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t>знакомить детей с группой, другими помещениями и сотрудниками учреждения, территорией пр</w:t>
      </w:r>
      <w:r>
        <w:rPr>
          <w:rFonts w:ascii="Times New Roman" w:eastAsia="Times New Roman" w:hAnsi="Times New Roman"/>
          <w:color w:val="1A1A1A"/>
          <w:sz w:val="26"/>
          <w:szCs w:val="26"/>
        </w:rPr>
        <w:t>огулочных участков с целью повышения самостоятельности;</w:t>
      </w:r>
    </w:p>
    <w:p w:rsidR="00AD153B" w:rsidRDefault="005E5385">
      <w:pPr>
        <w:pStyle w:val="af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t>побуждать детей к разнообразным действиям с предметами, направленным на ознакомление с их качествами и свойствами (вкладывание и вынимание, разбирание на части, открывание и закрывание, подбор по форм</w:t>
      </w:r>
      <w:r>
        <w:rPr>
          <w:rFonts w:ascii="Times New Roman" w:eastAsia="Times New Roman" w:hAnsi="Times New Roman"/>
          <w:color w:val="1A1A1A"/>
          <w:sz w:val="26"/>
          <w:szCs w:val="26"/>
        </w:rPr>
        <w:t>е и размеру);</w:t>
      </w:r>
    </w:p>
    <w:p w:rsidR="00AD153B" w:rsidRDefault="005E5385">
      <w:pPr>
        <w:pStyle w:val="af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lastRenderedPageBreak/>
        <w:t>поддерживать интерес ребёнка к тому, что он рассматривает и наблюдает в разные режимные моменты;</w:t>
      </w:r>
    </w:p>
    <w:p w:rsidR="00AD153B" w:rsidRDefault="005E5385">
      <w:pPr>
        <w:pStyle w:val="af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92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t>устанавливать простые и понятные детям нормы жизни группы, чётко исполнять их и следить за их выполнением всеми детьми;</w:t>
      </w:r>
    </w:p>
    <w:p w:rsidR="00AD153B" w:rsidRDefault="005E5385">
      <w:pPr>
        <w:pStyle w:val="af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t>взрослым  эмоционально  п</w:t>
      </w:r>
      <w:r>
        <w:rPr>
          <w:rFonts w:ascii="Times New Roman" w:eastAsia="Times New Roman" w:hAnsi="Times New Roman"/>
          <w:color w:val="1A1A1A"/>
          <w:sz w:val="26"/>
          <w:szCs w:val="26"/>
        </w:rPr>
        <w:t xml:space="preserve">оложительно настраиваться на  день работы; переживать его как дар; радоваться совместности проживания этого дня с детьми. Избегать ситуаций спешки, поторапливания детей; </w:t>
      </w:r>
    </w:p>
    <w:p w:rsidR="00AD153B" w:rsidRDefault="005E5385">
      <w:pPr>
        <w:pStyle w:val="af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t>для поддержки инициативы в продуктивной творческой деятельности по указанию ребёнка с</w:t>
      </w:r>
      <w:r>
        <w:rPr>
          <w:rFonts w:ascii="Times New Roman" w:eastAsia="Times New Roman" w:hAnsi="Times New Roman"/>
          <w:color w:val="1A1A1A"/>
          <w:sz w:val="26"/>
          <w:szCs w:val="26"/>
        </w:rPr>
        <w:t>оздавать для него изображения или лепку, другие изделия;  содержать в открытом доступе изобразительные материалы; поощрять занятия изобразительной деятельностью, выражать одобрение любому результату труда;</w:t>
      </w:r>
    </w:p>
    <w:p w:rsidR="00AD153B" w:rsidRDefault="005E5385">
      <w:pPr>
        <w:pStyle w:val="af"/>
        <w:numPr>
          <w:ilvl w:val="0"/>
          <w:numId w:val="15"/>
        </w:numPr>
        <w:shd w:val="clear" w:color="auto" w:fill="FFFFFF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t xml:space="preserve">создавать условия для реализации собственных </w:t>
      </w:r>
      <w:r>
        <w:rPr>
          <w:rFonts w:ascii="Times New Roman" w:eastAsia="Times New Roman" w:hAnsi="Times New Roman"/>
          <w:color w:val="1A1A1A"/>
          <w:sz w:val="26"/>
          <w:szCs w:val="26"/>
        </w:rPr>
        <w:t>планов и замыслов каждого ребенка;</w:t>
      </w:r>
    </w:p>
    <w:p w:rsidR="00AD153B" w:rsidRDefault="005E5385">
      <w:pPr>
        <w:pStyle w:val="af"/>
        <w:numPr>
          <w:ilvl w:val="0"/>
          <w:numId w:val="15"/>
        </w:numPr>
        <w:shd w:val="clear" w:color="auto" w:fill="FFFFFF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t>рассказывать детям об их реальных, а также возможных в будущем достижениях;</w:t>
      </w:r>
    </w:p>
    <w:p w:rsidR="00AD153B" w:rsidRDefault="005E5385">
      <w:pPr>
        <w:pStyle w:val="af"/>
        <w:numPr>
          <w:ilvl w:val="0"/>
          <w:numId w:val="15"/>
        </w:numPr>
        <w:shd w:val="clear" w:color="auto" w:fill="FFFFFF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t xml:space="preserve">отмечать и публично поддерживать любые успехи детей; </w:t>
      </w:r>
    </w:p>
    <w:p w:rsidR="00AD153B" w:rsidRDefault="005E5385">
      <w:pPr>
        <w:pStyle w:val="af"/>
        <w:numPr>
          <w:ilvl w:val="0"/>
          <w:numId w:val="15"/>
        </w:numPr>
        <w:shd w:val="clear" w:color="auto" w:fill="FFFFFF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t>всемерно поощрять самостоятельность детей и расширять ее сферу;</w:t>
      </w:r>
    </w:p>
    <w:p w:rsidR="00AD153B" w:rsidRDefault="005E5385">
      <w:pPr>
        <w:pStyle w:val="af"/>
        <w:numPr>
          <w:ilvl w:val="0"/>
          <w:numId w:val="15"/>
        </w:numPr>
        <w:shd w:val="clear" w:color="auto" w:fill="FFFFFF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t>помогать ребенку найти спос</w:t>
      </w:r>
      <w:r>
        <w:rPr>
          <w:rFonts w:ascii="Times New Roman" w:eastAsia="Times New Roman" w:hAnsi="Times New Roman"/>
          <w:color w:val="1A1A1A"/>
          <w:sz w:val="26"/>
          <w:szCs w:val="26"/>
        </w:rPr>
        <w:t xml:space="preserve">об реализации собственных поставленных целей. </w:t>
      </w:r>
    </w:p>
    <w:p w:rsidR="00AD153B" w:rsidRDefault="005E5385">
      <w:pPr>
        <w:pStyle w:val="af"/>
        <w:numPr>
          <w:ilvl w:val="0"/>
          <w:numId w:val="15"/>
        </w:numPr>
        <w:shd w:val="clear" w:color="auto" w:fill="FFFFFF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t xml:space="preserve">поддерживать стремление научиться делать что-то и радостное ощущение возрастающей умелости; </w:t>
      </w:r>
    </w:p>
    <w:p w:rsidR="00AD153B" w:rsidRDefault="005E5385">
      <w:pPr>
        <w:pStyle w:val="af"/>
        <w:numPr>
          <w:ilvl w:val="0"/>
          <w:numId w:val="15"/>
        </w:numPr>
        <w:shd w:val="clear" w:color="auto" w:fill="FFFFFF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t>в процессе непосредственно образовательной деятельности и в повседневной жизни терпимо относиться к затруднениям реб</w:t>
      </w:r>
      <w:r>
        <w:rPr>
          <w:rFonts w:ascii="Times New Roman" w:eastAsia="Times New Roman" w:hAnsi="Times New Roman"/>
          <w:color w:val="1A1A1A"/>
          <w:sz w:val="26"/>
          <w:szCs w:val="26"/>
        </w:rPr>
        <w:t xml:space="preserve">енка, позволять ему действовать  в своем темпе; </w:t>
      </w:r>
    </w:p>
    <w:p w:rsidR="00AD153B" w:rsidRDefault="005E5385">
      <w:pPr>
        <w:pStyle w:val="af"/>
        <w:widowControl w:val="0"/>
        <w:numPr>
          <w:ilvl w:val="0"/>
          <w:numId w:val="14"/>
        </w:numPr>
        <w:shd w:val="clear" w:color="auto" w:fill="FFFFFF"/>
        <w:tabs>
          <w:tab w:val="left" w:pos="709"/>
        </w:tabs>
        <w:spacing w:after="0" w:line="240" w:lineRule="auto"/>
        <w:ind w:left="0" w:right="6" w:firstLine="567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t>не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продукты; ограничить критику исключительно результа</w:t>
      </w:r>
      <w:r>
        <w:rPr>
          <w:rFonts w:ascii="Times New Roman" w:eastAsia="Times New Roman" w:hAnsi="Times New Roman"/>
          <w:color w:val="1A1A1A"/>
          <w:sz w:val="26"/>
          <w:szCs w:val="26"/>
        </w:rPr>
        <w:t>тами  продуктивной деятельности;</w:t>
      </w:r>
    </w:p>
    <w:p w:rsidR="00AD153B" w:rsidRDefault="005E5385">
      <w:pPr>
        <w:pStyle w:val="af"/>
        <w:widowControl w:val="0"/>
        <w:numPr>
          <w:ilvl w:val="0"/>
          <w:numId w:val="14"/>
        </w:numPr>
        <w:tabs>
          <w:tab w:val="left" w:pos="-142"/>
          <w:tab w:val="left" w:pos="709"/>
          <w:tab w:val="left" w:pos="2614"/>
          <w:tab w:val="left" w:pos="9214"/>
        </w:tabs>
        <w:spacing w:after="0" w:line="240" w:lineRule="auto"/>
        <w:ind w:left="0" w:right="6" w:firstLine="567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учитывать индивидуальные особенности детей, стремиться найти подход к застенчивым, нерешительным, конфликтным, непопулярным детям;</w:t>
      </w:r>
    </w:p>
    <w:p w:rsidR="00AD153B" w:rsidRDefault="005E5385">
      <w:pPr>
        <w:pStyle w:val="af"/>
        <w:widowControl w:val="0"/>
        <w:numPr>
          <w:ilvl w:val="0"/>
          <w:numId w:val="14"/>
        </w:numPr>
        <w:tabs>
          <w:tab w:val="left" w:pos="-142"/>
          <w:tab w:val="left" w:pos="709"/>
          <w:tab w:val="left" w:pos="2645"/>
          <w:tab w:val="left" w:pos="9214"/>
        </w:tabs>
        <w:spacing w:after="0" w:line="240" w:lineRule="auto"/>
        <w:ind w:left="0" w:right="6" w:firstLine="567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уважать и ценить каждого ребенка независимо от его достижений, достоинств и недостатков;</w:t>
      </w:r>
    </w:p>
    <w:p w:rsidR="00AD153B" w:rsidRDefault="005E5385">
      <w:pPr>
        <w:pStyle w:val="af"/>
        <w:widowControl w:val="0"/>
        <w:numPr>
          <w:ilvl w:val="0"/>
          <w:numId w:val="14"/>
        </w:numPr>
        <w:tabs>
          <w:tab w:val="left" w:pos="-142"/>
          <w:tab w:val="left" w:pos="709"/>
          <w:tab w:val="left" w:pos="2626"/>
          <w:tab w:val="left" w:pos="9214"/>
        </w:tabs>
        <w:spacing w:after="0" w:line="240" w:lineRule="auto"/>
        <w:ind w:left="0" w:right="6" w:firstLine="567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создавать в группе положительный психологический микроклимат, в равной мере проявлять любовь ко всем детям: выражать радость при встрече, использовать ласку и теплые слова для выражения своего отношения к каждому ребенку, проявлять деликатность и терпимост</w:t>
      </w:r>
      <w:r>
        <w:rPr>
          <w:rFonts w:ascii="Times New Roman" w:hAnsi="Times New Roman"/>
          <w:color w:val="000000" w:themeColor="dark1"/>
          <w:sz w:val="26"/>
          <w:szCs w:val="26"/>
        </w:rPr>
        <w:t>ь.</w:t>
      </w:r>
    </w:p>
    <w:p w:rsidR="00AD153B" w:rsidRDefault="005E5385">
      <w:pPr>
        <w:pStyle w:val="TableParagraph"/>
        <w:ind w:right="492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2.1.3. Особенности взаимодействия с семьями обучающихся </w:t>
      </w:r>
    </w:p>
    <w:p w:rsidR="00AD153B" w:rsidRDefault="00AD153B">
      <w:pPr>
        <w:pStyle w:val="21"/>
        <w:tabs>
          <w:tab w:val="left" w:pos="851"/>
          <w:tab w:val="left" w:pos="9355"/>
        </w:tabs>
        <w:ind w:left="0" w:firstLine="567"/>
        <w:rPr>
          <w:color w:val="000000" w:themeColor="dark1"/>
          <w:sz w:val="26"/>
          <w:szCs w:val="26"/>
        </w:rPr>
      </w:pPr>
    </w:p>
    <w:p w:rsidR="00AD153B" w:rsidRDefault="005E5385">
      <w:pPr>
        <w:pStyle w:val="21"/>
        <w:tabs>
          <w:tab w:val="left" w:pos="851"/>
          <w:tab w:val="left" w:pos="9355"/>
        </w:tabs>
        <w:ind w:left="0" w:firstLine="567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Система работы с родителями  ведется последующим направлениям:</w:t>
      </w:r>
    </w:p>
    <w:p w:rsidR="00AD153B" w:rsidRDefault="00AD153B">
      <w:pPr>
        <w:pStyle w:val="21"/>
        <w:tabs>
          <w:tab w:val="left" w:pos="851"/>
          <w:tab w:val="left" w:pos="9355"/>
        </w:tabs>
        <w:ind w:left="0" w:firstLine="567"/>
        <w:rPr>
          <w:color w:val="000000" w:themeColor="dark1"/>
          <w:sz w:val="26"/>
          <w:szCs w:val="26"/>
        </w:rPr>
      </w:pPr>
    </w:p>
    <w:p w:rsidR="00AD153B" w:rsidRDefault="005E5385">
      <w:pPr>
        <w:pStyle w:val="af"/>
        <w:widowControl w:val="0"/>
        <w:numPr>
          <w:ilvl w:val="0"/>
          <w:numId w:val="16"/>
        </w:numPr>
        <w:tabs>
          <w:tab w:val="left" w:pos="851"/>
          <w:tab w:val="left" w:pos="2112"/>
          <w:tab w:val="left" w:pos="9355"/>
        </w:tabs>
        <w:spacing w:after="0" w:line="240" w:lineRule="auto"/>
        <w:ind w:left="0" w:right="3" w:firstLine="567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i/>
          <w:color w:val="000000" w:themeColor="dark1"/>
          <w:sz w:val="26"/>
          <w:szCs w:val="26"/>
        </w:rPr>
        <w:t>обеспечение психолого-педагогической поддержки</w:t>
      </w:r>
      <w:r>
        <w:rPr>
          <w:rFonts w:ascii="Times New Roman" w:hAnsi="Times New Roman"/>
          <w:i/>
          <w:color w:val="000000" w:themeColor="dark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dark1"/>
          <w:sz w:val="26"/>
          <w:szCs w:val="26"/>
        </w:rPr>
        <w:t xml:space="preserve">семьи и повышения компетентности родителей (законных представителей) в вопросах </w:t>
      </w:r>
      <w:r>
        <w:rPr>
          <w:rFonts w:ascii="Times New Roman" w:hAnsi="Times New Roman"/>
          <w:color w:val="000000" w:themeColor="dark1"/>
          <w:sz w:val="26"/>
          <w:szCs w:val="26"/>
        </w:rPr>
        <w:t>развития и образования, охраны и укрепления здоровья детей;</w:t>
      </w:r>
    </w:p>
    <w:p w:rsidR="00AD153B" w:rsidRDefault="005E5385">
      <w:pPr>
        <w:pStyle w:val="af"/>
        <w:widowControl w:val="0"/>
        <w:numPr>
          <w:ilvl w:val="0"/>
          <w:numId w:val="16"/>
        </w:numPr>
        <w:tabs>
          <w:tab w:val="left" w:pos="851"/>
          <w:tab w:val="left" w:pos="1978"/>
          <w:tab w:val="left" w:pos="9355"/>
        </w:tabs>
        <w:spacing w:after="0" w:line="240" w:lineRule="auto"/>
        <w:ind w:left="0" w:right="3" w:firstLine="567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i/>
          <w:color w:val="000000" w:themeColor="dark1"/>
          <w:sz w:val="26"/>
          <w:szCs w:val="26"/>
        </w:rPr>
        <w:t>оказание помощи родителям</w:t>
      </w:r>
      <w:r>
        <w:rPr>
          <w:rFonts w:ascii="Times New Roman" w:hAnsi="Times New Roman"/>
          <w:i/>
          <w:color w:val="000000" w:themeColor="dark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dark1"/>
          <w:sz w:val="26"/>
          <w:szCs w:val="26"/>
        </w:rPr>
        <w:t xml:space="preserve">(законным представителям) в воспитании </w:t>
      </w:r>
      <w:r>
        <w:rPr>
          <w:rFonts w:ascii="Times New Roman" w:hAnsi="Times New Roman"/>
          <w:color w:val="000000" w:themeColor="dark1"/>
          <w:sz w:val="26"/>
          <w:szCs w:val="26"/>
        </w:rPr>
        <w:lastRenderedPageBreak/>
        <w:t xml:space="preserve">детей, охране и укреплении их физического и психического здоровья, в развитии индивидуальных способностей и необходимой коррекции  </w:t>
      </w:r>
      <w:r>
        <w:rPr>
          <w:rFonts w:ascii="Times New Roman" w:hAnsi="Times New Roman"/>
          <w:color w:val="000000" w:themeColor="dark1"/>
          <w:sz w:val="26"/>
          <w:szCs w:val="26"/>
        </w:rPr>
        <w:t>нарушений их развития;</w:t>
      </w:r>
    </w:p>
    <w:p w:rsidR="00AD153B" w:rsidRDefault="005E5385">
      <w:pPr>
        <w:pStyle w:val="af"/>
        <w:widowControl w:val="0"/>
        <w:numPr>
          <w:ilvl w:val="0"/>
          <w:numId w:val="16"/>
        </w:numPr>
        <w:tabs>
          <w:tab w:val="left" w:pos="851"/>
          <w:tab w:val="left" w:pos="2074"/>
          <w:tab w:val="left" w:pos="9355"/>
        </w:tabs>
        <w:spacing w:after="0" w:line="240" w:lineRule="auto"/>
        <w:ind w:left="0" w:right="3" w:firstLine="567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i/>
          <w:color w:val="000000" w:themeColor="dark1"/>
          <w:sz w:val="26"/>
          <w:szCs w:val="26"/>
        </w:rPr>
        <w:t>создание условий для участия родителей</w:t>
      </w:r>
      <w:r>
        <w:rPr>
          <w:rFonts w:ascii="Times New Roman" w:hAnsi="Times New Roman"/>
          <w:i/>
          <w:color w:val="000000" w:themeColor="dark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dark1"/>
          <w:sz w:val="26"/>
          <w:szCs w:val="26"/>
        </w:rPr>
        <w:t>(законных представителей) в образовательной  деятельности;</w:t>
      </w:r>
    </w:p>
    <w:p w:rsidR="00AD153B" w:rsidRDefault="005E5385">
      <w:pPr>
        <w:pStyle w:val="af"/>
        <w:widowControl w:val="0"/>
        <w:numPr>
          <w:ilvl w:val="0"/>
          <w:numId w:val="16"/>
        </w:numPr>
        <w:tabs>
          <w:tab w:val="left" w:pos="851"/>
          <w:tab w:val="left" w:pos="2131"/>
          <w:tab w:val="left" w:pos="9355"/>
        </w:tabs>
        <w:spacing w:after="0" w:line="240" w:lineRule="auto"/>
        <w:ind w:left="0" w:right="3" w:firstLine="567"/>
        <w:contextualSpacing w:val="0"/>
        <w:jc w:val="both"/>
        <w:rPr>
          <w:rFonts w:ascii="Times New Roman" w:hAnsi="Times New Roman"/>
          <w:b/>
          <w:i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i/>
          <w:color w:val="000000" w:themeColor="dark1"/>
          <w:sz w:val="26"/>
          <w:szCs w:val="26"/>
        </w:rPr>
        <w:t>создание возможностей для обсуждения с родителями (законными представителями)  детей вопросов, связанных с реализацией Программы.</w:t>
      </w:r>
    </w:p>
    <w:p w:rsidR="00AD153B" w:rsidRDefault="00AD153B">
      <w:pPr>
        <w:pStyle w:val="af"/>
        <w:widowControl w:val="0"/>
        <w:tabs>
          <w:tab w:val="left" w:pos="851"/>
          <w:tab w:val="left" w:pos="2131"/>
          <w:tab w:val="left" w:pos="9355"/>
        </w:tabs>
        <w:spacing w:after="0" w:line="240" w:lineRule="auto"/>
        <w:ind w:left="567" w:right="3"/>
        <w:contextualSpacing w:val="0"/>
        <w:jc w:val="both"/>
        <w:rPr>
          <w:rFonts w:ascii="Times New Roman" w:hAnsi="Times New Roman"/>
          <w:i/>
          <w:color w:val="000000" w:themeColor="dark1"/>
          <w:sz w:val="26"/>
          <w:szCs w:val="26"/>
        </w:rPr>
      </w:pPr>
    </w:p>
    <w:p w:rsidR="00AD153B" w:rsidRDefault="005E5385">
      <w:pPr>
        <w:pStyle w:val="21"/>
        <w:tabs>
          <w:tab w:val="left" w:pos="851"/>
          <w:tab w:val="left" w:pos="9355"/>
        </w:tabs>
        <w:ind w:left="0" w:firstLine="567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Формы взаимодействия с родителями</w:t>
      </w:r>
    </w:p>
    <w:p w:rsidR="00AD153B" w:rsidRDefault="005E5385">
      <w:pPr>
        <w:pStyle w:val="a6"/>
        <w:tabs>
          <w:tab w:val="left" w:pos="851"/>
          <w:tab w:val="left" w:pos="9355"/>
        </w:tabs>
        <w:spacing w:after="0"/>
        <w:ind w:right="3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В зависимости от решаемых задач могут быть использованы различные формы  взаимодействия с семьями воспитанников:</w:t>
      </w:r>
    </w:p>
    <w:p w:rsidR="00AD153B" w:rsidRDefault="005E5385">
      <w:pPr>
        <w:pStyle w:val="af"/>
        <w:widowControl w:val="0"/>
        <w:numPr>
          <w:ilvl w:val="0"/>
          <w:numId w:val="17"/>
        </w:numPr>
        <w:tabs>
          <w:tab w:val="left" w:pos="851"/>
          <w:tab w:val="left" w:pos="1956"/>
          <w:tab w:val="left" w:pos="9355"/>
        </w:tabs>
        <w:spacing w:after="0" w:line="240" w:lineRule="auto"/>
        <w:ind w:left="0" w:right="3" w:firstLine="567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i/>
          <w:color w:val="000000" w:themeColor="dark1"/>
          <w:sz w:val="26"/>
          <w:szCs w:val="26"/>
        </w:rPr>
        <w:t>информационные</w:t>
      </w:r>
      <w:r>
        <w:rPr>
          <w:rFonts w:ascii="Times New Roman" w:hAnsi="Times New Roman"/>
          <w:i/>
          <w:color w:val="000000" w:themeColor="dark1"/>
          <w:sz w:val="26"/>
          <w:szCs w:val="26"/>
        </w:rPr>
        <w:t xml:space="preserve"> (</w:t>
      </w:r>
      <w:r>
        <w:rPr>
          <w:rFonts w:ascii="Times New Roman" w:hAnsi="Times New Roman"/>
          <w:color w:val="000000" w:themeColor="dark1"/>
          <w:sz w:val="26"/>
          <w:szCs w:val="26"/>
        </w:rPr>
        <w:t>например, устные журналы; рекламные буклеты, листовки; справочно-информационная служба по воп</w:t>
      </w:r>
      <w:r>
        <w:rPr>
          <w:rFonts w:ascii="Times New Roman" w:hAnsi="Times New Roman"/>
          <w:color w:val="000000" w:themeColor="dark1"/>
          <w:sz w:val="26"/>
          <w:szCs w:val="26"/>
        </w:rPr>
        <w:t>росам образования дошкольников для жителей микрорайона; публикации, выступления в СМИ; информационные корзины, ящики; памятки и информационные письма для родителей; наглядная психолого-педагогическая пропаганда и др.).</w:t>
      </w:r>
    </w:p>
    <w:p w:rsidR="00AD153B" w:rsidRDefault="005E5385">
      <w:pPr>
        <w:pStyle w:val="af"/>
        <w:widowControl w:val="0"/>
        <w:numPr>
          <w:ilvl w:val="0"/>
          <w:numId w:val="17"/>
        </w:numPr>
        <w:tabs>
          <w:tab w:val="left" w:pos="851"/>
          <w:tab w:val="left" w:pos="1956"/>
          <w:tab w:val="left" w:pos="9355"/>
        </w:tabs>
        <w:spacing w:after="0" w:line="240" w:lineRule="auto"/>
        <w:ind w:left="0" w:right="3" w:firstLine="567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i/>
          <w:color w:val="000000" w:themeColor="dark1"/>
          <w:sz w:val="26"/>
          <w:szCs w:val="26"/>
        </w:rPr>
        <w:t>организационные</w:t>
      </w:r>
      <w:r>
        <w:rPr>
          <w:rFonts w:ascii="Times New Roman" w:hAnsi="Times New Roman"/>
          <w:b/>
          <w:color w:val="000000" w:themeColor="dark1"/>
          <w:sz w:val="26"/>
          <w:szCs w:val="26"/>
        </w:rPr>
        <w:t xml:space="preserve"> (</w:t>
      </w:r>
      <w:r>
        <w:rPr>
          <w:rFonts w:ascii="Times New Roman" w:hAnsi="Times New Roman"/>
          <w:color w:val="000000" w:themeColor="dark1"/>
          <w:sz w:val="26"/>
          <w:szCs w:val="26"/>
        </w:rPr>
        <w:t>родительские собрани</w:t>
      </w:r>
      <w:r>
        <w:rPr>
          <w:rFonts w:ascii="Times New Roman" w:hAnsi="Times New Roman"/>
          <w:color w:val="000000" w:themeColor="dark1"/>
          <w:sz w:val="26"/>
          <w:szCs w:val="26"/>
        </w:rPr>
        <w:t>я, анкетирование, создание общественных родительских организаций; конференции; педсоветы с участием родителей; брифинги и др.).</w:t>
      </w:r>
    </w:p>
    <w:p w:rsidR="00AD153B" w:rsidRDefault="005E5385">
      <w:pPr>
        <w:pStyle w:val="af"/>
        <w:widowControl w:val="0"/>
        <w:numPr>
          <w:ilvl w:val="0"/>
          <w:numId w:val="17"/>
        </w:numPr>
        <w:tabs>
          <w:tab w:val="left" w:pos="851"/>
          <w:tab w:val="left" w:pos="1956"/>
          <w:tab w:val="left" w:pos="9355"/>
        </w:tabs>
        <w:spacing w:after="0" w:line="240" w:lineRule="auto"/>
        <w:ind w:left="0" w:right="3" w:firstLine="567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i/>
          <w:color w:val="000000" w:themeColor="dark1"/>
          <w:sz w:val="26"/>
          <w:szCs w:val="26"/>
        </w:rPr>
        <w:t>просветительские</w:t>
      </w:r>
      <w:r>
        <w:rPr>
          <w:rFonts w:ascii="Times New Roman" w:hAnsi="Times New Roman"/>
          <w:color w:val="000000" w:themeColor="dark1"/>
          <w:sz w:val="26"/>
          <w:szCs w:val="26"/>
        </w:rPr>
        <w:t xml:space="preserve"> (родительские гостиные; школа для родителей; консультирование; тематические встречи; организация тематических в</w:t>
      </w:r>
      <w:r>
        <w:rPr>
          <w:rFonts w:ascii="Times New Roman" w:hAnsi="Times New Roman"/>
          <w:color w:val="000000" w:themeColor="dark1"/>
          <w:sz w:val="26"/>
          <w:szCs w:val="26"/>
        </w:rPr>
        <w:t>ыставок литературы;  тренинги; семинары; беседы; дискуссии; круглые столы и др.).</w:t>
      </w:r>
    </w:p>
    <w:p w:rsidR="00AD153B" w:rsidRDefault="005E5385">
      <w:pPr>
        <w:pStyle w:val="af"/>
        <w:widowControl w:val="0"/>
        <w:numPr>
          <w:ilvl w:val="0"/>
          <w:numId w:val="17"/>
        </w:numPr>
        <w:tabs>
          <w:tab w:val="left" w:pos="851"/>
          <w:tab w:val="left" w:pos="1956"/>
          <w:tab w:val="left" w:pos="9355"/>
        </w:tabs>
        <w:spacing w:after="0" w:line="240" w:lineRule="auto"/>
        <w:ind w:left="0" w:right="3" w:firstLine="567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i/>
          <w:color w:val="000000" w:themeColor="dark1"/>
          <w:sz w:val="26"/>
          <w:szCs w:val="26"/>
        </w:rPr>
        <w:t>организационно-деятельностные</w:t>
      </w:r>
      <w:r>
        <w:rPr>
          <w:rFonts w:ascii="Times New Roman" w:hAnsi="Times New Roman"/>
          <w:color w:val="000000" w:themeColor="dark1"/>
          <w:sz w:val="26"/>
          <w:szCs w:val="26"/>
        </w:rPr>
        <w:t xml:space="preserve"> (участие в мастер-классах (а также их самостоятельное проведение); совместное творчество детей, родителей и педагогов; помощь в сборе природного</w:t>
      </w:r>
      <w:r>
        <w:rPr>
          <w:rFonts w:ascii="Times New Roman" w:hAnsi="Times New Roman"/>
          <w:color w:val="000000" w:themeColor="dark1"/>
          <w:sz w:val="26"/>
          <w:szCs w:val="26"/>
        </w:rPr>
        <w:t xml:space="preserve"> и бросового материала для творческой деятельности детей и т.д.).</w:t>
      </w:r>
    </w:p>
    <w:p w:rsidR="00AD153B" w:rsidRDefault="00AD153B">
      <w:pPr>
        <w:spacing w:line="321" w:lineRule="exact"/>
        <w:ind w:left="708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</w:p>
    <w:p w:rsidR="00AD153B" w:rsidRDefault="005E5385">
      <w:pPr>
        <w:pStyle w:val="21"/>
        <w:spacing w:before="1"/>
        <w:ind w:left="0" w:right="-1" w:firstLine="567"/>
        <w:rPr>
          <w:i w:val="0"/>
          <w:color w:val="000000" w:themeColor="dark1"/>
          <w:sz w:val="26"/>
          <w:szCs w:val="26"/>
        </w:rPr>
      </w:pPr>
      <w:r>
        <w:rPr>
          <w:i w:val="0"/>
          <w:color w:val="000000" w:themeColor="dark1"/>
          <w:sz w:val="26"/>
          <w:szCs w:val="26"/>
        </w:rPr>
        <w:t>Взаимодействие с родителями (законными представителями) по</w:t>
      </w:r>
    </w:p>
    <w:p w:rsidR="00AD153B" w:rsidRDefault="005E5385">
      <w:pPr>
        <w:pStyle w:val="21"/>
        <w:spacing w:before="1"/>
        <w:ind w:left="0" w:right="-1" w:firstLine="567"/>
        <w:rPr>
          <w:i w:val="0"/>
          <w:color w:val="000000" w:themeColor="dark1"/>
          <w:sz w:val="26"/>
          <w:szCs w:val="26"/>
        </w:rPr>
      </w:pPr>
      <w:r>
        <w:rPr>
          <w:i w:val="0"/>
          <w:color w:val="000000" w:themeColor="dark1"/>
          <w:sz w:val="26"/>
          <w:szCs w:val="26"/>
        </w:rPr>
        <w:t xml:space="preserve"> вопросам образования ребенка, непосредственного вовлечения их </w:t>
      </w:r>
    </w:p>
    <w:p w:rsidR="00AD153B" w:rsidRDefault="005E5385">
      <w:pPr>
        <w:pStyle w:val="21"/>
        <w:spacing w:before="1"/>
        <w:ind w:left="0" w:right="-1" w:firstLine="567"/>
        <w:rPr>
          <w:i w:val="0"/>
          <w:color w:val="000000" w:themeColor="dark1"/>
          <w:sz w:val="26"/>
          <w:szCs w:val="26"/>
        </w:rPr>
      </w:pPr>
      <w:r>
        <w:rPr>
          <w:i w:val="0"/>
          <w:color w:val="000000" w:themeColor="dark1"/>
          <w:sz w:val="26"/>
          <w:szCs w:val="26"/>
        </w:rPr>
        <w:t>в образовательную деятельность</w:t>
      </w:r>
    </w:p>
    <w:p w:rsidR="00AD153B" w:rsidRDefault="00AD153B">
      <w:pPr>
        <w:pStyle w:val="21"/>
        <w:spacing w:before="1"/>
        <w:ind w:left="0" w:right="-1" w:firstLine="567"/>
        <w:rPr>
          <w:i w:val="0"/>
          <w:color w:val="000000" w:themeColor="dark1"/>
          <w:sz w:val="26"/>
          <w:szCs w:val="26"/>
        </w:rPr>
      </w:pPr>
    </w:p>
    <w:p w:rsidR="00AD153B" w:rsidRDefault="00AD153B">
      <w:pPr>
        <w:pStyle w:val="21"/>
        <w:spacing w:before="1"/>
        <w:ind w:left="0" w:right="-1" w:firstLine="567"/>
        <w:rPr>
          <w:i w:val="0"/>
          <w:color w:val="000000" w:themeColor="dark1"/>
          <w:sz w:val="26"/>
          <w:szCs w:val="26"/>
        </w:rPr>
      </w:pPr>
    </w:p>
    <w:tbl>
      <w:tblPr>
        <w:tblpPr w:leftFromText="180" w:rightFromText="180" w:vertAnchor="text" w:horzAnchor="margin" w:tblpXSpec="center" w:tblpY="80"/>
        <w:tblW w:w="9634" w:type="dxa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125"/>
        <w:gridCol w:w="4252"/>
        <w:gridCol w:w="3257"/>
      </w:tblGrid>
      <w:tr w:rsidR="00AD153B">
        <w:trPr>
          <w:trHeight w:val="275"/>
          <w:jc w:val="center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56" w:lineRule="exact"/>
              <w:ind w:left="184"/>
              <w:jc w:val="both"/>
              <w:rPr>
                <w:b/>
                <w:color w:val="000000" w:themeColor="dark1"/>
                <w:sz w:val="26"/>
                <w:szCs w:val="26"/>
              </w:rPr>
            </w:pPr>
            <w:r>
              <w:rPr>
                <w:b/>
                <w:color w:val="000000" w:themeColor="dark1"/>
                <w:sz w:val="26"/>
                <w:szCs w:val="26"/>
                <w:lang w:val="en-US"/>
              </w:rPr>
              <w:t>Направления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56" w:lineRule="exact"/>
              <w:ind w:left="1439" w:right="704"/>
              <w:jc w:val="both"/>
              <w:rPr>
                <w:b/>
                <w:color w:val="000000" w:themeColor="dark1"/>
                <w:sz w:val="26"/>
                <w:szCs w:val="26"/>
              </w:rPr>
            </w:pPr>
            <w:r>
              <w:rPr>
                <w:b/>
                <w:color w:val="000000" w:themeColor="dark1"/>
                <w:sz w:val="26"/>
                <w:szCs w:val="26"/>
                <w:lang w:val="en-US"/>
              </w:rPr>
              <w:t>Содержание</w:t>
            </w:r>
          </w:p>
          <w:p w:rsidR="00AD153B" w:rsidRDefault="00AD153B">
            <w:pPr>
              <w:pStyle w:val="TableParagraph"/>
              <w:spacing w:line="256" w:lineRule="exact"/>
              <w:ind w:left="1439" w:right="704"/>
              <w:jc w:val="both"/>
              <w:rPr>
                <w:b/>
                <w:color w:val="000000" w:themeColor="dark1"/>
                <w:sz w:val="26"/>
                <w:szCs w:val="26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56" w:lineRule="exact"/>
              <w:ind w:left="788"/>
              <w:jc w:val="both"/>
              <w:rPr>
                <w:b/>
                <w:color w:val="000000" w:themeColor="dark1"/>
                <w:sz w:val="26"/>
                <w:szCs w:val="26"/>
              </w:rPr>
            </w:pPr>
            <w:r>
              <w:rPr>
                <w:b/>
                <w:color w:val="000000" w:themeColor="dark1"/>
                <w:sz w:val="26"/>
                <w:szCs w:val="26"/>
                <w:lang w:val="en-US"/>
              </w:rPr>
              <w:t xml:space="preserve">Формы  </w:t>
            </w:r>
            <w:r>
              <w:rPr>
                <w:b/>
                <w:color w:val="000000" w:themeColor="dark1"/>
                <w:sz w:val="26"/>
                <w:szCs w:val="26"/>
                <w:lang w:val="en-US"/>
              </w:rPr>
              <w:t>работы</w:t>
            </w:r>
          </w:p>
        </w:tc>
      </w:tr>
      <w:tr w:rsidR="00AD153B">
        <w:trPr>
          <w:trHeight w:val="2122"/>
          <w:jc w:val="center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ind w:right="94"/>
              <w:jc w:val="both"/>
              <w:rPr>
                <w:i/>
                <w:color w:val="000000" w:themeColor="dark1"/>
                <w:sz w:val="26"/>
                <w:szCs w:val="26"/>
              </w:rPr>
            </w:pPr>
            <w:r>
              <w:rPr>
                <w:i/>
                <w:color w:val="000000" w:themeColor="dark1"/>
                <w:spacing w:val="-1"/>
                <w:sz w:val="26"/>
                <w:szCs w:val="26"/>
                <w:lang w:val="en-US"/>
              </w:rPr>
              <w:t xml:space="preserve">Педагогический </w:t>
            </w:r>
            <w:r>
              <w:rPr>
                <w:i/>
                <w:color w:val="000000" w:themeColor="dark1"/>
                <w:sz w:val="26"/>
                <w:szCs w:val="26"/>
                <w:lang w:val="en-US"/>
              </w:rPr>
              <w:t>мониторинг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before="0"/>
              <w:ind w:left="102" w:right="139"/>
              <w:jc w:val="both"/>
              <w:rPr>
                <w:color w:val="000000" w:themeColor="dark1"/>
                <w:sz w:val="26"/>
                <w:szCs w:val="26"/>
              </w:rPr>
            </w:pPr>
            <w:r>
              <w:rPr>
                <w:color w:val="000000" w:themeColor="dark1"/>
                <w:sz w:val="26"/>
                <w:szCs w:val="26"/>
                <w:lang w:val="en-US"/>
              </w:rPr>
              <w:t>Выявление интересов и потребностей родителей, возможностей конкретного участия каждого родителя в педагогическом процессе;</w:t>
            </w:r>
          </w:p>
          <w:p w:rsidR="00AD153B" w:rsidRDefault="005E5385">
            <w:pPr>
              <w:pStyle w:val="TableParagraph"/>
              <w:spacing w:before="0"/>
              <w:ind w:left="102" w:right="139"/>
              <w:jc w:val="both"/>
              <w:rPr>
                <w:color w:val="000000" w:themeColor="dark1"/>
                <w:sz w:val="26"/>
                <w:szCs w:val="26"/>
              </w:rPr>
            </w:pPr>
            <w:r>
              <w:rPr>
                <w:color w:val="000000" w:themeColor="dark1"/>
                <w:sz w:val="26"/>
                <w:szCs w:val="26"/>
                <w:lang w:val="en-US"/>
              </w:rPr>
              <w:t>Знакомство с семейными традициями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before="0"/>
              <w:ind w:left="102" w:right="425"/>
              <w:jc w:val="both"/>
              <w:rPr>
                <w:color w:val="000000" w:themeColor="dark1"/>
                <w:spacing w:val="-57"/>
                <w:sz w:val="26"/>
                <w:szCs w:val="26"/>
              </w:rPr>
            </w:pPr>
            <w:r>
              <w:rPr>
                <w:color w:val="000000" w:themeColor="dark1"/>
                <w:sz w:val="26"/>
                <w:szCs w:val="26"/>
                <w:lang w:val="en-US"/>
              </w:rPr>
              <w:t>Анкетирование родителей</w:t>
            </w:r>
            <w:r>
              <w:rPr>
                <w:color w:val="000000" w:themeColor="dark1"/>
                <w:spacing w:val="-57"/>
                <w:sz w:val="26"/>
                <w:szCs w:val="26"/>
                <w:lang w:val="en-US"/>
              </w:rPr>
              <w:t>;</w:t>
            </w:r>
          </w:p>
          <w:p w:rsidR="00AD153B" w:rsidRDefault="005E5385">
            <w:pPr>
              <w:pStyle w:val="TableParagraph"/>
              <w:spacing w:before="0"/>
              <w:ind w:left="102" w:right="425"/>
              <w:jc w:val="both"/>
              <w:rPr>
                <w:color w:val="000000" w:themeColor="dark1"/>
                <w:sz w:val="26"/>
                <w:szCs w:val="26"/>
              </w:rPr>
            </w:pPr>
            <w:r>
              <w:rPr>
                <w:color w:val="000000" w:themeColor="dark1"/>
                <w:sz w:val="26"/>
                <w:szCs w:val="26"/>
                <w:lang w:val="en-US"/>
              </w:rPr>
              <w:t xml:space="preserve">Беседы с родителями; Беседы с детьми о </w:t>
            </w:r>
            <w:r>
              <w:rPr>
                <w:color w:val="000000" w:themeColor="dark1"/>
                <w:sz w:val="26"/>
                <w:szCs w:val="26"/>
                <w:lang w:val="en-US"/>
              </w:rPr>
              <w:t>семье;</w:t>
            </w:r>
          </w:p>
          <w:p w:rsidR="00AD153B" w:rsidRDefault="005E5385">
            <w:pPr>
              <w:pStyle w:val="TableParagraph"/>
              <w:spacing w:before="0"/>
              <w:ind w:left="102" w:right="425"/>
              <w:jc w:val="both"/>
              <w:rPr>
                <w:color w:val="000000" w:themeColor="dark1"/>
                <w:sz w:val="26"/>
                <w:szCs w:val="26"/>
              </w:rPr>
            </w:pPr>
            <w:r>
              <w:rPr>
                <w:color w:val="000000" w:themeColor="dark1"/>
                <w:sz w:val="26"/>
                <w:szCs w:val="26"/>
                <w:lang w:val="en-US"/>
              </w:rPr>
              <w:t>Наблюдение за общением родителей и детей</w:t>
            </w:r>
          </w:p>
        </w:tc>
      </w:tr>
      <w:tr w:rsidR="00AD153B">
        <w:trPr>
          <w:trHeight w:val="2689"/>
          <w:jc w:val="center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ind w:right="103"/>
              <w:jc w:val="both"/>
              <w:rPr>
                <w:i/>
                <w:color w:val="000000" w:themeColor="dark1"/>
                <w:sz w:val="26"/>
                <w:szCs w:val="26"/>
              </w:rPr>
            </w:pPr>
            <w:r>
              <w:rPr>
                <w:i/>
                <w:color w:val="000000" w:themeColor="dark1"/>
                <w:spacing w:val="-1"/>
                <w:sz w:val="26"/>
                <w:szCs w:val="26"/>
                <w:lang w:val="en-US"/>
              </w:rPr>
              <w:lastRenderedPageBreak/>
              <w:t xml:space="preserve">Педагогическая </w:t>
            </w:r>
            <w:r>
              <w:rPr>
                <w:i/>
                <w:color w:val="000000" w:themeColor="dark1"/>
                <w:sz w:val="26"/>
                <w:szCs w:val="26"/>
                <w:lang w:val="en-US"/>
              </w:rPr>
              <w:t>поддержка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before="0"/>
              <w:ind w:left="102" w:right="138"/>
              <w:jc w:val="both"/>
              <w:rPr>
                <w:color w:val="000000" w:themeColor="dark1"/>
                <w:sz w:val="26"/>
                <w:szCs w:val="26"/>
              </w:rPr>
            </w:pPr>
            <w:r>
              <w:rPr>
                <w:color w:val="000000" w:themeColor="dark1"/>
                <w:sz w:val="26"/>
                <w:szCs w:val="26"/>
                <w:lang w:val="en-US"/>
              </w:rPr>
              <w:t>Оказание помощи родителям в понимании своих возможностей как родителя и особенностей своего</w:t>
            </w:r>
          </w:p>
          <w:p w:rsidR="00AD153B" w:rsidRDefault="005E5385">
            <w:pPr>
              <w:pStyle w:val="TableParagraph"/>
              <w:spacing w:before="0"/>
              <w:ind w:left="102" w:right="138"/>
              <w:jc w:val="both"/>
              <w:rPr>
                <w:color w:val="000000" w:themeColor="dark1"/>
                <w:sz w:val="26"/>
                <w:szCs w:val="26"/>
              </w:rPr>
            </w:pPr>
            <w:r>
              <w:rPr>
                <w:color w:val="000000" w:themeColor="dark1"/>
                <w:sz w:val="26"/>
                <w:szCs w:val="26"/>
                <w:lang w:val="en-US"/>
              </w:rPr>
              <w:t>ребёнка;</w:t>
            </w:r>
          </w:p>
          <w:p w:rsidR="00AD153B" w:rsidRDefault="005E5385">
            <w:pPr>
              <w:pStyle w:val="TableParagraph"/>
              <w:spacing w:before="0"/>
              <w:ind w:left="102" w:right="138"/>
              <w:jc w:val="both"/>
              <w:rPr>
                <w:color w:val="000000" w:themeColor="dark1"/>
                <w:sz w:val="26"/>
                <w:szCs w:val="26"/>
              </w:rPr>
            </w:pPr>
            <w:r>
              <w:rPr>
                <w:color w:val="000000" w:themeColor="dark1"/>
                <w:sz w:val="26"/>
                <w:szCs w:val="26"/>
                <w:lang w:val="en-US"/>
              </w:rPr>
              <w:t>Популяризация лучшего семейного опыта воспитания и семейных традиций;</w:t>
            </w:r>
          </w:p>
          <w:p w:rsidR="00AD153B" w:rsidRDefault="005E5385">
            <w:pPr>
              <w:pStyle w:val="TableParagraph"/>
              <w:spacing w:before="0"/>
              <w:ind w:left="102" w:right="138"/>
              <w:jc w:val="both"/>
              <w:rPr>
                <w:color w:val="000000" w:themeColor="dark1"/>
                <w:sz w:val="26"/>
                <w:szCs w:val="26"/>
              </w:rPr>
            </w:pPr>
            <w:r>
              <w:rPr>
                <w:color w:val="000000" w:themeColor="dark1"/>
                <w:sz w:val="26"/>
                <w:szCs w:val="26"/>
                <w:lang w:val="en-US"/>
              </w:rPr>
              <w:t xml:space="preserve">Сплочение </w:t>
            </w:r>
            <w:r>
              <w:rPr>
                <w:color w:val="000000" w:themeColor="dark1"/>
                <w:sz w:val="26"/>
                <w:szCs w:val="26"/>
                <w:lang w:val="en-US"/>
              </w:rPr>
              <w:t>родительского коллектива.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before="0"/>
              <w:ind w:left="102" w:right="353"/>
              <w:jc w:val="both"/>
              <w:rPr>
                <w:color w:val="000000" w:themeColor="dark1"/>
                <w:sz w:val="26"/>
                <w:szCs w:val="26"/>
              </w:rPr>
            </w:pPr>
            <w:r>
              <w:rPr>
                <w:color w:val="000000" w:themeColor="dark1"/>
                <w:sz w:val="26"/>
                <w:szCs w:val="26"/>
                <w:lang w:val="en-US"/>
              </w:rPr>
              <w:t xml:space="preserve">Беседы с родителями; Проведение совместных детско-родительских </w:t>
            </w:r>
            <w:r>
              <w:rPr>
                <w:color w:val="000000" w:themeColor="dark1"/>
                <w:spacing w:val="-1"/>
                <w:sz w:val="26"/>
                <w:szCs w:val="26"/>
                <w:lang w:val="en-US"/>
              </w:rPr>
              <w:t>мероприятий</w:t>
            </w:r>
          </w:p>
        </w:tc>
      </w:tr>
      <w:tr w:rsidR="00AD153B">
        <w:trPr>
          <w:trHeight w:val="699"/>
          <w:jc w:val="center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ind w:right="108"/>
              <w:jc w:val="both"/>
              <w:rPr>
                <w:i/>
                <w:color w:val="000000" w:themeColor="dark1"/>
                <w:sz w:val="26"/>
                <w:szCs w:val="26"/>
              </w:rPr>
            </w:pPr>
            <w:r>
              <w:rPr>
                <w:i/>
                <w:color w:val="000000" w:themeColor="dark1"/>
                <w:spacing w:val="-1"/>
                <w:sz w:val="26"/>
                <w:szCs w:val="26"/>
                <w:lang w:val="en-US"/>
              </w:rPr>
              <w:t xml:space="preserve">Педагогическое </w:t>
            </w:r>
            <w:r>
              <w:rPr>
                <w:i/>
                <w:color w:val="000000" w:themeColor="dark1"/>
                <w:sz w:val="26"/>
                <w:szCs w:val="26"/>
                <w:lang w:val="en-US"/>
              </w:rPr>
              <w:t>образование родителей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before="0"/>
              <w:ind w:left="102" w:right="194"/>
              <w:jc w:val="both"/>
              <w:rPr>
                <w:color w:val="000000" w:themeColor="dark1"/>
                <w:sz w:val="26"/>
                <w:szCs w:val="26"/>
              </w:rPr>
            </w:pPr>
            <w:r>
              <w:rPr>
                <w:color w:val="000000" w:themeColor="dark1"/>
                <w:sz w:val="26"/>
                <w:szCs w:val="26"/>
                <w:lang w:val="en-US"/>
              </w:rPr>
              <w:t>Развитие компетентности родителей в области педагогики;</w:t>
            </w:r>
          </w:p>
          <w:p w:rsidR="00AD153B" w:rsidRDefault="005E5385">
            <w:pPr>
              <w:pStyle w:val="TableParagraph"/>
              <w:spacing w:before="0"/>
              <w:ind w:left="102" w:right="194"/>
              <w:jc w:val="both"/>
              <w:rPr>
                <w:color w:val="000000" w:themeColor="dark1"/>
                <w:sz w:val="26"/>
                <w:szCs w:val="26"/>
              </w:rPr>
            </w:pPr>
            <w:r>
              <w:rPr>
                <w:color w:val="000000" w:themeColor="dark1"/>
                <w:sz w:val="26"/>
                <w:szCs w:val="26"/>
                <w:lang w:val="en-US"/>
              </w:rPr>
              <w:t>Удовлетворение образовательных запросов родителей;</w:t>
            </w:r>
          </w:p>
          <w:p w:rsidR="00AD153B" w:rsidRDefault="005E5385">
            <w:pPr>
              <w:pStyle w:val="TableParagraph"/>
              <w:spacing w:before="0"/>
              <w:ind w:left="102" w:right="194"/>
              <w:jc w:val="both"/>
              <w:rPr>
                <w:color w:val="000000" w:themeColor="dark1"/>
                <w:sz w:val="26"/>
                <w:szCs w:val="26"/>
              </w:rPr>
            </w:pPr>
            <w:r>
              <w:rPr>
                <w:color w:val="000000" w:themeColor="dark1"/>
                <w:sz w:val="26"/>
                <w:szCs w:val="26"/>
                <w:lang w:val="en-US"/>
              </w:rPr>
              <w:t>Темы для п</w:t>
            </w:r>
            <w:r>
              <w:rPr>
                <w:color w:val="000000" w:themeColor="dark1"/>
                <w:sz w:val="26"/>
                <w:szCs w:val="26"/>
                <w:lang w:val="en-US"/>
              </w:rPr>
              <w:t>едагогического образования родителей определяются с учётом их потребностей (по результатам педагогического мониторинга).</w:t>
            </w:r>
          </w:p>
          <w:p w:rsidR="00AD153B" w:rsidRDefault="00AD153B">
            <w:pPr>
              <w:pStyle w:val="TableParagraph"/>
              <w:spacing w:before="0"/>
              <w:ind w:left="102"/>
              <w:jc w:val="both"/>
              <w:rPr>
                <w:color w:val="000000" w:themeColor="dark1"/>
                <w:sz w:val="26"/>
                <w:szCs w:val="26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before="0"/>
              <w:ind w:left="102" w:right="133"/>
              <w:jc w:val="both"/>
              <w:rPr>
                <w:color w:val="000000" w:themeColor="dark1"/>
                <w:sz w:val="26"/>
                <w:szCs w:val="26"/>
              </w:rPr>
            </w:pPr>
            <w:r>
              <w:rPr>
                <w:color w:val="000000" w:themeColor="dark1"/>
                <w:sz w:val="26"/>
                <w:szCs w:val="26"/>
                <w:lang w:val="en-US"/>
              </w:rPr>
              <w:t>Консультации, дискуссии; Информация на сайте Учреждения;</w:t>
            </w:r>
          </w:p>
          <w:p w:rsidR="00AD153B" w:rsidRDefault="005E5385">
            <w:pPr>
              <w:pStyle w:val="TableParagraph"/>
              <w:spacing w:before="0"/>
              <w:ind w:left="102" w:right="133"/>
              <w:jc w:val="both"/>
              <w:rPr>
                <w:color w:val="000000" w:themeColor="dark1"/>
                <w:sz w:val="26"/>
                <w:szCs w:val="26"/>
              </w:rPr>
            </w:pPr>
            <w:r>
              <w:rPr>
                <w:color w:val="000000" w:themeColor="dark1"/>
                <w:sz w:val="26"/>
                <w:szCs w:val="26"/>
                <w:lang w:val="en-US"/>
              </w:rPr>
              <w:t>Родительские собрания; Вечера вопросов и ответов</w:t>
            </w:r>
          </w:p>
          <w:p w:rsidR="00AD153B" w:rsidRDefault="00AD153B">
            <w:pPr>
              <w:pStyle w:val="TableParagraph"/>
              <w:spacing w:before="0"/>
              <w:ind w:left="102" w:right="320"/>
              <w:jc w:val="both"/>
              <w:rPr>
                <w:color w:val="000000" w:themeColor="dark1"/>
                <w:sz w:val="26"/>
                <w:szCs w:val="26"/>
              </w:rPr>
            </w:pPr>
          </w:p>
        </w:tc>
      </w:tr>
      <w:tr w:rsidR="00AD153B">
        <w:trPr>
          <w:trHeight w:val="1655"/>
          <w:jc w:val="center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60" w:lineRule="exact"/>
              <w:jc w:val="both"/>
              <w:rPr>
                <w:i/>
                <w:color w:val="000000" w:themeColor="dark1"/>
                <w:sz w:val="26"/>
                <w:szCs w:val="26"/>
              </w:rPr>
            </w:pPr>
            <w:r>
              <w:rPr>
                <w:i/>
                <w:color w:val="000000" w:themeColor="dark1"/>
                <w:sz w:val="26"/>
                <w:szCs w:val="26"/>
                <w:lang w:val="en-US"/>
              </w:rPr>
              <w:t xml:space="preserve">Совместная деятельность </w:t>
            </w:r>
            <w:r>
              <w:rPr>
                <w:i/>
                <w:color w:val="000000" w:themeColor="dark1"/>
                <w:sz w:val="26"/>
                <w:szCs w:val="26"/>
                <w:lang w:val="en-US"/>
              </w:rPr>
              <w:t>педагогов и родителей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before="0"/>
              <w:ind w:left="102" w:right="137"/>
              <w:jc w:val="both"/>
              <w:rPr>
                <w:color w:val="000000" w:themeColor="dark1"/>
                <w:sz w:val="26"/>
                <w:szCs w:val="26"/>
              </w:rPr>
            </w:pPr>
            <w:r>
              <w:rPr>
                <w:color w:val="000000" w:themeColor="dark1"/>
                <w:sz w:val="26"/>
                <w:szCs w:val="26"/>
                <w:lang w:val="en-US"/>
              </w:rPr>
              <w:t>Формирование позиции родителя как непосредственного участника образовательного процесса;</w:t>
            </w:r>
          </w:p>
          <w:p w:rsidR="00AD153B" w:rsidRDefault="005E5385">
            <w:pPr>
              <w:pStyle w:val="TableParagraph"/>
              <w:spacing w:before="0"/>
              <w:ind w:left="102" w:right="137"/>
              <w:jc w:val="both"/>
              <w:rPr>
                <w:color w:val="000000" w:themeColor="dark1"/>
                <w:sz w:val="26"/>
                <w:szCs w:val="26"/>
              </w:rPr>
            </w:pPr>
            <w:r>
              <w:rPr>
                <w:color w:val="000000" w:themeColor="dark1"/>
                <w:sz w:val="26"/>
                <w:szCs w:val="26"/>
                <w:lang w:val="en-US"/>
              </w:rPr>
              <w:t>Сплочение родителей и педагогов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before="0"/>
              <w:ind w:left="102"/>
              <w:jc w:val="both"/>
              <w:rPr>
                <w:color w:val="000000" w:themeColor="dark1"/>
                <w:sz w:val="26"/>
                <w:szCs w:val="26"/>
              </w:rPr>
            </w:pPr>
            <w:r>
              <w:rPr>
                <w:color w:val="000000" w:themeColor="dark1"/>
                <w:sz w:val="26"/>
                <w:szCs w:val="26"/>
                <w:lang w:val="en-US"/>
              </w:rPr>
              <w:t>Проведение совместных праздников, посиделок и т.д.;</w:t>
            </w:r>
          </w:p>
          <w:p w:rsidR="00AD153B" w:rsidRDefault="005E5385">
            <w:pPr>
              <w:pStyle w:val="TableParagraph"/>
              <w:spacing w:before="0"/>
              <w:ind w:left="102"/>
              <w:jc w:val="both"/>
              <w:rPr>
                <w:color w:val="000000" w:themeColor="dark1"/>
                <w:sz w:val="26"/>
                <w:szCs w:val="26"/>
              </w:rPr>
            </w:pPr>
            <w:r>
              <w:rPr>
                <w:color w:val="000000" w:themeColor="dark1"/>
                <w:sz w:val="26"/>
                <w:szCs w:val="26"/>
                <w:lang w:val="en-US"/>
              </w:rPr>
              <w:t>Детско-родительские гостиные</w:t>
            </w:r>
          </w:p>
          <w:p w:rsidR="00AD153B" w:rsidRDefault="00AD153B">
            <w:pPr>
              <w:pStyle w:val="TableParagraph"/>
              <w:spacing w:before="0"/>
              <w:ind w:left="102"/>
              <w:jc w:val="both"/>
              <w:rPr>
                <w:color w:val="000000" w:themeColor="dark1"/>
                <w:sz w:val="26"/>
                <w:szCs w:val="26"/>
              </w:rPr>
            </w:pPr>
          </w:p>
        </w:tc>
      </w:tr>
    </w:tbl>
    <w:p w:rsidR="00AD153B" w:rsidRDefault="00AD153B">
      <w:pPr>
        <w:spacing w:line="321" w:lineRule="exact"/>
        <w:ind w:left="708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</w:p>
    <w:p w:rsidR="00AD153B" w:rsidRDefault="005E5385">
      <w:pPr>
        <w:widowControl w:val="0"/>
        <w:tabs>
          <w:tab w:val="left" w:pos="709"/>
          <w:tab w:val="left" w:pos="851"/>
          <w:tab w:val="left" w:pos="2119"/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color w:val="000000" w:themeColor="dark1"/>
          <w:sz w:val="26"/>
          <w:szCs w:val="26"/>
        </w:rPr>
        <w:t xml:space="preserve">2.2. Описание вариативных </w:t>
      </w:r>
      <w:r>
        <w:rPr>
          <w:rFonts w:ascii="Times New Roman" w:hAnsi="Times New Roman"/>
          <w:b/>
          <w:color w:val="000000" w:themeColor="dark1"/>
          <w:sz w:val="26"/>
          <w:szCs w:val="26"/>
        </w:rPr>
        <w:t>форм, способов, методов и средств</w:t>
      </w:r>
    </w:p>
    <w:p w:rsidR="00AD153B" w:rsidRDefault="005E5385">
      <w:pPr>
        <w:widowControl w:val="0"/>
        <w:tabs>
          <w:tab w:val="left" w:pos="709"/>
          <w:tab w:val="left" w:pos="851"/>
          <w:tab w:val="left" w:pos="2119"/>
          <w:tab w:val="left" w:pos="9355"/>
        </w:tabs>
        <w:spacing w:after="0" w:line="240" w:lineRule="auto"/>
        <w:ind w:right="-1" w:firstLine="567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color w:val="000000" w:themeColor="dark1"/>
          <w:sz w:val="26"/>
          <w:szCs w:val="26"/>
        </w:rPr>
        <w:t>реализации Программы с учетом возрастных и индивидуальных особенностей обучающихся  их образовательных потребностей и интересов</w:t>
      </w:r>
    </w:p>
    <w:p w:rsidR="00AD153B" w:rsidRDefault="00AD153B">
      <w:pPr>
        <w:widowControl w:val="0"/>
        <w:tabs>
          <w:tab w:val="left" w:pos="709"/>
          <w:tab w:val="left" w:pos="851"/>
          <w:tab w:val="left" w:pos="2119"/>
          <w:tab w:val="left" w:pos="9355"/>
        </w:tabs>
        <w:spacing w:after="0" w:line="240" w:lineRule="auto"/>
        <w:ind w:right="-1" w:firstLine="567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</w:p>
    <w:p w:rsidR="00AD153B" w:rsidRDefault="005E5385">
      <w:pPr>
        <w:pStyle w:val="a6"/>
        <w:tabs>
          <w:tab w:val="left" w:pos="3969"/>
        </w:tabs>
        <w:spacing w:after="0"/>
        <w:ind w:right="-139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w w:val="105"/>
          <w:sz w:val="26"/>
          <w:szCs w:val="26"/>
        </w:rPr>
        <w:t>Формы,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способы,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методы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и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средства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реализации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 xml:space="preserve">Программы педагог определяет самостоятельно в </w:t>
      </w:r>
      <w:r>
        <w:rPr>
          <w:color w:val="000000" w:themeColor="dark1"/>
          <w:w w:val="105"/>
          <w:sz w:val="26"/>
          <w:szCs w:val="26"/>
        </w:rPr>
        <w:t>соответствии с задачами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воспитания и обучения, возрастными и индивидуальными особенностями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детей,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спецификой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их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образовательных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потребностей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и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интересов.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Существенное значение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имеют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сформировавшиеся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у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педагога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практики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воспитания</w:t>
      </w:r>
      <w:r>
        <w:rPr>
          <w:color w:val="000000" w:themeColor="dark1"/>
          <w:spacing w:val="67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и</w:t>
      </w:r>
      <w:r>
        <w:rPr>
          <w:color w:val="000000" w:themeColor="dark1"/>
          <w:spacing w:val="69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обучения</w:t>
      </w:r>
      <w:r>
        <w:rPr>
          <w:color w:val="000000" w:themeColor="dark1"/>
          <w:spacing w:val="70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детей,</w:t>
      </w:r>
      <w:r>
        <w:rPr>
          <w:color w:val="000000" w:themeColor="dark1"/>
          <w:spacing w:val="68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оценка</w:t>
      </w:r>
      <w:r>
        <w:rPr>
          <w:color w:val="000000" w:themeColor="dark1"/>
          <w:spacing w:val="66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р</w:t>
      </w:r>
      <w:r>
        <w:rPr>
          <w:color w:val="000000" w:themeColor="dark1"/>
          <w:w w:val="105"/>
          <w:sz w:val="26"/>
          <w:szCs w:val="26"/>
        </w:rPr>
        <w:t>езультативности</w:t>
      </w:r>
      <w:r>
        <w:rPr>
          <w:color w:val="000000" w:themeColor="dark1"/>
          <w:spacing w:val="66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форм,</w:t>
      </w:r>
      <w:r>
        <w:rPr>
          <w:color w:val="000000" w:themeColor="dark1"/>
          <w:spacing w:val="7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методов, средств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образовательной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деятельности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применительно</w:t>
      </w:r>
      <w:r>
        <w:rPr>
          <w:color w:val="000000" w:themeColor="dark1"/>
          <w:spacing w:val="1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к</w:t>
      </w:r>
      <w:r>
        <w:rPr>
          <w:color w:val="000000" w:themeColor="dark1"/>
          <w:spacing w:val="1"/>
          <w:w w:val="105"/>
          <w:sz w:val="26"/>
          <w:szCs w:val="26"/>
        </w:rPr>
        <w:t xml:space="preserve">  </w:t>
      </w:r>
      <w:r>
        <w:rPr>
          <w:color w:val="000000" w:themeColor="dark1"/>
          <w:w w:val="105"/>
          <w:sz w:val="26"/>
          <w:szCs w:val="26"/>
        </w:rPr>
        <w:t>возрастной</w:t>
      </w:r>
      <w:r>
        <w:rPr>
          <w:color w:val="000000" w:themeColor="dark1"/>
          <w:spacing w:val="-2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группе</w:t>
      </w:r>
      <w:r>
        <w:rPr>
          <w:color w:val="000000" w:themeColor="dark1"/>
          <w:spacing w:val="-20"/>
          <w:w w:val="105"/>
          <w:sz w:val="26"/>
          <w:szCs w:val="26"/>
        </w:rPr>
        <w:t xml:space="preserve"> </w:t>
      </w:r>
      <w:r>
        <w:rPr>
          <w:color w:val="000000" w:themeColor="dark1"/>
          <w:w w:val="105"/>
          <w:sz w:val="26"/>
          <w:szCs w:val="26"/>
        </w:rPr>
        <w:t>детей.</w:t>
      </w:r>
    </w:p>
    <w:p w:rsidR="00AD153B" w:rsidRDefault="005E5385">
      <w:pPr>
        <w:pStyle w:val="a6"/>
        <w:tabs>
          <w:tab w:val="left" w:pos="3969"/>
        </w:tabs>
        <w:spacing w:after="0"/>
        <w:ind w:right="-139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Согласно</w:t>
      </w:r>
      <w:r>
        <w:rPr>
          <w:color w:val="000000" w:themeColor="dark1"/>
          <w:spacing w:val="1"/>
          <w:sz w:val="26"/>
          <w:szCs w:val="26"/>
        </w:rPr>
        <w:t xml:space="preserve"> </w:t>
      </w:r>
      <w:r>
        <w:rPr>
          <w:color w:val="000000" w:themeColor="dark1"/>
          <w:sz w:val="26"/>
          <w:szCs w:val="26"/>
        </w:rPr>
        <w:t>ФГОС</w:t>
      </w:r>
      <w:r>
        <w:rPr>
          <w:color w:val="000000" w:themeColor="dark1"/>
          <w:spacing w:val="1"/>
          <w:sz w:val="26"/>
          <w:szCs w:val="26"/>
        </w:rPr>
        <w:t xml:space="preserve"> </w:t>
      </w:r>
      <w:r>
        <w:rPr>
          <w:color w:val="000000" w:themeColor="dark1"/>
          <w:sz w:val="26"/>
          <w:szCs w:val="26"/>
        </w:rPr>
        <w:t>ДО</w:t>
      </w:r>
      <w:r>
        <w:rPr>
          <w:color w:val="000000" w:themeColor="dark1"/>
          <w:spacing w:val="1"/>
          <w:sz w:val="26"/>
          <w:szCs w:val="26"/>
        </w:rPr>
        <w:t xml:space="preserve"> </w:t>
      </w:r>
      <w:r>
        <w:rPr>
          <w:color w:val="000000" w:themeColor="dark1"/>
          <w:sz w:val="26"/>
          <w:szCs w:val="26"/>
        </w:rPr>
        <w:t>педагог</w:t>
      </w:r>
      <w:r>
        <w:rPr>
          <w:color w:val="000000" w:themeColor="dark1"/>
          <w:spacing w:val="1"/>
          <w:sz w:val="26"/>
          <w:szCs w:val="26"/>
        </w:rPr>
        <w:t xml:space="preserve"> </w:t>
      </w:r>
      <w:r>
        <w:rPr>
          <w:color w:val="000000" w:themeColor="dark1"/>
          <w:sz w:val="26"/>
          <w:szCs w:val="26"/>
        </w:rPr>
        <w:t>может</w:t>
      </w:r>
      <w:r>
        <w:rPr>
          <w:color w:val="000000" w:themeColor="dark1"/>
          <w:spacing w:val="1"/>
          <w:sz w:val="26"/>
          <w:szCs w:val="26"/>
        </w:rPr>
        <w:t xml:space="preserve"> </w:t>
      </w:r>
      <w:r>
        <w:rPr>
          <w:color w:val="000000" w:themeColor="dark1"/>
          <w:sz w:val="26"/>
          <w:szCs w:val="26"/>
        </w:rPr>
        <w:t>использовать</w:t>
      </w:r>
      <w:r>
        <w:rPr>
          <w:color w:val="000000" w:themeColor="dark1"/>
          <w:spacing w:val="1"/>
          <w:sz w:val="26"/>
          <w:szCs w:val="26"/>
        </w:rPr>
        <w:t xml:space="preserve"> </w:t>
      </w:r>
      <w:r>
        <w:rPr>
          <w:color w:val="000000" w:themeColor="dark1"/>
          <w:sz w:val="26"/>
          <w:szCs w:val="26"/>
        </w:rPr>
        <w:t>различные</w:t>
      </w:r>
      <w:r>
        <w:rPr>
          <w:color w:val="000000" w:themeColor="dark1"/>
          <w:spacing w:val="1"/>
          <w:sz w:val="26"/>
          <w:szCs w:val="26"/>
        </w:rPr>
        <w:t xml:space="preserve"> </w:t>
      </w:r>
      <w:r>
        <w:rPr>
          <w:color w:val="000000" w:themeColor="dark1"/>
          <w:sz w:val="26"/>
          <w:szCs w:val="26"/>
        </w:rPr>
        <w:t>формы</w:t>
      </w:r>
      <w:r>
        <w:rPr>
          <w:color w:val="000000" w:themeColor="dark1"/>
          <w:spacing w:val="1"/>
          <w:sz w:val="26"/>
          <w:szCs w:val="26"/>
        </w:rPr>
        <w:t xml:space="preserve"> </w:t>
      </w:r>
      <w:r>
        <w:rPr>
          <w:color w:val="000000" w:themeColor="dark1"/>
          <w:sz w:val="26"/>
          <w:szCs w:val="26"/>
        </w:rPr>
        <w:t>реализации</w:t>
      </w:r>
      <w:r>
        <w:rPr>
          <w:color w:val="000000" w:themeColor="dark1"/>
          <w:spacing w:val="1"/>
          <w:sz w:val="26"/>
          <w:szCs w:val="26"/>
        </w:rPr>
        <w:t xml:space="preserve"> </w:t>
      </w:r>
      <w:r>
        <w:rPr>
          <w:color w:val="000000" w:themeColor="dark1"/>
          <w:sz w:val="26"/>
          <w:szCs w:val="26"/>
        </w:rPr>
        <w:t>Федеральной</w:t>
      </w:r>
      <w:r>
        <w:rPr>
          <w:color w:val="000000" w:themeColor="dark1"/>
          <w:spacing w:val="1"/>
          <w:sz w:val="26"/>
          <w:szCs w:val="26"/>
        </w:rPr>
        <w:t xml:space="preserve"> </w:t>
      </w:r>
      <w:r>
        <w:rPr>
          <w:color w:val="000000" w:themeColor="dark1"/>
          <w:sz w:val="26"/>
          <w:szCs w:val="26"/>
        </w:rPr>
        <w:t>программы</w:t>
      </w:r>
      <w:r>
        <w:rPr>
          <w:color w:val="000000" w:themeColor="dark1"/>
          <w:spacing w:val="1"/>
          <w:sz w:val="26"/>
          <w:szCs w:val="26"/>
        </w:rPr>
        <w:t xml:space="preserve"> </w:t>
      </w:r>
      <w:r>
        <w:rPr>
          <w:color w:val="000000" w:themeColor="dark1"/>
          <w:sz w:val="26"/>
          <w:szCs w:val="26"/>
        </w:rPr>
        <w:t>в</w:t>
      </w:r>
      <w:r>
        <w:rPr>
          <w:color w:val="000000" w:themeColor="dark1"/>
          <w:spacing w:val="1"/>
          <w:sz w:val="26"/>
          <w:szCs w:val="26"/>
        </w:rPr>
        <w:t xml:space="preserve"> </w:t>
      </w:r>
      <w:r>
        <w:rPr>
          <w:color w:val="000000" w:themeColor="dark1"/>
          <w:sz w:val="26"/>
          <w:szCs w:val="26"/>
        </w:rPr>
        <w:t>соответствии</w:t>
      </w:r>
      <w:r>
        <w:rPr>
          <w:color w:val="000000" w:themeColor="dark1"/>
          <w:spacing w:val="1"/>
          <w:sz w:val="26"/>
          <w:szCs w:val="26"/>
        </w:rPr>
        <w:t xml:space="preserve"> </w:t>
      </w:r>
      <w:r>
        <w:rPr>
          <w:color w:val="000000" w:themeColor="dark1"/>
          <w:sz w:val="26"/>
          <w:szCs w:val="26"/>
        </w:rPr>
        <w:t>с</w:t>
      </w:r>
      <w:r>
        <w:rPr>
          <w:color w:val="000000" w:themeColor="dark1"/>
          <w:spacing w:val="1"/>
          <w:sz w:val="26"/>
          <w:szCs w:val="26"/>
        </w:rPr>
        <w:t xml:space="preserve"> </w:t>
      </w:r>
      <w:r>
        <w:rPr>
          <w:color w:val="000000" w:themeColor="dark1"/>
          <w:sz w:val="26"/>
          <w:szCs w:val="26"/>
        </w:rPr>
        <w:t>видом</w:t>
      </w:r>
      <w:r>
        <w:rPr>
          <w:color w:val="000000" w:themeColor="dark1"/>
          <w:spacing w:val="1"/>
          <w:sz w:val="26"/>
          <w:szCs w:val="26"/>
        </w:rPr>
        <w:t xml:space="preserve"> </w:t>
      </w:r>
      <w:r>
        <w:rPr>
          <w:color w:val="000000" w:themeColor="dark1"/>
          <w:sz w:val="26"/>
          <w:szCs w:val="26"/>
        </w:rPr>
        <w:t>детской</w:t>
      </w:r>
      <w:r>
        <w:rPr>
          <w:color w:val="000000" w:themeColor="dark1"/>
          <w:spacing w:val="1"/>
          <w:sz w:val="26"/>
          <w:szCs w:val="26"/>
        </w:rPr>
        <w:t xml:space="preserve"> </w:t>
      </w:r>
      <w:r>
        <w:rPr>
          <w:color w:val="000000" w:themeColor="dark1"/>
          <w:sz w:val="26"/>
          <w:szCs w:val="26"/>
        </w:rPr>
        <w:t>деятельности</w:t>
      </w:r>
      <w:r>
        <w:rPr>
          <w:color w:val="000000" w:themeColor="dark1"/>
          <w:spacing w:val="-1"/>
          <w:sz w:val="26"/>
          <w:szCs w:val="26"/>
        </w:rPr>
        <w:t xml:space="preserve"> </w:t>
      </w:r>
      <w:r>
        <w:rPr>
          <w:color w:val="000000" w:themeColor="dark1"/>
          <w:sz w:val="26"/>
          <w:szCs w:val="26"/>
        </w:rPr>
        <w:t xml:space="preserve">и </w:t>
      </w:r>
      <w:r>
        <w:rPr>
          <w:color w:val="000000" w:themeColor="dark1"/>
          <w:sz w:val="26"/>
          <w:szCs w:val="26"/>
        </w:rPr>
        <w:t>возрастными</w:t>
      </w:r>
      <w:r>
        <w:rPr>
          <w:color w:val="000000" w:themeColor="dark1"/>
          <w:spacing w:val="-2"/>
          <w:sz w:val="26"/>
          <w:szCs w:val="26"/>
        </w:rPr>
        <w:t xml:space="preserve"> </w:t>
      </w:r>
      <w:r>
        <w:rPr>
          <w:color w:val="000000" w:themeColor="dark1"/>
          <w:sz w:val="26"/>
          <w:szCs w:val="26"/>
        </w:rPr>
        <w:t>особенностями</w:t>
      </w:r>
      <w:r>
        <w:rPr>
          <w:color w:val="000000" w:themeColor="dark1"/>
          <w:spacing w:val="-3"/>
          <w:sz w:val="26"/>
          <w:szCs w:val="26"/>
        </w:rPr>
        <w:t xml:space="preserve"> </w:t>
      </w:r>
      <w:r>
        <w:rPr>
          <w:color w:val="000000" w:themeColor="dark1"/>
          <w:sz w:val="26"/>
          <w:szCs w:val="26"/>
        </w:rPr>
        <w:t>детей:</w:t>
      </w:r>
    </w:p>
    <w:tbl>
      <w:tblPr>
        <w:tblpPr w:leftFromText="180" w:rightFromText="180" w:vertAnchor="text" w:horzAnchor="margin" w:tblpY="89"/>
        <w:tblW w:w="9573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9573"/>
      </w:tblGrid>
      <w:tr w:rsidR="00AD153B">
        <w:trPr>
          <w:trHeight w:val="277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widowControl w:val="0"/>
              <w:shd w:val="clear" w:color="auto" w:fill="FFFFFF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val="en-US"/>
              </w:rPr>
              <w:t>в младенческом возрасте (2 месяца - 1 год):</w:t>
            </w:r>
          </w:p>
        </w:tc>
      </w:tr>
      <w:tr w:rsidR="00AD153B">
        <w:trPr>
          <w:trHeight w:val="847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af"/>
              <w:widowControl w:val="0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289" w:right="354" w:firstLine="283"/>
              <w:jc w:val="both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  <w:lang w:val="en-US"/>
              </w:rPr>
              <w:lastRenderedPageBreak/>
              <w:t>непосредственное эмоциональное общение со взрослым;</w:t>
            </w:r>
          </w:p>
          <w:p w:rsidR="00AD153B" w:rsidRDefault="005E5385">
            <w:pPr>
              <w:pStyle w:val="af"/>
              <w:widowControl w:val="0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289" w:right="354" w:firstLine="283"/>
              <w:jc w:val="both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  <w:lang w:val="en-US"/>
              </w:rPr>
              <w:t>двигательная деятельность (пространственно-предметные перемещения, хватание, ползание, ходьба, тактильно-двигательные игры);</w:t>
            </w:r>
          </w:p>
          <w:p w:rsidR="00AD153B" w:rsidRDefault="005E5385">
            <w:pPr>
              <w:pStyle w:val="af"/>
              <w:widowControl w:val="0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289" w:right="354" w:firstLine="283"/>
              <w:jc w:val="both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  <w:lang w:val="en-US"/>
              </w:rPr>
              <w:t>предметно-манипулятивная деятельность (орудийные и соотносящие действия с предметами);</w:t>
            </w:r>
          </w:p>
          <w:p w:rsidR="00AD153B" w:rsidRDefault="005E5385">
            <w:pPr>
              <w:pStyle w:val="af"/>
              <w:widowControl w:val="0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289" w:right="354" w:firstLine="283"/>
              <w:jc w:val="both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  <w:lang w:val="en-US"/>
              </w:rPr>
              <w:t>речевая (слушание и понимание речи взрослого, гуление, лепет и первые слова);</w:t>
            </w:r>
          </w:p>
          <w:p w:rsidR="00AD153B" w:rsidRDefault="005E5385">
            <w:pPr>
              <w:pStyle w:val="af"/>
              <w:widowControl w:val="0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289" w:right="354" w:firstLine="28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  <w:lang w:val="en-US"/>
              </w:rPr>
              <w:t>элементарная музыкальная деятельность (слушание музыки, танцевальные движения на основе под</w:t>
            </w: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  <w:lang w:val="en-US"/>
              </w:rPr>
              <w:t>ражания, музыкальные игры)</w:t>
            </w:r>
          </w:p>
        </w:tc>
      </w:tr>
      <w:tr w:rsidR="00AD153B">
        <w:trPr>
          <w:trHeight w:val="283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widowControl w:val="0"/>
              <w:shd w:val="clear" w:color="auto" w:fill="FFFFFF"/>
              <w:ind w:right="354"/>
              <w:jc w:val="both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  <w:lang w:val="en-US"/>
              </w:rPr>
              <w:t xml:space="preserve">        </w:t>
            </w:r>
            <w:r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val="en-US"/>
              </w:rPr>
              <w:t>в  раннем возрасте (1 год - 3 года):</w:t>
            </w:r>
          </w:p>
        </w:tc>
      </w:tr>
      <w:tr w:rsidR="00AD153B">
        <w:trPr>
          <w:trHeight w:val="847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af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431" w:right="212" w:firstLine="141"/>
              <w:jc w:val="both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  <w:lang w:val="en-US"/>
              </w:rPr>
              <w:t>предметная деятельность (орудийно-предметные действия - ест ложкой, пьет из кружки и другое);</w:t>
            </w:r>
          </w:p>
          <w:p w:rsidR="00AD153B" w:rsidRDefault="005E5385">
            <w:pPr>
              <w:pStyle w:val="af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431" w:right="212" w:firstLine="141"/>
              <w:jc w:val="both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  <w:lang w:val="en-US"/>
              </w:rPr>
              <w:t>экспериментирование с материалами и веществами (песок, вода, тесто и другие);</w:t>
            </w:r>
          </w:p>
          <w:p w:rsidR="00AD153B" w:rsidRDefault="005E5385">
            <w:pPr>
              <w:pStyle w:val="af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431" w:right="212" w:firstLine="141"/>
              <w:jc w:val="both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  <w:lang w:val="en-US"/>
              </w:rPr>
              <w:t>ситуативно-деловое общение со взрослым и эмоционально-практическое со сверстниками под руководством взрослого;</w:t>
            </w:r>
          </w:p>
          <w:p w:rsidR="00AD153B" w:rsidRDefault="005E5385">
            <w:pPr>
              <w:pStyle w:val="af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431" w:right="212" w:firstLine="141"/>
              <w:jc w:val="both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  <w:lang w:val="en-US"/>
              </w:rPr>
              <w:t>двигательная деятельность (основные движения, общеразвивающие упражнения, простые подвижные игры);</w:t>
            </w:r>
          </w:p>
          <w:p w:rsidR="00AD153B" w:rsidRDefault="005E5385">
            <w:pPr>
              <w:pStyle w:val="af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431" w:right="212" w:firstLine="141"/>
              <w:jc w:val="both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  <w:lang w:val="en-US"/>
              </w:rPr>
              <w:t>игровая деятельность (отобразительная и сюжетн</w:t>
            </w: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  <w:lang w:val="en-US"/>
              </w:rPr>
              <w:t>о-отобразительная игра, игры с дидактическими игрушками);</w:t>
            </w:r>
          </w:p>
          <w:p w:rsidR="00AD153B" w:rsidRDefault="005E5385">
            <w:pPr>
              <w:pStyle w:val="af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431" w:right="212" w:firstLine="141"/>
              <w:jc w:val="both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  <w:lang w:val="en-US"/>
              </w:rPr>
              <w:t>речевая (понимание речи взрослого, слушание и понимание стихов, активная речь);</w:t>
            </w:r>
          </w:p>
          <w:p w:rsidR="00AD153B" w:rsidRDefault="005E5385">
            <w:pPr>
              <w:pStyle w:val="af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431" w:right="212" w:firstLine="141"/>
              <w:jc w:val="both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  <w:lang w:val="en-US"/>
              </w:rPr>
              <w:t>изобразительная деятельность (рисование, лепка) и конструирование из мелкого и крупного строительного материала;</w:t>
            </w:r>
          </w:p>
          <w:p w:rsidR="00AD153B" w:rsidRDefault="005E5385">
            <w:pPr>
              <w:pStyle w:val="af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431" w:right="212" w:firstLine="141"/>
              <w:jc w:val="both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  <w:lang w:val="en-US"/>
              </w:rPr>
              <w:t>самообслуживание и элементарные трудовые действия (убирает игрушки, подметает веником, поливает цветы из лейки и другое);</w:t>
            </w:r>
          </w:p>
          <w:p w:rsidR="00AD153B" w:rsidRDefault="005E5385">
            <w:pPr>
              <w:pStyle w:val="af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431" w:right="212" w:firstLine="141"/>
              <w:jc w:val="both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333333"/>
                <w:sz w:val="26"/>
                <w:szCs w:val="26"/>
                <w:lang w:val="en-US"/>
              </w:rPr>
              <w:t>музыкальная деятельность (слушание музыки и исполнительство, музыкально-ритмические движения).</w:t>
            </w:r>
          </w:p>
          <w:p w:rsidR="00AD153B" w:rsidRDefault="00AD153B">
            <w:pPr>
              <w:pStyle w:val="af"/>
              <w:widowControl w:val="0"/>
              <w:shd w:val="clear" w:color="auto" w:fill="FFFFFF"/>
              <w:ind w:left="856" w:right="354"/>
              <w:jc w:val="both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</w:tr>
    </w:tbl>
    <w:p w:rsidR="00AD153B" w:rsidRDefault="00AD153B">
      <w:pPr>
        <w:pStyle w:val="a6"/>
        <w:tabs>
          <w:tab w:val="left" w:pos="3969"/>
        </w:tabs>
        <w:spacing w:after="0"/>
        <w:ind w:right="-139"/>
        <w:jc w:val="both"/>
        <w:rPr>
          <w:sz w:val="26"/>
          <w:szCs w:val="26"/>
        </w:rPr>
      </w:pPr>
    </w:p>
    <w:p w:rsidR="00AD153B" w:rsidRDefault="005E5385">
      <w:pPr>
        <w:pStyle w:val="a6"/>
        <w:tabs>
          <w:tab w:val="left" w:pos="3969"/>
        </w:tabs>
        <w:spacing w:after="0"/>
        <w:ind w:right="-139" w:firstLine="567"/>
        <w:jc w:val="both"/>
        <w:rPr>
          <w:sz w:val="26"/>
          <w:szCs w:val="26"/>
        </w:rPr>
      </w:pP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достижения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задач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воспитания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ходе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реализации</w:t>
      </w:r>
      <w:r>
        <w:rPr>
          <w:spacing w:val="1"/>
          <w:sz w:val="26"/>
          <w:szCs w:val="26"/>
        </w:rPr>
        <w:t xml:space="preserve"> П</w:t>
      </w:r>
      <w:r>
        <w:rPr>
          <w:sz w:val="26"/>
          <w:szCs w:val="26"/>
        </w:rPr>
        <w:t>рограммы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педагог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может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использовать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следующие методы:</w:t>
      </w:r>
    </w:p>
    <w:p w:rsidR="00AD153B" w:rsidRDefault="005E5385">
      <w:pPr>
        <w:pStyle w:val="af"/>
        <w:widowControl w:val="0"/>
        <w:numPr>
          <w:ilvl w:val="0"/>
          <w:numId w:val="19"/>
        </w:numPr>
        <w:tabs>
          <w:tab w:val="left" w:pos="966"/>
          <w:tab w:val="left" w:pos="1134"/>
          <w:tab w:val="left" w:pos="3969"/>
        </w:tabs>
        <w:spacing w:after="0" w:line="240" w:lineRule="auto"/>
        <w:ind w:left="0" w:right="-139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организации опыта поведения и деятельности</w:t>
      </w:r>
      <w:r>
        <w:rPr>
          <w:rFonts w:ascii="Times New Roman" w:hAnsi="Times New Roman"/>
          <w:sz w:val="26"/>
          <w:szCs w:val="26"/>
        </w:rPr>
        <w:t xml:space="preserve"> (приучение к положительным</w:t>
      </w:r>
      <w:r>
        <w:rPr>
          <w:rFonts w:ascii="Times New Roman" w:hAnsi="Times New Roman"/>
          <w:spacing w:val="-67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формам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общественного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поведения,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упражнение,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воспитывающие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ситуации,</w:t>
      </w:r>
      <w:r>
        <w:rPr>
          <w:rFonts w:ascii="Times New Roman" w:hAnsi="Times New Roman"/>
          <w:spacing w:val="-67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игровые</w:t>
      </w:r>
      <w:r>
        <w:rPr>
          <w:rFonts w:ascii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методы);</w:t>
      </w:r>
    </w:p>
    <w:p w:rsidR="00AD153B" w:rsidRDefault="005E5385">
      <w:pPr>
        <w:pStyle w:val="af"/>
        <w:widowControl w:val="0"/>
        <w:numPr>
          <w:ilvl w:val="0"/>
          <w:numId w:val="18"/>
        </w:numPr>
        <w:tabs>
          <w:tab w:val="left" w:pos="966"/>
          <w:tab w:val="left" w:pos="1134"/>
          <w:tab w:val="left" w:pos="1600"/>
          <w:tab w:val="left" w:pos="3307"/>
          <w:tab w:val="left" w:pos="3969"/>
          <w:tab w:val="left" w:pos="4151"/>
          <w:tab w:val="left" w:pos="4537"/>
          <w:tab w:val="left" w:pos="5609"/>
          <w:tab w:val="left" w:pos="7162"/>
          <w:tab w:val="left" w:pos="8210"/>
        </w:tabs>
        <w:spacing w:after="0" w:line="240" w:lineRule="auto"/>
        <w:ind w:left="0" w:right="-139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осознания детьми</w:t>
      </w:r>
      <w:r>
        <w:rPr>
          <w:rFonts w:ascii="Times New Roman" w:hAnsi="Times New Roman"/>
          <w:b/>
          <w:i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b/>
          <w:i/>
          <w:sz w:val="26"/>
          <w:szCs w:val="26"/>
        </w:rPr>
        <w:t xml:space="preserve">опыта </w:t>
      </w:r>
      <w:r>
        <w:rPr>
          <w:rFonts w:ascii="Times New Roman" w:hAnsi="Times New Roman"/>
          <w:b/>
          <w:i/>
          <w:sz w:val="26"/>
          <w:szCs w:val="26"/>
        </w:rPr>
        <w:t>поведения и деятельности</w:t>
      </w:r>
      <w:r>
        <w:rPr>
          <w:rFonts w:ascii="Times New Roman" w:hAnsi="Times New Roman"/>
          <w:sz w:val="26"/>
          <w:szCs w:val="26"/>
        </w:rPr>
        <w:t xml:space="preserve"> (рассказ на моральные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темы, разъяснение норм и правил поведения, чтение </w:t>
      </w:r>
      <w:r>
        <w:rPr>
          <w:rFonts w:ascii="Times New Roman" w:hAnsi="Times New Roman"/>
          <w:spacing w:val="-1"/>
          <w:sz w:val="26"/>
          <w:szCs w:val="26"/>
        </w:rPr>
        <w:t>художественной</w:t>
      </w:r>
      <w:r>
        <w:rPr>
          <w:rFonts w:ascii="Times New Roman" w:hAnsi="Times New Roman"/>
          <w:spacing w:val="-67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литературы,</w:t>
      </w:r>
      <w:r>
        <w:rPr>
          <w:rFonts w:ascii="Times New Roman" w:hAnsi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этические</w:t>
      </w:r>
      <w:r>
        <w:rPr>
          <w:rFonts w:ascii="Times New Roman" w:hAnsi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беседы,</w:t>
      </w:r>
      <w:r>
        <w:rPr>
          <w:rFonts w:ascii="Times New Roman" w:hAnsi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личный</w:t>
      </w:r>
      <w:r>
        <w:rPr>
          <w:rFonts w:ascii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пример);</w:t>
      </w:r>
    </w:p>
    <w:p w:rsidR="00AD153B" w:rsidRDefault="005E5385">
      <w:pPr>
        <w:pStyle w:val="af"/>
        <w:widowControl w:val="0"/>
        <w:numPr>
          <w:ilvl w:val="0"/>
          <w:numId w:val="18"/>
        </w:numPr>
        <w:tabs>
          <w:tab w:val="left" w:pos="966"/>
          <w:tab w:val="left" w:pos="1134"/>
          <w:tab w:val="left" w:pos="3969"/>
        </w:tabs>
        <w:spacing w:after="0" w:line="240" w:lineRule="auto"/>
        <w:ind w:left="0" w:right="-139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мотивации опыта поведения и деятельности</w:t>
      </w:r>
      <w:r>
        <w:rPr>
          <w:rFonts w:ascii="Times New Roman" w:hAnsi="Times New Roman"/>
          <w:sz w:val="26"/>
          <w:szCs w:val="26"/>
        </w:rPr>
        <w:t xml:space="preserve"> (поощрение, методы развития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эмоций,</w:t>
      </w:r>
      <w:r>
        <w:rPr>
          <w:rFonts w:ascii="Times New Roman" w:hAnsi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игры,</w:t>
      </w:r>
      <w:r>
        <w:rPr>
          <w:rFonts w:ascii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соревнования).</w:t>
      </w:r>
    </w:p>
    <w:p w:rsidR="00AD153B" w:rsidRDefault="005E5385">
      <w:pPr>
        <w:pStyle w:val="a6"/>
        <w:tabs>
          <w:tab w:val="left" w:pos="3969"/>
        </w:tabs>
        <w:spacing w:after="0"/>
        <w:ind w:right="-13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обучения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целесообразно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дополнять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традиционные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методы (словесные, наглядные, практические) методами, в основу которых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положен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характер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познавательной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детей:</w:t>
      </w:r>
    </w:p>
    <w:p w:rsidR="00AD153B" w:rsidRDefault="005E5385">
      <w:pPr>
        <w:pStyle w:val="a6"/>
        <w:numPr>
          <w:ilvl w:val="0"/>
          <w:numId w:val="22"/>
        </w:numPr>
        <w:tabs>
          <w:tab w:val="left" w:pos="426"/>
          <w:tab w:val="left" w:pos="851"/>
        </w:tabs>
        <w:spacing w:after="0"/>
        <w:ind w:left="0" w:right="6" w:firstLine="567"/>
        <w:jc w:val="both"/>
        <w:rPr>
          <w:sz w:val="26"/>
          <w:szCs w:val="26"/>
        </w:rPr>
      </w:pPr>
      <w:r>
        <w:rPr>
          <w:b/>
          <w:i/>
          <w:w w:val="105"/>
          <w:sz w:val="26"/>
          <w:szCs w:val="26"/>
        </w:rPr>
        <w:t>при</w:t>
      </w:r>
      <w:r>
        <w:rPr>
          <w:b/>
          <w:i/>
          <w:spacing w:val="1"/>
          <w:w w:val="105"/>
          <w:sz w:val="26"/>
          <w:szCs w:val="26"/>
        </w:rPr>
        <w:t xml:space="preserve"> </w:t>
      </w:r>
      <w:r>
        <w:rPr>
          <w:b/>
          <w:i/>
          <w:w w:val="105"/>
          <w:sz w:val="26"/>
          <w:szCs w:val="26"/>
        </w:rPr>
        <w:t>использовании</w:t>
      </w:r>
      <w:r>
        <w:rPr>
          <w:b/>
          <w:i/>
          <w:spacing w:val="1"/>
          <w:w w:val="105"/>
          <w:sz w:val="26"/>
          <w:szCs w:val="26"/>
        </w:rPr>
        <w:t xml:space="preserve"> </w:t>
      </w:r>
      <w:r>
        <w:rPr>
          <w:b/>
          <w:i/>
          <w:w w:val="105"/>
          <w:sz w:val="26"/>
          <w:szCs w:val="26"/>
        </w:rPr>
        <w:t>информационно-рецептивного</w:t>
      </w:r>
      <w:r>
        <w:rPr>
          <w:b/>
          <w:i/>
          <w:spacing w:val="1"/>
          <w:w w:val="105"/>
          <w:sz w:val="26"/>
          <w:szCs w:val="26"/>
        </w:rPr>
        <w:t xml:space="preserve"> </w:t>
      </w:r>
      <w:r>
        <w:rPr>
          <w:b/>
          <w:i/>
          <w:w w:val="105"/>
          <w:sz w:val="26"/>
          <w:szCs w:val="26"/>
        </w:rPr>
        <w:t>метода</w:t>
      </w:r>
      <w:r>
        <w:rPr>
          <w:i/>
          <w:spacing w:val="1"/>
          <w:w w:val="105"/>
          <w:sz w:val="26"/>
          <w:szCs w:val="26"/>
        </w:rPr>
        <w:t xml:space="preserve"> </w:t>
      </w:r>
      <w:r>
        <w:rPr>
          <w:w w:val="105"/>
          <w:sz w:val="26"/>
          <w:szCs w:val="26"/>
        </w:rPr>
        <w:t>предъявляется</w:t>
      </w:r>
      <w:r>
        <w:rPr>
          <w:spacing w:val="1"/>
          <w:w w:val="105"/>
          <w:sz w:val="26"/>
          <w:szCs w:val="26"/>
        </w:rPr>
        <w:t xml:space="preserve"> </w:t>
      </w:r>
      <w:r>
        <w:rPr>
          <w:w w:val="105"/>
          <w:sz w:val="26"/>
          <w:szCs w:val="26"/>
        </w:rPr>
        <w:t>информация,</w:t>
      </w:r>
      <w:r>
        <w:rPr>
          <w:spacing w:val="1"/>
          <w:w w:val="105"/>
          <w:sz w:val="26"/>
          <w:szCs w:val="26"/>
        </w:rPr>
        <w:t xml:space="preserve"> </w:t>
      </w:r>
      <w:r>
        <w:rPr>
          <w:w w:val="105"/>
          <w:sz w:val="26"/>
          <w:szCs w:val="26"/>
        </w:rPr>
        <w:t>организуются</w:t>
      </w:r>
      <w:r>
        <w:rPr>
          <w:spacing w:val="1"/>
          <w:w w:val="105"/>
          <w:sz w:val="26"/>
          <w:szCs w:val="26"/>
        </w:rPr>
        <w:t xml:space="preserve"> </w:t>
      </w:r>
      <w:r>
        <w:rPr>
          <w:w w:val="105"/>
          <w:sz w:val="26"/>
          <w:szCs w:val="26"/>
        </w:rPr>
        <w:t>действия</w:t>
      </w:r>
      <w:r>
        <w:rPr>
          <w:spacing w:val="1"/>
          <w:w w:val="105"/>
          <w:sz w:val="26"/>
          <w:szCs w:val="26"/>
        </w:rPr>
        <w:t xml:space="preserve"> </w:t>
      </w:r>
      <w:r>
        <w:rPr>
          <w:w w:val="105"/>
          <w:sz w:val="26"/>
          <w:szCs w:val="26"/>
        </w:rPr>
        <w:t>ребёнка</w:t>
      </w:r>
      <w:r>
        <w:rPr>
          <w:spacing w:val="1"/>
          <w:w w:val="105"/>
          <w:sz w:val="26"/>
          <w:szCs w:val="26"/>
        </w:rPr>
        <w:t xml:space="preserve"> </w:t>
      </w:r>
      <w:r>
        <w:rPr>
          <w:w w:val="105"/>
          <w:sz w:val="26"/>
          <w:szCs w:val="26"/>
        </w:rPr>
        <w:t>с</w:t>
      </w:r>
      <w:r>
        <w:rPr>
          <w:spacing w:val="1"/>
          <w:w w:val="105"/>
          <w:sz w:val="26"/>
          <w:szCs w:val="26"/>
        </w:rPr>
        <w:t xml:space="preserve"> </w:t>
      </w:r>
      <w:r>
        <w:rPr>
          <w:w w:val="105"/>
          <w:sz w:val="26"/>
          <w:szCs w:val="26"/>
        </w:rPr>
        <w:t>объектом</w:t>
      </w:r>
      <w:r>
        <w:rPr>
          <w:spacing w:val="1"/>
          <w:w w:val="105"/>
          <w:sz w:val="26"/>
          <w:szCs w:val="26"/>
        </w:rPr>
        <w:t xml:space="preserve"> </w:t>
      </w:r>
      <w:r>
        <w:rPr>
          <w:w w:val="105"/>
          <w:sz w:val="26"/>
          <w:szCs w:val="26"/>
        </w:rPr>
        <w:t>изучения</w:t>
      </w:r>
      <w:r>
        <w:rPr>
          <w:spacing w:val="1"/>
          <w:w w:val="105"/>
          <w:sz w:val="26"/>
          <w:szCs w:val="26"/>
        </w:rPr>
        <w:t xml:space="preserve"> </w:t>
      </w:r>
      <w:r>
        <w:rPr>
          <w:w w:val="105"/>
          <w:sz w:val="26"/>
          <w:szCs w:val="26"/>
        </w:rPr>
        <w:t>(распознающее</w:t>
      </w:r>
      <w:r>
        <w:rPr>
          <w:spacing w:val="-60"/>
          <w:w w:val="105"/>
          <w:sz w:val="26"/>
          <w:szCs w:val="26"/>
        </w:rPr>
        <w:t xml:space="preserve"> </w:t>
      </w:r>
      <w:r>
        <w:rPr>
          <w:w w:val="105"/>
          <w:sz w:val="26"/>
          <w:szCs w:val="26"/>
        </w:rPr>
        <w:t>наблюдение, рассматривание картин, демонстрация кино- и диафильмов, рассказы</w:t>
      </w:r>
      <w:r>
        <w:rPr>
          <w:spacing w:val="-2"/>
          <w:w w:val="105"/>
          <w:sz w:val="26"/>
          <w:szCs w:val="26"/>
        </w:rPr>
        <w:t xml:space="preserve"> </w:t>
      </w:r>
      <w:r>
        <w:rPr>
          <w:w w:val="105"/>
          <w:sz w:val="26"/>
          <w:szCs w:val="26"/>
        </w:rPr>
        <w:t>педагога</w:t>
      </w:r>
      <w:r>
        <w:rPr>
          <w:spacing w:val="-2"/>
          <w:w w:val="105"/>
          <w:sz w:val="26"/>
          <w:szCs w:val="26"/>
        </w:rPr>
        <w:t xml:space="preserve"> </w:t>
      </w:r>
      <w:r>
        <w:rPr>
          <w:w w:val="105"/>
          <w:sz w:val="26"/>
          <w:szCs w:val="26"/>
        </w:rPr>
        <w:t>или</w:t>
      </w:r>
      <w:r>
        <w:rPr>
          <w:spacing w:val="1"/>
          <w:w w:val="105"/>
          <w:sz w:val="26"/>
          <w:szCs w:val="26"/>
        </w:rPr>
        <w:t xml:space="preserve"> </w:t>
      </w:r>
      <w:r>
        <w:rPr>
          <w:w w:val="105"/>
          <w:sz w:val="26"/>
          <w:szCs w:val="26"/>
        </w:rPr>
        <w:t>детей,</w:t>
      </w:r>
      <w:r>
        <w:rPr>
          <w:spacing w:val="22"/>
          <w:w w:val="105"/>
          <w:sz w:val="26"/>
          <w:szCs w:val="26"/>
        </w:rPr>
        <w:t xml:space="preserve"> </w:t>
      </w:r>
      <w:r>
        <w:rPr>
          <w:w w:val="105"/>
          <w:sz w:val="26"/>
          <w:szCs w:val="26"/>
        </w:rPr>
        <w:t>чтение);</w:t>
      </w:r>
    </w:p>
    <w:p w:rsidR="00AD153B" w:rsidRDefault="005E5385">
      <w:pPr>
        <w:pStyle w:val="a6"/>
        <w:numPr>
          <w:ilvl w:val="0"/>
          <w:numId w:val="22"/>
        </w:numPr>
        <w:tabs>
          <w:tab w:val="left" w:pos="426"/>
          <w:tab w:val="left" w:pos="851"/>
        </w:tabs>
        <w:spacing w:after="0"/>
        <w:ind w:left="0" w:right="6" w:firstLine="567"/>
        <w:jc w:val="both"/>
        <w:rPr>
          <w:sz w:val="26"/>
          <w:szCs w:val="26"/>
        </w:rPr>
      </w:pPr>
      <w:r>
        <w:rPr>
          <w:b/>
          <w:i/>
          <w:w w:val="105"/>
          <w:sz w:val="26"/>
          <w:szCs w:val="26"/>
        </w:rPr>
        <w:t>репродуктивный метод</w:t>
      </w:r>
      <w:r>
        <w:rPr>
          <w:i/>
          <w:w w:val="105"/>
          <w:sz w:val="26"/>
          <w:szCs w:val="26"/>
        </w:rPr>
        <w:t xml:space="preserve"> </w:t>
      </w:r>
      <w:r>
        <w:rPr>
          <w:w w:val="105"/>
          <w:sz w:val="26"/>
          <w:szCs w:val="26"/>
        </w:rPr>
        <w:t>предполагает создание условий для воспр</w:t>
      </w:r>
      <w:r>
        <w:rPr>
          <w:w w:val="105"/>
          <w:sz w:val="26"/>
          <w:szCs w:val="26"/>
        </w:rPr>
        <w:t>оизведения</w:t>
      </w:r>
      <w:r>
        <w:rPr>
          <w:spacing w:val="1"/>
          <w:w w:val="105"/>
          <w:sz w:val="26"/>
          <w:szCs w:val="26"/>
        </w:rPr>
        <w:t xml:space="preserve"> </w:t>
      </w:r>
      <w:r>
        <w:rPr>
          <w:w w:val="105"/>
          <w:sz w:val="26"/>
          <w:szCs w:val="26"/>
        </w:rPr>
        <w:t>представлений и способов деятельности, руководство их выполнением (упражнения</w:t>
      </w:r>
      <w:r>
        <w:rPr>
          <w:spacing w:val="1"/>
          <w:w w:val="105"/>
          <w:sz w:val="26"/>
          <w:szCs w:val="26"/>
        </w:rPr>
        <w:t xml:space="preserve"> </w:t>
      </w:r>
      <w:r>
        <w:rPr>
          <w:w w:val="105"/>
          <w:sz w:val="26"/>
          <w:szCs w:val="26"/>
        </w:rPr>
        <w:t>на основе образца педагога, беседа).</w:t>
      </w:r>
    </w:p>
    <w:p w:rsidR="00AD153B" w:rsidRDefault="005E5385">
      <w:pPr>
        <w:pStyle w:val="a6"/>
        <w:tabs>
          <w:tab w:val="left" w:pos="426"/>
          <w:tab w:val="left" w:pos="9356"/>
        </w:tabs>
        <w:spacing w:after="0"/>
        <w:ind w:right="6"/>
        <w:jc w:val="both"/>
        <w:rPr>
          <w:b/>
          <w:sz w:val="50"/>
          <w:szCs w:val="50"/>
        </w:rPr>
      </w:pPr>
      <w:r>
        <w:rPr>
          <w:w w:val="105"/>
          <w:sz w:val="26"/>
          <w:szCs w:val="26"/>
        </w:rPr>
        <w:tab/>
        <w:t xml:space="preserve">    Осуществляя выбор методов воспитания и обучения, педагог учитывает возрастные и личностные особенности детей, педагогический </w:t>
      </w:r>
      <w:r>
        <w:rPr>
          <w:w w:val="105"/>
          <w:sz w:val="26"/>
          <w:szCs w:val="26"/>
        </w:rPr>
        <w:t xml:space="preserve">потенциал каждого метода, условия его применения, реализуемые цели и задачи, прогнозирует возможные результаты. </w:t>
      </w:r>
    </w:p>
    <w:p w:rsidR="00AD153B" w:rsidRDefault="00AD153B">
      <w:pPr>
        <w:pStyle w:val="11"/>
        <w:numPr>
          <w:ilvl w:val="3"/>
          <w:numId w:val="23"/>
        </w:numPr>
        <w:ind w:left="284" w:firstLine="992"/>
        <w:jc w:val="both"/>
        <w:rPr>
          <w:color w:val="000000" w:themeColor="dark1"/>
          <w:sz w:val="26"/>
          <w:szCs w:val="26"/>
        </w:rPr>
      </w:pPr>
    </w:p>
    <w:p w:rsidR="00AD153B" w:rsidRDefault="005E5385">
      <w:pPr>
        <w:pStyle w:val="11"/>
        <w:numPr>
          <w:ilvl w:val="3"/>
          <w:numId w:val="23"/>
        </w:numPr>
        <w:ind w:left="284" w:firstLine="992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Механизмы  адаптации  Программы для детей с ОВЗ</w:t>
      </w:r>
    </w:p>
    <w:p w:rsidR="00AD153B" w:rsidRDefault="00AD153B">
      <w:pPr>
        <w:pStyle w:val="11"/>
        <w:numPr>
          <w:ilvl w:val="3"/>
          <w:numId w:val="23"/>
        </w:numPr>
        <w:ind w:left="284" w:firstLine="992"/>
        <w:jc w:val="both"/>
        <w:rPr>
          <w:color w:val="000000" w:themeColor="dark1"/>
          <w:sz w:val="26"/>
          <w:szCs w:val="26"/>
        </w:rPr>
      </w:pPr>
    </w:p>
    <w:p w:rsidR="00AD153B" w:rsidRDefault="005E5385">
      <w:pPr>
        <w:pStyle w:val="a6"/>
        <w:spacing w:after="0"/>
        <w:ind w:firstLine="566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 xml:space="preserve">Образовательная деятельность учителя-логопеда, учителя-дефектолога строятся с учётом </w:t>
      </w:r>
      <w:r>
        <w:rPr>
          <w:color w:val="000000" w:themeColor="dark1"/>
          <w:sz w:val="26"/>
          <w:szCs w:val="26"/>
        </w:rPr>
        <w:t>возрастных, речевых и индивидуальных особенностей детей, а также решаемых в процессе обучения и воспитания коррекционных задач.</w:t>
      </w:r>
    </w:p>
    <w:p w:rsidR="00AD153B" w:rsidRDefault="005E5385">
      <w:pPr>
        <w:pStyle w:val="a6"/>
        <w:spacing w:after="0"/>
        <w:ind w:firstLine="566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Специалисты  проводит занятия по коррекции особенностей развития,  формированию  всех компонентов речи и навыков грамматического</w:t>
      </w:r>
      <w:r>
        <w:rPr>
          <w:color w:val="000000" w:themeColor="dark1"/>
          <w:sz w:val="26"/>
          <w:szCs w:val="26"/>
        </w:rPr>
        <w:t xml:space="preserve"> конструирования связанной  диалогической и монологической речи.</w:t>
      </w:r>
    </w:p>
    <w:p w:rsidR="00AD153B" w:rsidRDefault="005E5385">
      <w:pPr>
        <w:pStyle w:val="a6"/>
        <w:spacing w:after="0"/>
        <w:ind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В основе КРР, осуществляемой в Учреждении, лежит, прежде всего, принцип комплексности, он представляет собой взаимодействие различных специалистов в диагностической работе и в реализации корр</w:t>
      </w:r>
      <w:r>
        <w:rPr>
          <w:color w:val="000000" w:themeColor="dark1"/>
          <w:sz w:val="26"/>
          <w:szCs w:val="26"/>
        </w:rPr>
        <w:t>екционного процесса. На основании этого принципа достигается конечный результат коррекционного воздействия: преодоление речевых нарушений путём развития речевой функциональной системы и неречевых психических функций. Коррекционная направленность обучения с</w:t>
      </w:r>
      <w:r>
        <w:rPr>
          <w:color w:val="000000" w:themeColor="dark1"/>
          <w:sz w:val="26"/>
          <w:szCs w:val="26"/>
        </w:rPr>
        <w:t>пособствует максимальному погружению ребенка в активную речевую среду, позволяет с корректировать двигательные функции, эмоциональный тонус, улучшить мотивацию познавательной деятельности.</w:t>
      </w:r>
    </w:p>
    <w:p w:rsidR="00AD153B" w:rsidRDefault="005E5385">
      <w:pPr>
        <w:pStyle w:val="a6"/>
        <w:tabs>
          <w:tab w:val="left" w:pos="993"/>
        </w:tabs>
        <w:spacing w:after="0"/>
        <w:ind w:firstLine="566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В соответствии с планом коррекционных мероприятий с ребенком провод</w:t>
      </w:r>
      <w:r>
        <w:rPr>
          <w:color w:val="000000" w:themeColor="dark1"/>
          <w:sz w:val="26"/>
          <w:szCs w:val="26"/>
        </w:rPr>
        <w:t>ятся:</w:t>
      </w:r>
    </w:p>
    <w:p w:rsidR="00AD153B" w:rsidRDefault="005E5385">
      <w:pPr>
        <w:pStyle w:val="af"/>
        <w:widowControl w:val="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681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воспитателями группы  - индивидуальные занятия и игры (ежедневно);</w:t>
      </w:r>
    </w:p>
    <w:p w:rsidR="00AD153B" w:rsidRDefault="005E5385">
      <w:pPr>
        <w:pStyle w:val="af"/>
        <w:widowControl w:val="0"/>
        <w:numPr>
          <w:ilvl w:val="0"/>
          <w:numId w:val="4"/>
        </w:numPr>
        <w:tabs>
          <w:tab w:val="left" w:pos="0"/>
          <w:tab w:val="left" w:pos="993"/>
          <w:tab w:val="left" w:pos="1045"/>
        </w:tabs>
        <w:spacing w:after="0" w:line="240" w:lineRule="auto"/>
        <w:ind w:left="0" w:firstLine="681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учителем-дефектологом  - индивидуальные занятия (по результатам обследования);</w:t>
      </w:r>
    </w:p>
    <w:p w:rsidR="00AD153B" w:rsidRDefault="005E5385">
      <w:pPr>
        <w:pStyle w:val="af"/>
        <w:widowControl w:val="0"/>
        <w:numPr>
          <w:ilvl w:val="0"/>
          <w:numId w:val="4"/>
        </w:numPr>
        <w:tabs>
          <w:tab w:val="left" w:pos="0"/>
          <w:tab w:val="left" w:pos="966"/>
          <w:tab w:val="left" w:pos="993"/>
        </w:tabs>
        <w:spacing w:after="0" w:line="240" w:lineRule="auto"/>
        <w:ind w:left="0" w:firstLine="681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 xml:space="preserve">учителем–логопедом </w:t>
      </w:r>
      <w:r>
        <w:rPr>
          <w:rFonts w:ascii="Times New Roman" w:hAnsi="Times New Roman"/>
          <w:color w:val="000000" w:themeColor="dark1"/>
          <w:spacing w:val="1"/>
          <w:sz w:val="26"/>
          <w:szCs w:val="26"/>
        </w:rPr>
        <w:t xml:space="preserve">- </w:t>
      </w:r>
      <w:r>
        <w:rPr>
          <w:rFonts w:ascii="Times New Roman" w:hAnsi="Times New Roman"/>
          <w:color w:val="000000" w:themeColor="dark1"/>
          <w:sz w:val="26"/>
          <w:szCs w:val="26"/>
        </w:rPr>
        <w:t>индивидуальные занятия (по результатам обследования);</w:t>
      </w:r>
    </w:p>
    <w:p w:rsidR="00AD153B" w:rsidRDefault="005E5385">
      <w:pPr>
        <w:pStyle w:val="af"/>
        <w:widowControl w:val="0"/>
        <w:numPr>
          <w:ilvl w:val="0"/>
          <w:numId w:val="4"/>
        </w:numPr>
        <w:tabs>
          <w:tab w:val="left" w:pos="0"/>
          <w:tab w:val="left" w:pos="993"/>
          <w:tab w:val="left" w:pos="1073"/>
        </w:tabs>
        <w:spacing w:after="0" w:line="240" w:lineRule="auto"/>
        <w:ind w:left="0" w:firstLine="681"/>
        <w:contextualSpacing w:val="0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 xml:space="preserve">музыкальным руководителем, </w:t>
      </w:r>
      <w:r>
        <w:rPr>
          <w:rFonts w:ascii="Times New Roman" w:hAnsi="Times New Roman"/>
          <w:color w:val="000000" w:themeColor="dark1"/>
          <w:sz w:val="26"/>
          <w:szCs w:val="26"/>
        </w:rPr>
        <w:t>инструктором по физической культуре -  индивидуальная работа.</w:t>
      </w:r>
    </w:p>
    <w:p w:rsidR="00AD153B" w:rsidRDefault="00AD153B">
      <w:pPr>
        <w:widowControl w:val="0"/>
        <w:tabs>
          <w:tab w:val="left" w:pos="1073"/>
        </w:tabs>
        <w:spacing w:after="0" w:line="240" w:lineRule="auto"/>
        <w:jc w:val="both"/>
        <w:rPr>
          <w:rFonts w:ascii="Times New Roman" w:hAnsi="Times New Roman"/>
          <w:color w:val="000000" w:themeColor="dark1"/>
          <w:sz w:val="26"/>
          <w:szCs w:val="26"/>
        </w:rPr>
      </w:pPr>
    </w:p>
    <w:p w:rsidR="00AD153B" w:rsidRDefault="00AD153B">
      <w:pPr>
        <w:spacing w:after="0" w:line="240" w:lineRule="auto"/>
        <w:ind w:firstLine="357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</w:p>
    <w:p w:rsidR="00AD153B" w:rsidRDefault="005E5385">
      <w:pPr>
        <w:pStyle w:val="af"/>
        <w:widowControl w:val="0"/>
        <w:numPr>
          <w:ilvl w:val="0"/>
          <w:numId w:val="27"/>
        </w:numPr>
        <w:tabs>
          <w:tab w:val="left" w:pos="709"/>
          <w:tab w:val="left" w:pos="851"/>
          <w:tab w:val="left" w:pos="2119"/>
          <w:tab w:val="left" w:pos="2552"/>
        </w:tabs>
        <w:spacing w:after="0" w:line="240" w:lineRule="auto"/>
        <w:ind w:right="-1" w:hanging="3272"/>
        <w:jc w:val="both"/>
        <w:rPr>
          <w:rFonts w:ascii="Times New Roman" w:hAnsi="Times New Roman"/>
          <w:b/>
          <w:color w:val="000000" w:themeColor="dark1"/>
          <w:sz w:val="26"/>
          <w:szCs w:val="26"/>
          <w:lang w:val="en-US"/>
        </w:rPr>
      </w:pPr>
      <w:r>
        <w:rPr>
          <w:rFonts w:ascii="Times New Roman" w:hAnsi="Times New Roman"/>
          <w:b/>
          <w:color w:val="000000" w:themeColor="dark1"/>
          <w:sz w:val="26"/>
          <w:szCs w:val="26"/>
        </w:rPr>
        <w:t>ОРГАНИЗАЦИОННЫЙ РАЗДЕЛ</w:t>
      </w:r>
    </w:p>
    <w:p w:rsidR="00AD153B" w:rsidRDefault="00AD153B">
      <w:pPr>
        <w:widowControl w:val="0"/>
        <w:tabs>
          <w:tab w:val="left" w:pos="709"/>
          <w:tab w:val="left" w:pos="851"/>
          <w:tab w:val="left" w:pos="2119"/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/>
          <w:color w:val="000000" w:themeColor="dark1"/>
          <w:sz w:val="26"/>
          <w:szCs w:val="26"/>
          <w:lang w:val="en-US"/>
        </w:rPr>
      </w:pPr>
    </w:p>
    <w:p w:rsidR="00AD153B" w:rsidRDefault="005E5385">
      <w:pPr>
        <w:pStyle w:val="af"/>
        <w:widowControl w:val="0"/>
        <w:numPr>
          <w:ilvl w:val="1"/>
          <w:numId w:val="30"/>
        </w:numPr>
        <w:tabs>
          <w:tab w:val="left" w:pos="706"/>
        </w:tabs>
        <w:spacing w:after="0" w:line="240" w:lineRule="auto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color w:val="000000" w:themeColor="dark1"/>
          <w:sz w:val="26"/>
          <w:szCs w:val="26"/>
        </w:rPr>
        <w:t>Психолого-педагогические условия реализации</w:t>
      </w:r>
      <w:r>
        <w:rPr>
          <w:rFonts w:ascii="Times New Roman" w:hAnsi="Times New Roman"/>
          <w:b/>
          <w:color w:val="000000" w:themeColor="dark1"/>
          <w:spacing w:val="-6"/>
          <w:sz w:val="26"/>
          <w:szCs w:val="26"/>
        </w:rPr>
        <w:t xml:space="preserve"> Программы</w:t>
      </w:r>
    </w:p>
    <w:p w:rsidR="00AD153B" w:rsidRDefault="00AD153B">
      <w:pPr>
        <w:pStyle w:val="af"/>
        <w:widowControl w:val="0"/>
        <w:tabs>
          <w:tab w:val="left" w:pos="706"/>
        </w:tabs>
        <w:spacing w:after="0" w:line="240" w:lineRule="auto"/>
        <w:ind w:left="1647"/>
        <w:contextualSpacing w:val="0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</w:p>
    <w:p w:rsidR="00AD153B" w:rsidRDefault="005E5385">
      <w:pPr>
        <w:pStyle w:val="af"/>
        <w:tabs>
          <w:tab w:val="left" w:pos="851"/>
        </w:tabs>
        <w:spacing w:after="0" w:line="240" w:lineRule="auto"/>
        <w:ind w:left="0" w:right="6" w:firstLine="567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Успешная реализация образовательной Программы обеспечивается следующими психолого-педагогическими условиями:</w:t>
      </w:r>
    </w:p>
    <w:p w:rsidR="00AD153B" w:rsidRDefault="005E5385">
      <w:pPr>
        <w:pStyle w:val="af"/>
        <w:numPr>
          <w:ilvl w:val="0"/>
          <w:numId w:val="28"/>
        </w:numPr>
        <w:tabs>
          <w:tab w:val="left" w:pos="851"/>
          <w:tab w:val="left" w:pos="993"/>
        </w:tabs>
        <w:spacing w:after="0" w:line="240" w:lineRule="auto"/>
        <w:ind w:left="142" w:right="6" w:firstLine="425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признание детства как уникального периода в становлении человека, 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</w:t>
      </w:r>
      <w:r>
        <w:rPr>
          <w:rFonts w:ascii="Times New Roman" w:hAnsi="Times New Roman"/>
          <w:color w:val="000000" w:themeColor="dark1"/>
          <w:sz w:val="26"/>
          <w:szCs w:val="26"/>
        </w:rPr>
        <w:t>сшей ценности, поддержка уверенности в собственных возможностях и способностях у каждого воспитанника;</w:t>
      </w:r>
    </w:p>
    <w:p w:rsidR="00AD153B" w:rsidRDefault="005E5385">
      <w:pPr>
        <w:pStyle w:val="a6"/>
        <w:numPr>
          <w:ilvl w:val="0"/>
          <w:numId w:val="28"/>
        </w:numPr>
        <w:tabs>
          <w:tab w:val="left" w:pos="851"/>
          <w:tab w:val="left" w:pos="993"/>
        </w:tabs>
        <w:spacing w:after="0"/>
        <w:ind w:left="142" w:right="6" w:firstLine="425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решение образовательных задач с использованием как новых форм организации процесса образования, так и традиционных;</w:t>
      </w:r>
    </w:p>
    <w:p w:rsidR="00AD153B" w:rsidRDefault="005E5385">
      <w:pPr>
        <w:pStyle w:val="a6"/>
        <w:numPr>
          <w:ilvl w:val="0"/>
          <w:numId w:val="28"/>
        </w:numPr>
        <w:tabs>
          <w:tab w:val="left" w:pos="851"/>
          <w:tab w:val="left" w:pos="993"/>
        </w:tabs>
        <w:spacing w:after="0"/>
        <w:ind w:left="142" w:right="6" w:firstLine="425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учёт специфики возрастного и индивиду</w:t>
      </w:r>
      <w:r>
        <w:rPr>
          <w:color w:val="000000" w:themeColor="dark1"/>
          <w:sz w:val="26"/>
          <w:szCs w:val="26"/>
        </w:rPr>
        <w:t>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AD153B" w:rsidRDefault="005E5385">
      <w:pPr>
        <w:pStyle w:val="a6"/>
        <w:numPr>
          <w:ilvl w:val="0"/>
          <w:numId w:val="28"/>
        </w:numPr>
        <w:tabs>
          <w:tab w:val="left" w:pos="851"/>
          <w:tab w:val="left" w:pos="993"/>
        </w:tabs>
        <w:spacing w:after="0"/>
        <w:ind w:left="142" w:right="6" w:firstLine="425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создание развивающей и эмоциональн</w:t>
      </w:r>
      <w:r>
        <w:rPr>
          <w:color w:val="000000" w:themeColor="dark1"/>
          <w:sz w:val="26"/>
          <w:szCs w:val="26"/>
        </w:rPr>
        <w:t xml:space="preserve">о комфортной для ребёнка образовательной среды, способствующей эмоционально-ценностному, социально </w:t>
      </w:r>
      <w:r>
        <w:rPr>
          <w:color w:val="000000" w:themeColor="dark1"/>
          <w:sz w:val="26"/>
          <w:szCs w:val="26"/>
        </w:rPr>
        <w:softHyphen/>
        <w:t xml:space="preserve"> 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</w:t>
      </w:r>
      <w:r>
        <w:rPr>
          <w:color w:val="000000" w:themeColor="dark1"/>
          <w:sz w:val="26"/>
          <w:szCs w:val="26"/>
        </w:rPr>
        <w:t>ности, партнера, средств и прочее;</w:t>
      </w:r>
    </w:p>
    <w:p w:rsidR="00AD153B" w:rsidRDefault="005E5385">
      <w:pPr>
        <w:pStyle w:val="a6"/>
        <w:numPr>
          <w:ilvl w:val="0"/>
          <w:numId w:val="28"/>
        </w:numPr>
        <w:tabs>
          <w:tab w:val="left" w:pos="851"/>
          <w:tab w:val="left" w:pos="993"/>
        </w:tabs>
        <w:spacing w:after="0"/>
        <w:ind w:left="142" w:right="6" w:firstLine="425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AD153B" w:rsidRDefault="005E5385">
      <w:pPr>
        <w:pStyle w:val="a6"/>
        <w:numPr>
          <w:ilvl w:val="0"/>
          <w:numId w:val="28"/>
        </w:numPr>
        <w:tabs>
          <w:tab w:val="left" w:pos="851"/>
          <w:tab w:val="left" w:pos="993"/>
        </w:tabs>
        <w:spacing w:after="0"/>
        <w:ind w:left="142" w:right="6" w:firstLine="425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 xml:space="preserve">индивидуализация образования </w:t>
      </w:r>
      <w:r>
        <w:rPr>
          <w:color w:val="000000" w:themeColor="dark1"/>
          <w:sz w:val="26"/>
          <w:szCs w:val="26"/>
        </w:rPr>
        <w:t>(в том числе поддержка ребёнка, построение его образовательной траектории);</w:t>
      </w:r>
    </w:p>
    <w:p w:rsidR="00AD153B" w:rsidRDefault="005E5385">
      <w:pPr>
        <w:pStyle w:val="a6"/>
        <w:numPr>
          <w:ilvl w:val="0"/>
          <w:numId w:val="28"/>
        </w:numPr>
        <w:tabs>
          <w:tab w:val="left" w:pos="851"/>
          <w:tab w:val="left" w:pos="993"/>
        </w:tabs>
        <w:spacing w:after="0"/>
        <w:ind w:left="142" w:right="6" w:firstLine="425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оказание ранней коррекционной помощи детям с ООП, в том числе с ОВЗ на основе специальных психолого-педагогических подходов, методов, способов общения и условий, способствующих пол</w:t>
      </w:r>
      <w:r>
        <w:rPr>
          <w:color w:val="000000" w:themeColor="dark1"/>
          <w:sz w:val="26"/>
          <w:szCs w:val="26"/>
        </w:rPr>
        <w:t>учению дошкольного образования, социальному развитию этих детей, в том числе посредством организации инклюзивного образования;</w:t>
      </w:r>
    </w:p>
    <w:p w:rsidR="00AD153B" w:rsidRDefault="005E5385">
      <w:pPr>
        <w:pStyle w:val="a6"/>
        <w:numPr>
          <w:ilvl w:val="0"/>
          <w:numId w:val="28"/>
        </w:numPr>
        <w:tabs>
          <w:tab w:val="left" w:pos="851"/>
          <w:tab w:val="left" w:pos="993"/>
        </w:tabs>
        <w:spacing w:after="0"/>
        <w:ind w:left="142" w:right="6" w:firstLine="425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:rsidR="00AD153B" w:rsidRDefault="005E5385">
      <w:pPr>
        <w:pStyle w:val="a6"/>
        <w:numPr>
          <w:ilvl w:val="0"/>
          <w:numId w:val="28"/>
        </w:numPr>
        <w:tabs>
          <w:tab w:val="left" w:pos="851"/>
          <w:tab w:val="left" w:pos="993"/>
        </w:tabs>
        <w:spacing w:after="0"/>
        <w:ind w:left="142" w:right="6" w:firstLine="425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п</w:t>
      </w:r>
      <w:r>
        <w:rPr>
          <w:color w:val="000000" w:themeColor="dark1"/>
          <w:sz w:val="26"/>
          <w:szCs w:val="26"/>
        </w:rPr>
        <w:t>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здоровья;</w:t>
      </w:r>
    </w:p>
    <w:p w:rsidR="00AD153B" w:rsidRDefault="005E5385">
      <w:pPr>
        <w:pStyle w:val="a6"/>
        <w:numPr>
          <w:ilvl w:val="0"/>
          <w:numId w:val="28"/>
        </w:numPr>
        <w:tabs>
          <w:tab w:val="left" w:pos="851"/>
          <w:tab w:val="left" w:pos="993"/>
        </w:tabs>
        <w:spacing w:after="0"/>
        <w:ind w:left="142" w:right="6" w:firstLine="425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вовлечение родителей (законных представителей) в проце</w:t>
      </w:r>
      <w:r>
        <w:rPr>
          <w:color w:val="000000" w:themeColor="dark1"/>
          <w:sz w:val="26"/>
          <w:szCs w:val="26"/>
        </w:rPr>
        <w:t>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</w:r>
    </w:p>
    <w:p w:rsidR="00AD153B" w:rsidRDefault="005E5385">
      <w:pPr>
        <w:pStyle w:val="a6"/>
        <w:numPr>
          <w:ilvl w:val="0"/>
          <w:numId w:val="28"/>
        </w:numPr>
        <w:tabs>
          <w:tab w:val="left" w:pos="851"/>
          <w:tab w:val="left" w:pos="993"/>
        </w:tabs>
        <w:spacing w:after="0"/>
        <w:ind w:left="142" w:right="6" w:firstLine="425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формирование и развитие профессиональной компетентности педагогов, психолого-педагогического пр</w:t>
      </w:r>
      <w:r>
        <w:rPr>
          <w:color w:val="000000" w:themeColor="dark1"/>
          <w:sz w:val="26"/>
          <w:szCs w:val="26"/>
        </w:rPr>
        <w:t>освещения родителей (законных представителей) обучающихся;</w:t>
      </w:r>
    </w:p>
    <w:p w:rsidR="00AD153B" w:rsidRDefault="005E5385">
      <w:pPr>
        <w:pStyle w:val="a6"/>
        <w:numPr>
          <w:ilvl w:val="0"/>
          <w:numId w:val="28"/>
        </w:numPr>
        <w:tabs>
          <w:tab w:val="left" w:pos="851"/>
          <w:tab w:val="left" w:pos="993"/>
        </w:tabs>
        <w:spacing w:after="0"/>
        <w:ind w:left="142" w:right="6" w:firstLine="425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lastRenderedPageBreak/>
        <w:t>взаимодействие с различными социальными институтами (сферы образования, культуры, физкультуры и спорта, другими социально</w:t>
      </w:r>
      <w:r>
        <w:rPr>
          <w:color w:val="000000" w:themeColor="dark1"/>
          <w:sz w:val="26"/>
          <w:szCs w:val="26"/>
        </w:rPr>
        <w:softHyphen/>
        <w:t xml:space="preserve"> воспитательными субъектами открытой образовательной системы)</w:t>
      </w:r>
    </w:p>
    <w:p w:rsidR="00AD153B" w:rsidRDefault="00AD153B">
      <w:pPr>
        <w:pStyle w:val="af"/>
        <w:widowControl w:val="0"/>
        <w:tabs>
          <w:tab w:val="left" w:pos="706"/>
        </w:tabs>
        <w:spacing w:after="0" w:line="240" w:lineRule="auto"/>
        <w:ind w:left="1647"/>
        <w:contextualSpacing w:val="0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</w:p>
    <w:p w:rsidR="00AD153B" w:rsidRDefault="005E5385">
      <w:pPr>
        <w:pStyle w:val="af"/>
        <w:widowControl w:val="0"/>
        <w:numPr>
          <w:ilvl w:val="1"/>
          <w:numId w:val="30"/>
        </w:numPr>
        <w:tabs>
          <w:tab w:val="left" w:pos="709"/>
          <w:tab w:val="left" w:pos="851"/>
          <w:tab w:val="left" w:pos="1418"/>
          <w:tab w:val="left" w:pos="1985"/>
          <w:tab w:val="left" w:pos="9355"/>
        </w:tabs>
        <w:spacing w:after="0" w:line="240" w:lineRule="auto"/>
        <w:ind w:left="142" w:firstLine="851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color w:val="000000" w:themeColor="dark1"/>
          <w:sz w:val="26"/>
          <w:szCs w:val="26"/>
        </w:rPr>
        <w:t xml:space="preserve">Особенности </w:t>
      </w:r>
      <w:r>
        <w:rPr>
          <w:rFonts w:ascii="Times New Roman" w:hAnsi="Times New Roman"/>
          <w:b/>
          <w:color w:val="000000" w:themeColor="dark1"/>
          <w:sz w:val="26"/>
          <w:szCs w:val="26"/>
        </w:rPr>
        <w:t>организации развивающей предметно-пространственной среды</w:t>
      </w:r>
    </w:p>
    <w:p w:rsidR="00AD153B" w:rsidRDefault="00AD153B">
      <w:pPr>
        <w:pStyle w:val="af"/>
        <w:widowControl w:val="0"/>
        <w:tabs>
          <w:tab w:val="left" w:pos="709"/>
          <w:tab w:val="left" w:pos="851"/>
          <w:tab w:val="left" w:pos="2119"/>
          <w:tab w:val="left" w:pos="9355"/>
        </w:tabs>
        <w:spacing w:after="0" w:line="240" w:lineRule="auto"/>
        <w:ind w:left="426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</w:p>
    <w:p w:rsidR="00AD153B" w:rsidRDefault="005E5385">
      <w:pPr>
        <w:spacing w:after="0" w:line="240" w:lineRule="auto"/>
        <w:ind w:right="3" w:firstLine="567"/>
        <w:jc w:val="both"/>
        <w:rPr>
          <w:rFonts w:ascii="Times New Roman" w:hAnsi="Times New Roman"/>
          <w:i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 xml:space="preserve">Развивающая предметно-пространственная среда группы детей раннего возраста несёт в себе следующие функции: </w:t>
      </w:r>
      <w:r>
        <w:rPr>
          <w:rFonts w:ascii="Times New Roman" w:hAnsi="Times New Roman"/>
          <w:i/>
          <w:color w:val="000000" w:themeColor="dark1"/>
          <w:sz w:val="26"/>
          <w:szCs w:val="26"/>
        </w:rPr>
        <w:t xml:space="preserve">развивающие, стимулирующие, информационные, воспитательные, организационные, а также </w:t>
      </w:r>
      <w:r>
        <w:rPr>
          <w:rFonts w:ascii="Times New Roman" w:hAnsi="Times New Roman"/>
          <w:i/>
          <w:color w:val="000000" w:themeColor="dark1"/>
          <w:sz w:val="26"/>
          <w:szCs w:val="26"/>
        </w:rPr>
        <w:t>функции сохранения психологического здоровья.</w:t>
      </w:r>
    </w:p>
    <w:p w:rsidR="00AD153B" w:rsidRDefault="005E5385">
      <w:pPr>
        <w:pStyle w:val="a6"/>
        <w:spacing w:after="0"/>
        <w:ind w:right="3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Для реализации требований Программы и ФГОС ДО пространство группы организовано в виде разграниченных зон («центры», «уголки», «площадки» и пр.), оснащенных большим количеством развивающих материалов (книги, игр</w:t>
      </w:r>
      <w:r>
        <w:rPr>
          <w:color w:val="000000" w:themeColor="dark1"/>
          <w:sz w:val="26"/>
          <w:szCs w:val="26"/>
        </w:rPr>
        <w:t>ушки, материалы для творчества, развивающее оборудование и пр.).</w:t>
      </w:r>
    </w:p>
    <w:p w:rsidR="00AD153B" w:rsidRDefault="005E5385">
      <w:pPr>
        <w:pStyle w:val="a6"/>
        <w:spacing w:after="0"/>
        <w:ind w:right="3" w:firstLine="567"/>
        <w:jc w:val="both"/>
        <w:rPr>
          <w:b/>
          <w:i/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 xml:space="preserve">При оснащении центров активности игровыми развивающими материалами соблюдаются следующие </w:t>
      </w:r>
      <w:r>
        <w:rPr>
          <w:b/>
          <w:i/>
          <w:color w:val="000000" w:themeColor="dark1"/>
          <w:sz w:val="26"/>
          <w:szCs w:val="26"/>
        </w:rPr>
        <w:t>условия:</w:t>
      </w:r>
    </w:p>
    <w:p w:rsidR="00AD153B" w:rsidRDefault="005E5385">
      <w:pPr>
        <w:pStyle w:val="a6"/>
        <w:spacing w:after="0"/>
        <w:ind w:right="3" w:firstLine="567"/>
        <w:jc w:val="both"/>
        <w:rPr>
          <w:color w:val="000000" w:themeColor="dark1"/>
          <w:sz w:val="26"/>
          <w:szCs w:val="26"/>
        </w:rPr>
      </w:pPr>
      <w:r>
        <w:rPr>
          <w:b/>
          <w:i/>
          <w:color w:val="000000" w:themeColor="dark1"/>
          <w:sz w:val="26"/>
          <w:szCs w:val="26"/>
        </w:rPr>
        <w:t>Упорядоченность материалов</w:t>
      </w:r>
      <w:r>
        <w:rPr>
          <w:color w:val="000000" w:themeColor="dark1"/>
          <w:sz w:val="26"/>
          <w:szCs w:val="26"/>
        </w:rPr>
        <w:t>. У каждого материала имеется свое определенное место. Весь материа</w:t>
      </w:r>
      <w:r>
        <w:rPr>
          <w:color w:val="000000" w:themeColor="dark1"/>
          <w:sz w:val="26"/>
          <w:szCs w:val="26"/>
        </w:rPr>
        <w:t>л классифицирован, сгруппирован и находиться в соответствующих центрах активности. Оснащение соответствует характеру занятий в центре активности, чтобы дети всегда знали, что где находится.</w:t>
      </w:r>
    </w:p>
    <w:p w:rsidR="00AD153B" w:rsidRDefault="005E5385">
      <w:pPr>
        <w:pStyle w:val="a6"/>
        <w:spacing w:after="0"/>
        <w:ind w:right="3" w:firstLine="567"/>
        <w:jc w:val="both"/>
        <w:rPr>
          <w:color w:val="000000" w:themeColor="dark1"/>
          <w:sz w:val="26"/>
          <w:szCs w:val="26"/>
        </w:rPr>
      </w:pPr>
      <w:r>
        <w:rPr>
          <w:b/>
          <w:i/>
          <w:color w:val="000000" w:themeColor="dark1"/>
          <w:sz w:val="26"/>
          <w:szCs w:val="26"/>
        </w:rPr>
        <w:t xml:space="preserve">Достаточность материалов. </w:t>
      </w:r>
      <w:r>
        <w:rPr>
          <w:color w:val="000000" w:themeColor="dark1"/>
          <w:sz w:val="26"/>
          <w:szCs w:val="26"/>
        </w:rPr>
        <w:t>Материалов, достаточно для всех желающих</w:t>
      </w:r>
      <w:r>
        <w:rPr>
          <w:color w:val="000000" w:themeColor="dark1"/>
          <w:sz w:val="26"/>
          <w:szCs w:val="26"/>
        </w:rPr>
        <w:t xml:space="preserve"> ими воспользоваться, чтобы у детей не возникало излишней конкуренции и опасения, что более не будет возможности воспользоваться этими материалами.</w:t>
      </w:r>
    </w:p>
    <w:p w:rsidR="00AD153B" w:rsidRDefault="005E5385">
      <w:pPr>
        <w:pStyle w:val="a6"/>
        <w:spacing w:after="0"/>
        <w:ind w:right="3" w:firstLine="567"/>
        <w:jc w:val="both"/>
        <w:rPr>
          <w:color w:val="000000" w:themeColor="dark1"/>
          <w:sz w:val="26"/>
          <w:szCs w:val="26"/>
        </w:rPr>
      </w:pPr>
      <w:r>
        <w:rPr>
          <w:b/>
          <w:i/>
          <w:color w:val="000000" w:themeColor="dark1"/>
          <w:sz w:val="26"/>
          <w:szCs w:val="26"/>
        </w:rPr>
        <w:t>Разнообразие материалов</w:t>
      </w:r>
      <w:r>
        <w:rPr>
          <w:color w:val="000000" w:themeColor="dark1"/>
          <w:sz w:val="26"/>
          <w:szCs w:val="26"/>
        </w:rPr>
        <w:t xml:space="preserve">. Материалы максимально разнообразны, чтобы любой ребенок смог найти себе занятие по </w:t>
      </w:r>
      <w:r>
        <w:rPr>
          <w:color w:val="000000" w:themeColor="dark1"/>
          <w:sz w:val="26"/>
          <w:szCs w:val="26"/>
        </w:rPr>
        <w:t>интересам, и полифункциональны, чтобы побуждать детей к творчеству иинициативе.</w:t>
      </w:r>
    </w:p>
    <w:p w:rsidR="00AD153B" w:rsidRDefault="005E5385">
      <w:pPr>
        <w:pStyle w:val="a6"/>
        <w:spacing w:after="0"/>
        <w:ind w:right="3" w:firstLine="567"/>
        <w:jc w:val="both"/>
        <w:rPr>
          <w:color w:val="000000" w:themeColor="dark1"/>
          <w:sz w:val="26"/>
          <w:szCs w:val="26"/>
        </w:rPr>
      </w:pPr>
      <w:r>
        <w:rPr>
          <w:b/>
          <w:i/>
          <w:color w:val="000000" w:themeColor="dark1"/>
          <w:sz w:val="26"/>
          <w:szCs w:val="26"/>
        </w:rPr>
        <w:t>Соответствие возрастным и индивидуальным возможностям</w:t>
      </w:r>
      <w:r>
        <w:rPr>
          <w:color w:val="000000" w:themeColor="dark1"/>
          <w:sz w:val="26"/>
          <w:szCs w:val="26"/>
        </w:rPr>
        <w:t>. Материалы разного уровня сложности, отвечают возрастным и индивидуальным возможностям детей. Учебные материалы подбираютс</w:t>
      </w:r>
      <w:r>
        <w:rPr>
          <w:color w:val="000000" w:themeColor="dark1"/>
          <w:sz w:val="26"/>
          <w:szCs w:val="26"/>
        </w:rPr>
        <w:t>я таким образом, чтобы работа с ними не была слишком легкой, но и не вызывала у детей серьезных затруднений.</w:t>
      </w:r>
    </w:p>
    <w:p w:rsidR="00AD153B" w:rsidRDefault="005E5385">
      <w:pPr>
        <w:pStyle w:val="a6"/>
        <w:spacing w:after="0"/>
        <w:ind w:right="3" w:firstLine="567"/>
        <w:jc w:val="both"/>
        <w:rPr>
          <w:color w:val="000000" w:themeColor="dark1"/>
          <w:sz w:val="26"/>
          <w:szCs w:val="26"/>
        </w:rPr>
      </w:pPr>
      <w:r>
        <w:rPr>
          <w:b/>
          <w:i/>
          <w:color w:val="000000" w:themeColor="dark1"/>
          <w:sz w:val="26"/>
          <w:szCs w:val="26"/>
        </w:rPr>
        <w:t xml:space="preserve">Доступность и удобство использования. </w:t>
      </w:r>
      <w:r>
        <w:rPr>
          <w:color w:val="000000" w:themeColor="dark1"/>
          <w:sz w:val="26"/>
          <w:szCs w:val="26"/>
        </w:rPr>
        <w:t>Центры активности и материалы помечены ярлыками (рисунками, пиктограммами). Материалы, предназначенные для ак</w:t>
      </w:r>
      <w:r>
        <w:rPr>
          <w:color w:val="000000" w:themeColor="dark1"/>
          <w:sz w:val="26"/>
          <w:szCs w:val="26"/>
        </w:rPr>
        <w:t>тивной детской деятельности, размещены в открытые пластмассовые контейнеры (коробки, корзины, банки и т.д.). При этом контейнеры, легкие и вместительные, располагаются на полках таким образом, чтобы ими было легко и удобно пользоваться. Они систематизирова</w:t>
      </w:r>
      <w:r>
        <w:rPr>
          <w:color w:val="000000" w:themeColor="dark1"/>
          <w:sz w:val="26"/>
          <w:szCs w:val="26"/>
        </w:rPr>
        <w:t>ны и снабжены необходимыми надписями и символами (слова и пиктограммы картинки/фотографии).</w:t>
      </w:r>
    </w:p>
    <w:p w:rsidR="00AD153B" w:rsidRDefault="005E5385">
      <w:pPr>
        <w:pStyle w:val="a6"/>
        <w:spacing w:after="0"/>
        <w:ind w:right="3" w:firstLine="567"/>
        <w:jc w:val="both"/>
        <w:rPr>
          <w:color w:val="000000" w:themeColor="dark1"/>
          <w:sz w:val="26"/>
          <w:szCs w:val="26"/>
        </w:rPr>
      </w:pPr>
      <w:r>
        <w:rPr>
          <w:b/>
          <w:i/>
          <w:color w:val="000000" w:themeColor="dark1"/>
          <w:sz w:val="26"/>
          <w:szCs w:val="26"/>
        </w:rPr>
        <w:t xml:space="preserve">Авто дидактика. </w:t>
      </w:r>
      <w:r>
        <w:rPr>
          <w:color w:val="000000" w:themeColor="dark1"/>
          <w:sz w:val="26"/>
          <w:szCs w:val="26"/>
        </w:rPr>
        <w:t>Во всех центрах активности много материалов, с которыми дети могут работать без помощи воспитателя, а также материалы с элементами авто дидактики.</w:t>
      </w:r>
    </w:p>
    <w:p w:rsidR="00AD153B" w:rsidRDefault="005E5385">
      <w:pPr>
        <w:pStyle w:val="a6"/>
        <w:spacing w:after="0"/>
        <w:ind w:right="3" w:firstLine="567"/>
        <w:jc w:val="both"/>
        <w:rPr>
          <w:color w:val="000000" w:themeColor="dark1"/>
          <w:sz w:val="26"/>
          <w:szCs w:val="26"/>
        </w:rPr>
      </w:pPr>
      <w:r>
        <w:rPr>
          <w:b/>
          <w:i/>
          <w:color w:val="000000" w:themeColor="dark1"/>
          <w:sz w:val="26"/>
          <w:szCs w:val="26"/>
        </w:rPr>
        <w:t>Р</w:t>
      </w:r>
      <w:r>
        <w:rPr>
          <w:b/>
          <w:i/>
          <w:color w:val="000000" w:themeColor="dark1"/>
          <w:sz w:val="26"/>
          <w:szCs w:val="26"/>
        </w:rPr>
        <w:t xml:space="preserve">егулярное обновление. </w:t>
      </w:r>
      <w:r>
        <w:rPr>
          <w:color w:val="000000" w:themeColor="dark1"/>
          <w:sz w:val="26"/>
          <w:szCs w:val="26"/>
        </w:rPr>
        <w:t xml:space="preserve">Учебные и игровые материалы регулярно обновляются в соответствии с Программой и интересами детей. </w:t>
      </w:r>
    </w:p>
    <w:p w:rsidR="00AD153B" w:rsidRDefault="005E5385">
      <w:pPr>
        <w:pStyle w:val="a6"/>
        <w:spacing w:after="0"/>
        <w:ind w:right="3" w:firstLine="567"/>
        <w:jc w:val="both"/>
        <w:rPr>
          <w:color w:val="000000" w:themeColor="dark1"/>
          <w:sz w:val="26"/>
          <w:szCs w:val="26"/>
        </w:rPr>
      </w:pPr>
      <w:r>
        <w:rPr>
          <w:b/>
          <w:i/>
          <w:color w:val="000000" w:themeColor="dark1"/>
          <w:sz w:val="26"/>
          <w:szCs w:val="26"/>
        </w:rPr>
        <w:t xml:space="preserve">Привлекательность для детей. </w:t>
      </w:r>
      <w:r>
        <w:rPr>
          <w:color w:val="000000" w:themeColor="dark1"/>
          <w:sz w:val="26"/>
          <w:szCs w:val="26"/>
        </w:rPr>
        <w:t>Материалы центров интересны детям как по содержанию, так и по оформлению, дети с увлечением и по собственн</w:t>
      </w:r>
      <w:r>
        <w:rPr>
          <w:color w:val="000000" w:themeColor="dark1"/>
          <w:sz w:val="26"/>
          <w:szCs w:val="26"/>
        </w:rPr>
        <w:t xml:space="preserve">ой </w:t>
      </w:r>
      <w:r>
        <w:rPr>
          <w:color w:val="000000" w:themeColor="dark1"/>
          <w:sz w:val="26"/>
          <w:szCs w:val="26"/>
        </w:rPr>
        <w:lastRenderedPageBreak/>
        <w:t>инициативе работают с материалами, проявляют интерес к новинкам, стараются научиться ими  пользоваться.</w:t>
      </w:r>
    </w:p>
    <w:p w:rsidR="00AD153B" w:rsidRDefault="005E5385">
      <w:pPr>
        <w:pStyle w:val="a6"/>
        <w:spacing w:after="0"/>
        <w:ind w:right="3" w:firstLine="567"/>
        <w:jc w:val="both"/>
        <w:rPr>
          <w:color w:val="000000" w:themeColor="dark1"/>
          <w:sz w:val="26"/>
          <w:szCs w:val="26"/>
        </w:rPr>
      </w:pPr>
      <w:r>
        <w:rPr>
          <w:b/>
          <w:i/>
          <w:color w:val="000000" w:themeColor="dark1"/>
          <w:sz w:val="26"/>
          <w:szCs w:val="26"/>
        </w:rPr>
        <w:t>Прочность и безопасность</w:t>
      </w:r>
      <w:r>
        <w:rPr>
          <w:color w:val="000000" w:themeColor="dark1"/>
          <w:sz w:val="26"/>
          <w:szCs w:val="26"/>
        </w:rPr>
        <w:t>. Все материалы обладают определенным запасом прочности, чтобы дети не боялись сломать или испортить их.</w:t>
      </w:r>
    </w:p>
    <w:p w:rsidR="00AD153B" w:rsidRDefault="00AD153B">
      <w:pPr>
        <w:pStyle w:val="af"/>
        <w:widowControl w:val="0"/>
        <w:tabs>
          <w:tab w:val="left" w:pos="709"/>
          <w:tab w:val="left" w:pos="851"/>
          <w:tab w:val="left" w:pos="2119"/>
          <w:tab w:val="left" w:pos="9355"/>
        </w:tabs>
        <w:spacing w:after="0" w:line="240" w:lineRule="auto"/>
        <w:ind w:left="1287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</w:p>
    <w:p w:rsidR="00AD153B" w:rsidRDefault="005E5385">
      <w:pPr>
        <w:widowControl w:val="0"/>
        <w:tabs>
          <w:tab w:val="left" w:pos="709"/>
          <w:tab w:val="left" w:pos="851"/>
          <w:tab w:val="left" w:pos="2119"/>
          <w:tab w:val="left" w:pos="9355"/>
        </w:tabs>
        <w:spacing w:after="0" w:line="240" w:lineRule="auto"/>
        <w:ind w:right="-1" w:firstLine="567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color w:val="000000" w:themeColor="dark1"/>
          <w:sz w:val="26"/>
          <w:szCs w:val="26"/>
        </w:rPr>
        <w:t>3.3. Описание матер</w:t>
      </w:r>
      <w:r>
        <w:rPr>
          <w:rFonts w:ascii="Times New Roman" w:hAnsi="Times New Roman"/>
          <w:b/>
          <w:color w:val="000000" w:themeColor="dark1"/>
          <w:sz w:val="26"/>
          <w:szCs w:val="26"/>
        </w:rPr>
        <w:t>иально-технического обеспечения Программы, обеспеченности методическими материалами и средствами обучения и воспитания в соответствии с ФОП</w:t>
      </w:r>
    </w:p>
    <w:p w:rsidR="00AD153B" w:rsidRDefault="00AD153B">
      <w:pPr>
        <w:widowControl w:val="0"/>
        <w:tabs>
          <w:tab w:val="left" w:pos="709"/>
          <w:tab w:val="left" w:pos="851"/>
          <w:tab w:val="left" w:pos="2119"/>
          <w:tab w:val="left" w:pos="9355"/>
        </w:tabs>
        <w:spacing w:after="0" w:line="240" w:lineRule="auto"/>
        <w:ind w:left="360" w:right="-1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</w:p>
    <w:p w:rsidR="00AD153B" w:rsidRDefault="005E5385">
      <w:pPr>
        <w:pStyle w:val="a6"/>
        <w:spacing w:after="0"/>
        <w:ind w:right="3" w:firstLine="567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>В  Учреждении созданы материально-технические условия, обеспечивающие:</w:t>
      </w:r>
    </w:p>
    <w:p w:rsidR="00AD153B" w:rsidRDefault="005E5385">
      <w:pPr>
        <w:pStyle w:val="a6"/>
        <w:spacing w:after="0"/>
        <w:ind w:right="3"/>
        <w:jc w:val="both"/>
        <w:rPr>
          <w:color w:val="000000" w:themeColor="dark1"/>
          <w:sz w:val="26"/>
          <w:szCs w:val="26"/>
        </w:rPr>
      </w:pPr>
      <w:r>
        <w:rPr>
          <w:color w:val="000000" w:themeColor="dark1"/>
          <w:sz w:val="26"/>
          <w:szCs w:val="26"/>
        </w:rPr>
        <w:t xml:space="preserve">возможность достижения обучающимися </w:t>
      </w:r>
      <w:r>
        <w:rPr>
          <w:color w:val="000000" w:themeColor="dark1"/>
          <w:sz w:val="26"/>
          <w:szCs w:val="26"/>
        </w:rPr>
        <w:t>планируемых результатов освоения Программы;</w:t>
      </w:r>
    </w:p>
    <w:p w:rsidR="00AD153B" w:rsidRDefault="005E5385">
      <w:pPr>
        <w:pStyle w:val="af"/>
        <w:widowControl w:val="0"/>
        <w:numPr>
          <w:ilvl w:val="0"/>
          <w:numId w:val="26"/>
        </w:numPr>
        <w:tabs>
          <w:tab w:val="left" w:pos="709"/>
          <w:tab w:val="left" w:pos="746"/>
        </w:tabs>
        <w:spacing w:after="0" w:line="240" w:lineRule="auto"/>
        <w:ind w:left="0" w:right="3" w:firstLine="426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 xml:space="preserve">выполнение Учреждением требований санитарно-эпидемиологических правил и гигиенических нормативов, содержащихся в СП2.4.3648-20,СанПиН2.3/2.4.3590-20 «Санитарно-эпидемиологические требования к организации </w:t>
      </w:r>
      <w:r>
        <w:rPr>
          <w:rFonts w:ascii="Times New Roman" w:hAnsi="Times New Roman"/>
          <w:color w:val="000000" w:themeColor="dark1"/>
          <w:sz w:val="26"/>
          <w:szCs w:val="26"/>
        </w:rPr>
        <w:t>общественного питания населения», утверждённых постановлением Главного государственного санитарного врача Российской Федерации от 27 октября 2020 г.№ 32 (зарегистрировано Министерством юстиции Российской Федерации 11 ноября 2020 г., регистрационный №60833)</w:t>
      </w:r>
      <w:r>
        <w:rPr>
          <w:rFonts w:ascii="Times New Roman" w:hAnsi="Times New Roman"/>
          <w:color w:val="000000" w:themeColor="dark1"/>
          <w:sz w:val="26"/>
          <w:szCs w:val="26"/>
        </w:rPr>
        <w:t>, действующим до 1 января 2027 года (далее-СанПиН 2.3/2.4.3590-20), СанПиН 1.2.3685-21:</w:t>
      </w:r>
    </w:p>
    <w:p w:rsidR="00AD153B" w:rsidRDefault="005E5385">
      <w:pPr>
        <w:pStyle w:val="af"/>
        <w:widowControl w:val="0"/>
        <w:numPr>
          <w:ilvl w:val="0"/>
          <w:numId w:val="29"/>
        </w:numPr>
        <w:tabs>
          <w:tab w:val="left" w:pos="709"/>
          <w:tab w:val="left" w:pos="746"/>
        </w:tabs>
        <w:spacing w:after="0" w:line="240" w:lineRule="auto"/>
        <w:ind w:left="567" w:right="6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к условиям размещения организаций, осуществляющих образовательную деятельность;</w:t>
      </w:r>
    </w:p>
    <w:p w:rsidR="00AD153B" w:rsidRDefault="005E5385">
      <w:pPr>
        <w:pStyle w:val="af"/>
        <w:widowControl w:val="0"/>
        <w:numPr>
          <w:ilvl w:val="0"/>
          <w:numId w:val="29"/>
        </w:numPr>
        <w:tabs>
          <w:tab w:val="left" w:pos="709"/>
          <w:tab w:val="left" w:pos="746"/>
        </w:tabs>
        <w:spacing w:after="0" w:line="240" w:lineRule="auto"/>
        <w:ind w:left="567" w:right="6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оборудованию и содержанию территории; помещениям, их оборудованию и содержанию;</w:t>
      </w:r>
    </w:p>
    <w:p w:rsidR="00AD153B" w:rsidRDefault="005E5385">
      <w:pPr>
        <w:pStyle w:val="af"/>
        <w:widowControl w:val="0"/>
        <w:numPr>
          <w:ilvl w:val="0"/>
          <w:numId w:val="29"/>
        </w:numPr>
        <w:tabs>
          <w:tab w:val="left" w:pos="709"/>
          <w:tab w:val="left" w:pos="746"/>
        </w:tabs>
        <w:spacing w:after="0" w:line="240" w:lineRule="auto"/>
        <w:ind w:left="567" w:right="6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естестве</w:t>
      </w:r>
      <w:r>
        <w:rPr>
          <w:rFonts w:ascii="Times New Roman" w:hAnsi="Times New Roman"/>
          <w:color w:val="000000" w:themeColor="dark1"/>
          <w:sz w:val="26"/>
          <w:szCs w:val="26"/>
        </w:rPr>
        <w:t>нному и искусственному освещению помещений; отоплению и вентиляции;</w:t>
      </w:r>
    </w:p>
    <w:p w:rsidR="00AD153B" w:rsidRDefault="005E5385">
      <w:pPr>
        <w:pStyle w:val="af"/>
        <w:widowControl w:val="0"/>
        <w:numPr>
          <w:ilvl w:val="0"/>
          <w:numId w:val="29"/>
        </w:numPr>
        <w:tabs>
          <w:tab w:val="left" w:pos="709"/>
          <w:tab w:val="left" w:pos="746"/>
        </w:tabs>
        <w:spacing w:after="0" w:line="240" w:lineRule="auto"/>
        <w:ind w:left="567" w:right="6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водоснабжению и канализации; организации питания; медицинскому обеспечению;</w:t>
      </w:r>
    </w:p>
    <w:p w:rsidR="00AD153B" w:rsidRDefault="005E5385">
      <w:pPr>
        <w:pStyle w:val="af"/>
        <w:widowControl w:val="0"/>
        <w:numPr>
          <w:ilvl w:val="0"/>
          <w:numId w:val="29"/>
        </w:numPr>
        <w:tabs>
          <w:tab w:val="left" w:pos="709"/>
          <w:tab w:val="left" w:pos="746"/>
        </w:tabs>
        <w:spacing w:after="0" w:line="240" w:lineRule="auto"/>
        <w:ind w:left="567" w:right="6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приему детей в организации, осуществляющих образовательную деятельность;</w:t>
      </w:r>
    </w:p>
    <w:p w:rsidR="00AD153B" w:rsidRDefault="005E5385">
      <w:pPr>
        <w:pStyle w:val="af"/>
        <w:widowControl w:val="0"/>
        <w:numPr>
          <w:ilvl w:val="0"/>
          <w:numId w:val="29"/>
        </w:numPr>
        <w:tabs>
          <w:tab w:val="left" w:pos="709"/>
          <w:tab w:val="left" w:pos="746"/>
        </w:tabs>
        <w:spacing w:after="0" w:line="240" w:lineRule="auto"/>
        <w:ind w:left="567" w:right="6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организации режима дня; организации физ</w:t>
      </w:r>
      <w:r>
        <w:rPr>
          <w:rFonts w:ascii="Times New Roman" w:hAnsi="Times New Roman"/>
          <w:color w:val="000000" w:themeColor="dark1"/>
          <w:sz w:val="26"/>
          <w:szCs w:val="26"/>
        </w:rPr>
        <w:t>ического воспитания; личной гигиене персонала;</w:t>
      </w:r>
    </w:p>
    <w:p w:rsidR="00AD153B" w:rsidRDefault="005E5385">
      <w:pPr>
        <w:pStyle w:val="af"/>
        <w:widowControl w:val="0"/>
        <w:numPr>
          <w:ilvl w:val="0"/>
          <w:numId w:val="26"/>
        </w:numPr>
        <w:tabs>
          <w:tab w:val="left" w:pos="709"/>
          <w:tab w:val="left" w:pos="746"/>
        </w:tabs>
        <w:spacing w:after="0" w:line="240" w:lineRule="auto"/>
        <w:ind w:left="0" w:right="3" w:firstLine="426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выполнение</w:t>
      </w:r>
      <w:r>
        <w:rPr>
          <w:rFonts w:ascii="Times New Roman" w:hAnsi="Times New Roman"/>
          <w:color w:val="000000" w:themeColor="dark1"/>
          <w:sz w:val="26"/>
          <w:szCs w:val="26"/>
        </w:rPr>
        <w:tab/>
        <w:t>Учреждением требований пожарной</w:t>
      </w:r>
      <w:r>
        <w:rPr>
          <w:rFonts w:ascii="Times New Roman" w:hAnsi="Times New Roman"/>
          <w:color w:val="000000" w:themeColor="dark1"/>
          <w:sz w:val="26"/>
          <w:szCs w:val="26"/>
        </w:rPr>
        <w:tab/>
        <w:t>безопасности и электробезопасности;</w:t>
      </w:r>
    </w:p>
    <w:p w:rsidR="00AD153B" w:rsidRDefault="005E5385">
      <w:pPr>
        <w:pStyle w:val="af"/>
        <w:widowControl w:val="0"/>
        <w:numPr>
          <w:ilvl w:val="0"/>
          <w:numId w:val="26"/>
        </w:numPr>
        <w:tabs>
          <w:tab w:val="left" w:pos="709"/>
          <w:tab w:val="left" w:pos="746"/>
        </w:tabs>
        <w:spacing w:after="0" w:line="240" w:lineRule="auto"/>
        <w:ind w:left="0" w:right="3" w:firstLine="426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выполнение Учреждением требований по охране здоровья обучающихся и охране труда работников Учреждения;</w:t>
      </w:r>
    </w:p>
    <w:p w:rsidR="00AD153B" w:rsidRDefault="005E5385">
      <w:pPr>
        <w:pStyle w:val="af"/>
        <w:widowControl w:val="0"/>
        <w:numPr>
          <w:ilvl w:val="0"/>
          <w:numId w:val="26"/>
        </w:numPr>
        <w:tabs>
          <w:tab w:val="left" w:pos="709"/>
          <w:tab w:val="left" w:pos="746"/>
        </w:tabs>
        <w:spacing w:after="0" w:line="240" w:lineRule="auto"/>
        <w:ind w:left="0" w:right="3" w:firstLine="426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возможность для беспрепятст</w:t>
      </w:r>
      <w:r>
        <w:rPr>
          <w:rFonts w:ascii="Times New Roman" w:hAnsi="Times New Roman"/>
          <w:color w:val="000000" w:themeColor="dark1"/>
          <w:sz w:val="26"/>
          <w:szCs w:val="26"/>
        </w:rPr>
        <w:t>венного доступа обучающихся с ОВЗ, в том числе детей-инвалидов к объектам инфраструктуры Учреждения.</w:t>
      </w:r>
    </w:p>
    <w:p w:rsidR="00AD153B" w:rsidRDefault="005E5385">
      <w:pPr>
        <w:pStyle w:val="af"/>
        <w:widowControl w:val="0"/>
        <w:numPr>
          <w:ilvl w:val="0"/>
          <w:numId w:val="26"/>
        </w:numPr>
        <w:tabs>
          <w:tab w:val="left" w:pos="709"/>
          <w:tab w:val="left" w:pos="746"/>
        </w:tabs>
        <w:spacing w:after="0" w:line="240" w:lineRule="auto"/>
        <w:ind w:left="0" w:right="3" w:firstLine="426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Набор детских шумовых инструментов;</w:t>
      </w:r>
    </w:p>
    <w:p w:rsidR="00AD153B" w:rsidRDefault="005E5385">
      <w:pPr>
        <w:pStyle w:val="af"/>
        <w:widowControl w:val="0"/>
        <w:numPr>
          <w:ilvl w:val="0"/>
          <w:numId w:val="26"/>
        </w:numPr>
        <w:tabs>
          <w:tab w:val="left" w:pos="709"/>
          <w:tab w:val="left" w:pos="746"/>
        </w:tabs>
        <w:spacing w:after="0" w:line="240" w:lineRule="auto"/>
        <w:ind w:left="0" w:right="3" w:firstLine="426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Набор театральных масок сказочных героев;</w:t>
      </w:r>
    </w:p>
    <w:p w:rsidR="00AD153B" w:rsidRDefault="005E5385">
      <w:pPr>
        <w:pStyle w:val="af"/>
        <w:widowControl w:val="0"/>
        <w:numPr>
          <w:ilvl w:val="0"/>
          <w:numId w:val="26"/>
        </w:numPr>
        <w:tabs>
          <w:tab w:val="left" w:pos="709"/>
          <w:tab w:val="left" w:pos="746"/>
        </w:tabs>
        <w:spacing w:after="0" w:line="240" w:lineRule="auto"/>
        <w:ind w:left="0" w:right="3" w:firstLine="426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Фортепиано;</w:t>
      </w:r>
    </w:p>
    <w:p w:rsidR="00AD153B" w:rsidRDefault="005E5385">
      <w:pPr>
        <w:pStyle w:val="af"/>
        <w:widowControl w:val="0"/>
        <w:numPr>
          <w:ilvl w:val="0"/>
          <w:numId w:val="26"/>
        </w:numPr>
        <w:tabs>
          <w:tab w:val="left" w:pos="709"/>
          <w:tab w:val="left" w:pos="746"/>
        </w:tabs>
        <w:spacing w:after="0" w:line="240" w:lineRule="auto"/>
        <w:ind w:left="0" w:right="3" w:firstLine="426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Ноутбук;</w:t>
      </w:r>
    </w:p>
    <w:p w:rsidR="00AD153B" w:rsidRDefault="005E5385">
      <w:pPr>
        <w:pStyle w:val="af"/>
        <w:widowControl w:val="0"/>
        <w:numPr>
          <w:ilvl w:val="0"/>
          <w:numId w:val="26"/>
        </w:numPr>
        <w:tabs>
          <w:tab w:val="left" w:pos="709"/>
          <w:tab w:val="left" w:pos="746"/>
        </w:tabs>
        <w:spacing w:after="0" w:line="240" w:lineRule="auto"/>
        <w:ind w:left="0" w:right="3" w:firstLine="426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color w:val="000000" w:themeColor="dark1"/>
          <w:sz w:val="26"/>
          <w:szCs w:val="26"/>
        </w:rPr>
        <w:t>Мультимедиа;</w:t>
      </w:r>
    </w:p>
    <w:p w:rsidR="00AD153B" w:rsidRDefault="005E5385">
      <w:pPr>
        <w:widowControl w:val="0"/>
        <w:tabs>
          <w:tab w:val="left" w:pos="709"/>
          <w:tab w:val="left" w:pos="746"/>
        </w:tabs>
        <w:spacing w:after="0" w:line="240" w:lineRule="auto"/>
        <w:ind w:left="426" w:right="3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bCs/>
          <w:color w:val="000000" w:themeColor="dark1"/>
          <w:sz w:val="26"/>
          <w:szCs w:val="26"/>
          <w:lang w:eastAsia="en-US"/>
        </w:rPr>
        <w:t>10.</w:t>
      </w:r>
      <w:r>
        <w:rPr>
          <w:rFonts w:ascii="Times New Roman" w:hAnsi="Times New Roman"/>
          <w:color w:val="000000" w:themeColor="dark1"/>
          <w:sz w:val="26"/>
          <w:szCs w:val="26"/>
        </w:rPr>
        <w:t xml:space="preserve"> Музыкальная колонка;</w:t>
      </w:r>
    </w:p>
    <w:p w:rsidR="00AD153B" w:rsidRDefault="005E5385">
      <w:pPr>
        <w:widowControl w:val="0"/>
        <w:tabs>
          <w:tab w:val="left" w:pos="709"/>
          <w:tab w:val="left" w:pos="746"/>
        </w:tabs>
        <w:spacing w:after="0" w:line="240" w:lineRule="auto"/>
        <w:ind w:left="454" w:right="6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bCs/>
          <w:color w:val="000000" w:themeColor="dark1"/>
          <w:sz w:val="26"/>
          <w:szCs w:val="26"/>
        </w:rPr>
        <w:t>11.</w:t>
      </w:r>
      <w:r>
        <w:rPr>
          <w:rFonts w:ascii="Times New Roman" w:hAnsi="Times New Roman"/>
          <w:color w:val="000000" w:themeColor="dark1"/>
          <w:sz w:val="26"/>
          <w:szCs w:val="26"/>
        </w:rPr>
        <w:t xml:space="preserve"> Набор кукол для пальчикового театра;</w:t>
      </w:r>
    </w:p>
    <w:p w:rsidR="00AD153B" w:rsidRDefault="005E5385">
      <w:pPr>
        <w:widowControl w:val="0"/>
        <w:tabs>
          <w:tab w:val="left" w:pos="709"/>
          <w:tab w:val="left" w:pos="746"/>
        </w:tabs>
        <w:spacing w:after="0" w:line="240" w:lineRule="auto"/>
        <w:ind w:left="454" w:right="6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bCs/>
          <w:color w:val="000000" w:themeColor="dark1"/>
          <w:sz w:val="26"/>
          <w:szCs w:val="26"/>
        </w:rPr>
        <w:lastRenderedPageBreak/>
        <w:t>12.</w:t>
      </w:r>
      <w:r>
        <w:rPr>
          <w:rFonts w:ascii="Times New Roman" w:hAnsi="Times New Roman"/>
          <w:color w:val="000000" w:themeColor="dark1"/>
          <w:sz w:val="26"/>
          <w:szCs w:val="26"/>
        </w:rPr>
        <w:t xml:space="preserve"> Атрибуты;</w:t>
      </w:r>
    </w:p>
    <w:p w:rsidR="00AD153B" w:rsidRDefault="005E5385">
      <w:pPr>
        <w:widowControl w:val="0"/>
        <w:tabs>
          <w:tab w:val="left" w:pos="709"/>
          <w:tab w:val="left" w:pos="746"/>
        </w:tabs>
        <w:spacing w:after="0" w:line="240" w:lineRule="auto"/>
        <w:ind w:left="454" w:right="6"/>
        <w:jc w:val="both"/>
        <w:rPr>
          <w:rFonts w:ascii="Times New Roman" w:hAnsi="Times New Roman"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bCs/>
          <w:color w:val="000000" w:themeColor="dark1"/>
          <w:sz w:val="26"/>
          <w:szCs w:val="26"/>
        </w:rPr>
        <w:t>13.</w:t>
      </w:r>
      <w:r>
        <w:rPr>
          <w:rFonts w:ascii="Times New Roman" w:hAnsi="Times New Roman"/>
          <w:color w:val="000000" w:themeColor="dark1"/>
          <w:sz w:val="26"/>
          <w:szCs w:val="26"/>
        </w:rPr>
        <w:t xml:space="preserve"> Спортинвентарь.</w:t>
      </w:r>
    </w:p>
    <w:p w:rsidR="00AD153B" w:rsidRDefault="00AD153B">
      <w:pPr>
        <w:pStyle w:val="af"/>
        <w:spacing w:after="0" w:line="240" w:lineRule="auto"/>
        <w:ind w:left="3272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</w:p>
    <w:p w:rsidR="00AD153B" w:rsidRDefault="005E5385">
      <w:pPr>
        <w:pStyle w:val="af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color w:val="000000" w:themeColor="dark1"/>
          <w:sz w:val="26"/>
          <w:szCs w:val="26"/>
        </w:rPr>
        <w:t>ПРИЛОЖЕНИЕ</w:t>
      </w:r>
    </w:p>
    <w:p w:rsidR="00AD153B" w:rsidRDefault="00AD153B">
      <w:pPr>
        <w:spacing w:after="0" w:line="240" w:lineRule="auto"/>
        <w:ind w:firstLine="357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</w:p>
    <w:p w:rsidR="00AD153B" w:rsidRDefault="005E5385">
      <w:pPr>
        <w:spacing w:after="0" w:line="240" w:lineRule="auto"/>
        <w:ind w:firstLine="357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color w:val="000000" w:themeColor="dark1"/>
          <w:sz w:val="26"/>
          <w:szCs w:val="26"/>
        </w:rPr>
        <w:t>Перечень</w:t>
      </w:r>
      <w:r>
        <w:rPr>
          <w:rFonts w:ascii="Times New Roman" w:hAnsi="Times New Roman"/>
          <w:b/>
          <w:color w:val="000000" w:themeColor="dark1"/>
          <w:sz w:val="26"/>
          <w:szCs w:val="26"/>
        </w:rPr>
        <w:tab/>
        <w:t>программ</w:t>
      </w:r>
      <w:r>
        <w:rPr>
          <w:rFonts w:ascii="Times New Roman" w:hAnsi="Times New Roman"/>
          <w:b/>
          <w:color w:val="000000" w:themeColor="dark1"/>
          <w:sz w:val="26"/>
          <w:szCs w:val="26"/>
        </w:rPr>
        <w:tab/>
        <w:t>и</w:t>
      </w:r>
      <w:r>
        <w:rPr>
          <w:rFonts w:ascii="Times New Roman" w:hAnsi="Times New Roman"/>
          <w:b/>
          <w:color w:val="000000" w:themeColor="dark1"/>
          <w:sz w:val="26"/>
          <w:szCs w:val="26"/>
        </w:rPr>
        <w:tab/>
        <w:t>методических</w:t>
      </w:r>
      <w:r>
        <w:rPr>
          <w:rFonts w:ascii="Times New Roman" w:hAnsi="Times New Roman"/>
          <w:b/>
          <w:color w:val="000000" w:themeColor="dark1"/>
          <w:sz w:val="26"/>
          <w:szCs w:val="26"/>
        </w:rPr>
        <w:tab/>
        <w:t>пособий, необходимых</w:t>
      </w:r>
      <w:r>
        <w:rPr>
          <w:rFonts w:ascii="Times New Roman" w:hAnsi="Times New Roman"/>
          <w:b/>
          <w:color w:val="000000" w:themeColor="dark1"/>
          <w:sz w:val="26"/>
          <w:szCs w:val="26"/>
        </w:rPr>
        <w:tab/>
        <w:t>для организации образовательного процесса  (приложение 1)</w:t>
      </w:r>
    </w:p>
    <w:p w:rsidR="00AD153B" w:rsidRDefault="00AD153B">
      <w:pPr>
        <w:pStyle w:val="21"/>
        <w:spacing w:before="1" w:line="276" w:lineRule="auto"/>
        <w:ind w:left="0" w:right="3" w:firstLine="567"/>
        <w:rPr>
          <w:bCs w:val="0"/>
          <w:i w:val="0"/>
          <w:iCs w:val="0"/>
          <w:color w:val="000000" w:themeColor="dark1"/>
          <w:sz w:val="26"/>
          <w:szCs w:val="26"/>
          <w:lang w:eastAsia="ru-RU"/>
        </w:rPr>
      </w:pPr>
    </w:p>
    <w:p w:rsidR="00AD153B" w:rsidRDefault="005E5385">
      <w:pPr>
        <w:pStyle w:val="21"/>
        <w:spacing w:before="1" w:line="276" w:lineRule="auto"/>
        <w:ind w:left="0" w:right="3" w:firstLine="567"/>
        <w:rPr>
          <w:bCs w:val="0"/>
          <w:i w:val="0"/>
          <w:iCs w:val="0"/>
          <w:color w:val="000000" w:themeColor="dark1"/>
          <w:sz w:val="26"/>
          <w:szCs w:val="26"/>
          <w:lang w:eastAsia="ru-RU"/>
        </w:rPr>
      </w:pPr>
      <w:r>
        <w:rPr>
          <w:bCs w:val="0"/>
          <w:i w:val="0"/>
          <w:iCs w:val="0"/>
          <w:color w:val="000000" w:themeColor="dark1"/>
          <w:sz w:val="26"/>
          <w:szCs w:val="26"/>
          <w:lang w:eastAsia="ru-RU"/>
        </w:rPr>
        <w:t>Примерный перечень музыкальных произведений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333333"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color w:val="333333"/>
          <w:sz w:val="26"/>
          <w:szCs w:val="26"/>
          <w:u w:val="single"/>
        </w:rPr>
        <w:t xml:space="preserve">От 2 месяцев </w:t>
      </w:r>
      <w:r>
        <w:rPr>
          <w:rFonts w:ascii="Times New Roman" w:eastAsia="Times New Roman" w:hAnsi="Times New Roman"/>
          <w:b/>
          <w:color w:val="333333"/>
          <w:sz w:val="26"/>
          <w:szCs w:val="26"/>
          <w:u w:val="single"/>
        </w:rPr>
        <w:t>до 1 года</w:t>
      </w:r>
    </w:p>
    <w:p w:rsidR="00AD153B" w:rsidRDefault="00AD15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color w:val="333333"/>
          <w:sz w:val="26"/>
          <w:szCs w:val="26"/>
          <w:u w:val="single"/>
        </w:rPr>
      </w:pP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Слушание.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«Весело – грустно», муз. Л. Бетховена; «Ласковая просьба», муз. Г. Свиридова; «Смелый наездник», муз. Р. Шумана; «Верхом на лошадке», муз. А. Гречанинова; «Колыбельная», «Петушок», муз. А. Лядова; «Колыбельная», муз. Н. Римского-Корсак</w:t>
      </w:r>
      <w:r>
        <w:rPr>
          <w:rFonts w:ascii="Times New Roman" w:eastAsia="Times New Roman" w:hAnsi="Times New Roman"/>
          <w:color w:val="333333"/>
          <w:sz w:val="26"/>
          <w:szCs w:val="26"/>
        </w:rPr>
        <w:t>ова; «Полька», «Игра в лошадки», «Мама», муз. П. Чайковского; «Зайчик», муз. М. Старокадомского.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Подпевание.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«Петушок», «Ладушки», «Идет коза рогатая», «Баюшки-баю», «Ой, люлюшки, люлюшки»; «Кап-кап»; прибаутки, скороговорки, пестушки и игры с пением.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Музы</w:t>
      </w: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кально-ритмические движение.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«Устали наши ножки», муз. Т. Ломовой, сл. Е. Соковниной; «Маленькая полечка», муз. Е. Тиличеевой, сл. А. Шибицкой; «Ой, летали птички»; «Ай-да!», муз. В. Верховинца; «Поезд», муз. Н. Метлова, сл. Т. Бабаджан.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Пляски</w:t>
      </w:r>
      <w:r>
        <w:rPr>
          <w:rFonts w:ascii="Times New Roman" w:eastAsia="Times New Roman" w:hAnsi="Times New Roman"/>
          <w:color w:val="333333"/>
          <w:sz w:val="26"/>
          <w:szCs w:val="26"/>
        </w:rPr>
        <w:t>. «Зайчики и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лисичка», муз. Б. Финоровского, сл. В. Антоновой; «Пляска с куклами», нем. нар. мелодия, сл. А. Ануфриевой; «Тихо-тихо мы сидим», рус. нар. мелодия, сл. А. Ануфриевой. </w:t>
      </w:r>
    </w:p>
    <w:p w:rsidR="00AD153B" w:rsidRDefault="00AD15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333333"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color w:val="333333"/>
          <w:sz w:val="26"/>
          <w:szCs w:val="26"/>
          <w:u w:val="single"/>
        </w:rPr>
        <w:t>От 1 года до 1 года 6 месяцев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Слушание.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«Полянка», рус. нар. мелодия, обраб. Г. Фрида</w:t>
      </w:r>
      <w:r>
        <w:rPr>
          <w:rFonts w:ascii="Times New Roman" w:eastAsia="Times New Roman" w:hAnsi="Times New Roman"/>
          <w:color w:val="333333"/>
          <w:sz w:val="26"/>
          <w:szCs w:val="26"/>
        </w:rPr>
        <w:t>; «Колыбельная», муз. В. Агафонникова; «Искупался Иванушка», рус. нар. мелодия; «Как у наших у ворот», рус. нар. мелодия, обраб. А. Быканова; «Мотылек», «Сказочка», муз. С. Майкапара.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Пение и подпевание.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«Кошка», муз. А. Александрова, сл. Н. Френкель; «Наш</w:t>
      </w:r>
      <w:r>
        <w:rPr>
          <w:rFonts w:ascii="Times New Roman" w:eastAsia="Times New Roman" w:hAnsi="Times New Roman"/>
          <w:color w:val="333333"/>
          <w:sz w:val="26"/>
          <w:szCs w:val="26"/>
        </w:rPr>
        <w:t>а елочка», муз. М. Красева, сл. М. Клоковой; «Бобик», муз. Т. Попатенко, сл. Н. Найденовой;  «Лиса», «Лягушка», «Сорока», «Чижик», рус. нар. попевки.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Образные упражнения.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«Зайка и мишка», муз. Е. Тиличеевой; «Идет коза рогатая», рус. нар. мелодия; «Собачка</w:t>
      </w:r>
      <w:r>
        <w:rPr>
          <w:rFonts w:ascii="Times New Roman" w:eastAsia="Times New Roman" w:hAnsi="Times New Roman"/>
          <w:color w:val="333333"/>
          <w:sz w:val="26"/>
          <w:szCs w:val="26"/>
        </w:rPr>
        <w:t>», муз. М. Раухвергера.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Музыкально-ритмические движения.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«Шарик мой голубой», муз. Е. Тиличеевой; «Мы идем», муз. Р. Рустамова, сл. Ю. Островского; «Маленькая кадриль», муз. М. Раухвергера; «Вот так», белорус. нар. мелодия («Микита»), обр. С. Полонского, с</w:t>
      </w:r>
      <w:r>
        <w:rPr>
          <w:rFonts w:ascii="Times New Roman" w:eastAsia="Times New Roman" w:hAnsi="Times New Roman"/>
          <w:color w:val="333333"/>
          <w:sz w:val="26"/>
          <w:szCs w:val="26"/>
        </w:rPr>
        <w:t>л. М. Александровской; «Юрочка», белорус. пляска, обр. А. Александрова; «Да, да, да!», муз. Е. Тиличеевой, сл. Ю. Островского.</w:t>
      </w:r>
    </w:p>
    <w:p w:rsidR="00AD153B" w:rsidRDefault="00AD15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333333"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color w:val="333333"/>
          <w:sz w:val="26"/>
          <w:szCs w:val="26"/>
          <w:u w:val="single"/>
        </w:rPr>
        <w:t>От 1 года 6 месяцев до 2 лет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lastRenderedPageBreak/>
        <w:t xml:space="preserve">Слушание. 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«Лошадка», муз. Е. Тиличеевой, сл. Н. Френкель; «Курочки и цыплята», муз. Е. Тиличеевой; </w:t>
      </w:r>
      <w:r>
        <w:rPr>
          <w:rFonts w:ascii="Times New Roman" w:eastAsia="Times New Roman" w:hAnsi="Times New Roman"/>
          <w:color w:val="333333"/>
          <w:sz w:val="26"/>
          <w:szCs w:val="26"/>
        </w:rPr>
        <w:t>«Вальс собачек», муз. А. Артоболевской; «Три подружки», муз. Д. Кабалевского; «Весело – грустно», муз. Л. Бетховена; «Марш», муз. С. Прокофьева; «Спортивный марш», муз. И. Дунаевского; «Наша Таня», «Уронили мишку», «Идет бычок», муз. Э. Елисеевой-Шмидт, ст</w:t>
      </w:r>
      <w:r>
        <w:rPr>
          <w:rFonts w:ascii="Times New Roman" w:eastAsia="Times New Roman" w:hAnsi="Times New Roman"/>
          <w:color w:val="333333"/>
          <w:sz w:val="26"/>
          <w:szCs w:val="26"/>
        </w:rPr>
        <w:t>ихи А. Барто; «Материнские ласки», «Жалоба», «Грустная песенка», «Вальс», муз. A. Гречанинова.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Пение и подпевание.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«Водичка», муз. Е. Тиличеевой, сл. А. Шибицкой; «Колыбельная», муз. М. Красева, сл. М. Чарной; «Машенька-Маша», рус. нар. мелодия, обраб. В. </w:t>
      </w:r>
      <w:r>
        <w:rPr>
          <w:rFonts w:ascii="Times New Roman" w:eastAsia="Times New Roman" w:hAnsi="Times New Roman"/>
          <w:color w:val="333333"/>
          <w:sz w:val="26"/>
          <w:szCs w:val="26"/>
        </w:rPr>
        <w:t>Герчик, сл. М. Невельштейн; «Воробей», рус. нар. мелодия; «Гули», «Баю-бай», «Едет паровоз», «Лиса», «Петушок», «Сорока», муз. С. Железнова.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Музыкально-ритмические движения.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«Марш и бег», муз. Р. Рустамова; «Постучим палочками», рус. нар. мелодия; «Бубен»,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рус. нар. мелодия, обраб. М. Раухвергера; «Барабан», муз. Г. Фрида; «Мишка», муз. Е. Тиличеевой, сл. Н. Френкель; «Догонялки», муз. Н. Александровой, сл. Т. Бабаджан, И. Плакиды.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Пляска.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«Вот как хорошо», муз. Т. Попатенко, сл. О. Высотской; «Вот как пляш</w:t>
      </w:r>
      <w:r>
        <w:rPr>
          <w:rFonts w:ascii="Times New Roman" w:eastAsia="Times New Roman" w:hAnsi="Times New Roman"/>
          <w:color w:val="333333"/>
          <w:sz w:val="26"/>
          <w:szCs w:val="26"/>
        </w:rPr>
        <w:t>ем», белорус. нар. мелодия, обр. Р. Рустамова; «Солнышко сияет», сл. и муз. М. Чарной.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Образные упражнения.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«Идет мишка», муз. В. Ребикова; «Скачет зайка», рус. нар. мелодия, обр. А. Александрова; «Лошадка», муз. Е. Тиличеевой; «Зайчики и лисичка», муз. Б.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Финоровского, сл. В. Антоновой; «Птичка летает», «Птичка клюет», муз. Г. Фрида; «Цыплята и курочка», муз. А. Филиппенко.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Игры с пением.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«Зайка», «Солнышко», «Идет коза рогатая», «Петушок», рус. нар. игры, муз. А. Гречанинова; «Зайчик», муз. А. Лядова; «Во</w:t>
      </w:r>
      <w:r>
        <w:rPr>
          <w:rFonts w:ascii="Times New Roman" w:eastAsia="Times New Roman" w:hAnsi="Times New Roman"/>
          <w:color w:val="333333"/>
          <w:sz w:val="26"/>
          <w:szCs w:val="26"/>
        </w:rPr>
        <w:t>робушки и кошка», нем. плясовая мелодия, сл. А. Ануфриевой; «Прокати, лошадка, нас!», муз. B. Агафонникова и К. Козыревой, сл. И. Михайловой; «Мы умеем», «Прятки», муз. Т. Ломовой; «Разноцветные флажки», рус. нар. мелодия.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Инсценирование,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рус. нар. сказок </w:t>
      </w:r>
      <w:r>
        <w:rPr>
          <w:rFonts w:ascii="Times New Roman" w:eastAsia="Times New Roman" w:hAnsi="Times New Roman"/>
          <w:color w:val="333333"/>
          <w:sz w:val="26"/>
          <w:szCs w:val="26"/>
        </w:rPr>
        <w:t>(«Репка», «Курочка Ряба»), песен («Пастушок», муз. А. Филиппенко; «Петрушка и Бобик», муз. Е. Макшанцевой), показ кукольных спектаклей («Петрушкины друзья», Т. Караманенко; «Зайка простудился», М. Буш; «Любочка и её помощники», А. Колобова; «Игрушки», А. Б</w:t>
      </w:r>
      <w:r>
        <w:rPr>
          <w:rFonts w:ascii="Times New Roman" w:eastAsia="Times New Roman" w:hAnsi="Times New Roman"/>
          <w:color w:val="333333"/>
          <w:sz w:val="26"/>
          <w:szCs w:val="26"/>
        </w:rPr>
        <w:t>арто). «Бабочки», обыгрывание рус. нар. потешек, сюрпризные моменты: «Чудесный мешочек», «Волшебный сундучок», «Кто к нам пришел?», «В лесу», муз. Е. Тиличеевой; «Праздник», «Музыкальные инструменты», муз. Г. Фрида.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333333"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color w:val="333333"/>
          <w:sz w:val="26"/>
          <w:szCs w:val="26"/>
          <w:u w:val="single"/>
        </w:rPr>
        <w:t>От 2 до 3 лет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Слушание.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«Наша погремушка», муз. И. Арсеева, сл. И. Черницкой; «Весною», «Осенью», муз. С. Майкапара; «Цветики», муз. В. Карасевой, сл. Н. Френкель; «Вот как мы умеем», «Марш и бег», муз. Е. Тиличеевой, сл. Н. Френкель; «Кошечка» (к игре «Кошка и котята»), муз. В.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Витлина, сл. Н. Найденовой; «Микита», белорус. нар. мелодия, обраб. С. Полонского; «Пляска с платочком», муз. Е. Тиличеевой, сл. И. Грантовской; «Полянка», рус. нар. мелодия, обраб. Г. Фрида; «Утро», муз. Г. Гриневича, сл. С. Прокофьевой.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Пение.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«Баю» (ко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лыбельная), муз. М. Раухвергера; «Белые гуси», муз. М. Красева, сл. М. Клоковой; «Дождик», рус. нар. мелодия, обраб. В. Фере; «Елочка», </w:t>
      </w:r>
      <w:r>
        <w:rPr>
          <w:rFonts w:ascii="Times New Roman" w:eastAsia="Times New Roman" w:hAnsi="Times New Roman"/>
          <w:color w:val="333333"/>
          <w:sz w:val="26"/>
          <w:szCs w:val="26"/>
        </w:rPr>
        <w:lastRenderedPageBreak/>
        <w:t>муз. Е. Тиличеевой, сл. М. Булатова; «Кошечка», муз. В. Витлина, сл. Н. Найденовой; «Ладушки», рус. нар. мелодия; «Птичк</w:t>
      </w:r>
      <w:r>
        <w:rPr>
          <w:rFonts w:ascii="Times New Roman" w:eastAsia="Times New Roman" w:hAnsi="Times New Roman"/>
          <w:color w:val="333333"/>
          <w:sz w:val="26"/>
          <w:szCs w:val="26"/>
        </w:rPr>
        <w:t>а», муз. М. Раухвергера, сл. А. Барто; «Собачка», муз. М. Раухвергера, сл. Н. Комиссаровой; «Цыплята», муз. А. Филиппенко, сл. Т. Волгиной; «Колокольчик», муз. И. Арсеева, сл. И. Черницкой.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Музыкально-ритмические движения.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«Дождик», муз. и сл. Е. Макшанцев</w:t>
      </w:r>
      <w:r>
        <w:rPr>
          <w:rFonts w:ascii="Times New Roman" w:eastAsia="Times New Roman" w:hAnsi="Times New Roman"/>
          <w:color w:val="333333"/>
          <w:sz w:val="26"/>
          <w:szCs w:val="26"/>
        </w:rPr>
        <w:t>ой; «Воробушки», «Погремушка, попляши», «Колокольчик», «Погуляем», муз. И. Арсеева, сл. И. Черницкой; «Вот как мы умеем», муз. Е. Тиличеевой, сл. Н. Френкель.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Рассказы с музыкальными иллюстрациями.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«Птички», муз. Г. Фрида; «Праздничная прогулка», муз. А. А</w:t>
      </w:r>
      <w:r>
        <w:rPr>
          <w:rFonts w:ascii="Times New Roman" w:eastAsia="Times New Roman" w:hAnsi="Times New Roman"/>
          <w:color w:val="333333"/>
          <w:sz w:val="26"/>
          <w:szCs w:val="26"/>
        </w:rPr>
        <w:t>лександрова.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Игры с пением.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«Игра с мишкой», муз. Г. Финаровского; «Кто у нас хороший?», рус. нар. песня.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Музыкальные забавы.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«Из-за леса, из-за гор», Т. Казакова; «Котик и козлик», муз. Ц. Кюи.</w:t>
      </w:r>
    </w:p>
    <w:p w:rsidR="00AD153B" w:rsidRDefault="005E5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i/>
          <w:color w:val="333333"/>
          <w:sz w:val="26"/>
          <w:szCs w:val="26"/>
        </w:rPr>
        <w:t>Инсценирование песен.</w:t>
      </w: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 «Кошка и котенок», муз. М. Красева, сл. О. Высотской; «Неваляшки», муз. З. Левиной; Компанейца.</w:t>
      </w:r>
    </w:p>
    <w:p w:rsidR="00AD153B" w:rsidRDefault="005E5385">
      <w:pPr>
        <w:spacing w:after="0" w:line="240" w:lineRule="auto"/>
        <w:ind w:firstLine="357"/>
        <w:jc w:val="both"/>
        <w:rPr>
          <w:rFonts w:ascii="Times New Roman" w:hAnsi="Times New Roman"/>
          <w:bCs/>
          <w:color w:val="000000" w:themeColor="dark1"/>
          <w:sz w:val="26"/>
          <w:szCs w:val="26"/>
        </w:rPr>
      </w:pPr>
      <w:r>
        <w:rPr>
          <w:rFonts w:ascii="Times New Roman" w:hAnsi="Times New Roman"/>
          <w:bCs/>
          <w:color w:val="000000" w:themeColor="dark1"/>
          <w:sz w:val="26"/>
          <w:szCs w:val="26"/>
        </w:rPr>
        <w:t>Музыкальный материал может варьироваться в зависимости от психо-физиологических возможностей воспитанников.</w:t>
      </w:r>
    </w:p>
    <w:p w:rsidR="00AD153B" w:rsidRDefault="005E5385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color w:val="000000" w:themeColor="dark1"/>
          <w:sz w:val="26"/>
          <w:szCs w:val="26"/>
        </w:rPr>
        <w:t>Карта развития воспитанников (приложение 2)</w:t>
      </w:r>
    </w:p>
    <w:p w:rsidR="00AD153B" w:rsidRDefault="00AD153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</w:p>
    <w:p w:rsidR="00AD153B" w:rsidRDefault="005E5385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color w:val="000000" w:themeColor="dark1"/>
          <w:sz w:val="26"/>
          <w:szCs w:val="26"/>
        </w:rPr>
        <w:t>Музыка</w:t>
      </w:r>
      <w:r>
        <w:rPr>
          <w:rFonts w:ascii="Times New Roman" w:hAnsi="Times New Roman"/>
          <w:b/>
          <w:color w:val="000000" w:themeColor="dark1"/>
          <w:sz w:val="26"/>
          <w:szCs w:val="26"/>
        </w:rPr>
        <w:t>льное воспитание от 1,5  до 2 лет</w:t>
      </w:r>
    </w:p>
    <w:p w:rsidR="00AD153B" w:rsidRDefault="00AD153B">
      <w:pPr>
        <w:spacing w:line="321" w:lineRule="exact"/>
        <w:ind w:left="708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</w:p>
    <w:tbl>
      <w:tblPr>
        <w:tblpPr w:leftFromText="180" w:rightFromText="180" w:vertAnchor="text" w:horzAnchor="margin" w:tblpY="536"/>
        <w:tblW w:w="9776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8433"/>
        <w:gridCol w:w="634"/>
        <w:gridCol w:w="709"/>
      </w:tblGrid>
      <w:tr w:rsidR="00AD153B">
        <w:trPr>
          <w:trHeight w:val="431"/>
        </w:trPr>
        <w:tc>
          <w:tcPr>
            <w:tcW w:w="84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46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Показатели </w:t>
            </w:r>
            <w:r>
              <w:rPr>
                <w:spacing w:val="-2"/>
                <w:sz w:val="24"/>
                <w:szCs w:val="24"/>
                <w:lang w:val="en-US"/>
              </w:rPr>
              <w:t>развития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46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46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к</w:t>
            </w:r>
          </w:p>
        </w:tc>
      </w:tr>
      <w:tr w:rsidR="00AD153B">
        <w:trPr>
          <w:trHeight w:val="434"/>
        </w:trPr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47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Различает тембровое звучание музыкальных инструментов (дудочка, барабан, </w:t>
            </w:r>
            <w:r>
              <w:rPr>
                <w:spacing w:val="-2"/>
                <w:sz w:val="24"/>
                <w:szCs w:val="24"/>
                <w:lang w:val="en-US"/>
              </w:rPr>
              <w:t>флейта)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AD153B">
        <w:trPr>
          <w:trHeight w:val="431"/>
        </w:trPr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47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Умение подпевать (как могут, умеют) понравившуюся </w:t>
            </w:r>
            <w:r>
              <w:rPr>
                <w:spacing w:val="-2"/>
                <w:sz w:val="24"/>
                <w:szCs w:val="24"/>
                <w:lang w:val="en-US"/>
              </w:rPr>
              <w:t>песенку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AD153B">
        <w:trPr>
          <w:trHeight w:val="434"/>
        </w:trPr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49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Умение заканчивать петь вместе с </w:t>
            </w:r>
            <w:r>
              <w:rPr>
                <w:spacing w:val="-2"/>
                <w:sz w:val="24"/>
                <w:szCs w:val="24"/>
                <w:lang w:val="en-US"/>
              </w:rPr>
              <w:t>взрослым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AD153B">
        <w:trPr>
          <w:trHeight w:val="817"/>
        </w:trPr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59" w:lineRule="auto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Умение ходить под музыку, выполнять простейшие плясовые движения (пружинка,  притопывание ногой,  переступание с ноги на ногу, прихлопывание в ладоши, помахивание погремушкой, платочком; кружение, вращение руками - </w:t>
            </w:r>
            <w:r>
              <w:rPr>
                <w:spacing w:val="-2"/>
                <w:sz w:val="24"/>
                <w:szCs w:val="24"/>
                <w:lang w:val="en-US"/>
              </w:rPr>
              <w:t>«фонарики»)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AD153B">
        <w:trPr>
          <w:trHeight w:val="434"/>
        </w:trPr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49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Умение передавать движения, связанные с образом (птичка, мишка, </w:t>
            </w:r>
            <w:r>
              <w:rPr>
                <w:spacing w:val="-2"/>
                <w:sz w:val="24"/>
                <w:szCs w:val="24"/>
                <w:lang w:val="en-US"/>
              </w:rPr>
              <w:t>зайка)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AD153B">
        <w:trPr>
          <w:trHeight w:val="433"/>
        </w:trPr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51" w:lineRule="exact"/>
              <w:ind w:left="10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AD153B" w:rsidRDefault="00AD153B">
      <w:pPr>
        <w:jc w:val="both"/>
        <w:rPr>
          <w:rFonts w:ascii="Times New Roman" w:hAnsi="Times New Roman"/>
        </w:rPr>
      </w:pPr>
    </w:p>
    <w:p w:rsidR="00AD153B" w:rsidRDefault="00AD153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</w:p>
    <w:p w:rsidR="00AD153B" w:rsidRDefault="005E5385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  <w:r>
        <w:rPr>
          <w:rFonts w:ascii="Times New Roman" w:hAnsi="Times New Roman"/>
          <w:b/>
          <w:color w:val="000000" w:themeColor="dark1"/>
          <w:sz w:val="26"/>
          <w:szCs w:val="26"/>
        </w:rPr>
        <w:t>Музыкальное  воспитание от 2 до 3 лет</w:t>
      </w:r>
    </w:p>
    <w:p w:rsidR="00AD153B" w:rsidRDefault="00AD153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</w:p>
    <w:p w:rsidR="00AD153B" w:rsidRDefault="00AD153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</w:p>
    <w:tbl>
      <w:tblPr>
        <w:tblW w:w="10094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8788"/>
        <w:gridCol w:w="597"/>
        <w:gridCol w:w="709"/>
      </w:tblGrid>
      <w:tr w:rsidR="00AD153B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34" w:lineRule="exact"/>
              <w:ind w:left="107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Движение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</w:tr>
      <w:tr w:rsidR="00AD153B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before="10"/>
              <w:ind w:left="136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Проявляет ли интерес к музыке, имеет желание слушать музыку, подпевать, </w:t>
            </w:r>
            <w:r>
              <w:rPr>
                <w:spacing w:val="-2"/>
                <w:sz w:val="24"/>
                <w:szCs w:val="24"/>
              </w:rPr>
              <w:t xml:space="preserve">выполнять </w:t>
            </w:r>
            <w:r>
              <w:rPr>
                <w:sz w:val="24"/>
                <w:szCs w:val="24"/>
              </w:rPr>
              <w:t xml:space="preserve">простейшие танцевальные </w:t>
            </w:r>
            <w:r>
              <w:rPr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</w:tr>
      <w:tr w:rsidR="00AD153B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34" w:lineRule="exact"/>
              <w:ind w:left="107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Слушание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</w:tr>
      <w:tr w:rsidR="00AD153B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34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Внимательно слушает спокойные и бодрые песни, музыкальные пьесы разного характера,  понимает, о чем (о ком) поется, и эмоционально реагирует на содержание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</w:tr>
      <w:tr w:rsidR="00AD153B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34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Различает звуки по высоте (высокое и низкое звучание колокольчика, фортепьяно, металло</w:t>
            </w:r>
            <w:r>
              <w:rPr>
                <w:sz w:val="24"/>
                <w:szCs w:val="24"/>
              </w:rPr>
              <w:t>фона)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</w:tr>
      <w:tr w:rsidR="00AD153B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34" w:lineRule="exact"/>
              <w:ind w:left="107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Пение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</w:tr>
      <w:tr w:rsidR="00AD153B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34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Умеет подпевать фразы в песне (совместно с </w:t>
            </w:r>
            <w:r>
              <w:rPr>
                <w:spacing w:val="-2"/>
                <w:sz w:val="24"/>
                <w:szCs w:val="24"/>
              </w:rPr>
              <w:t>воспитателем)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</w:tr>
      <w:tr w:rsidR="00AD153B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32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Практикует сольное </w:t>
            </w:r>
            <w:r>
              <w:rPr>
                <w:spacing w:val="-2"/>
                <w:sz w:val="24"/>
                <w:szCs w:val="24"/>
              </w:rPr>
              <w:t>пение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</w:tr>
      <w:tr w:rsidR="00AD153B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32" w:lineRule="exact"/>
              <w:ind w:left="10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</w:tr>
      <w:tr w:rsidR="00AD153B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32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Проявляет эмоциональность и образность восприятия музыки через </w:t>
            </w:r>
            <w:r>
              <w:rPr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</w:tr>
      <w:tr w:rsidR="00AD153B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35" w:lineRule="auto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Имеет способность воспринимать и </w:t>
            </w:r>
            <w:r>
              <w:rPr>
                <w:sz w:val="24"/>
                <w:szCs w:val="24"/>
              </w:rPr>
              <w:t>воспроизводить движения, показываемые взрослым (хлопать,  притопывать  ногой, полуприседать, совершать повороты кистей рук и т. д.)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</w:tr>
      <w:tr w:rsidR="00AD153B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40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Начинает движение сначалом музыки и заканчиваетс ее окончанием; передает образы (птичка  летает, зайка  прыгает, мишка ко</w:t>
            </w:r>
            <w:r>
              <w:rPr>
                <w:sz w:val="24"/>
                <w:szCs w:val="24"/>
              </w:rPr>
              <w:t>солапый  идет).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</w:tr>
      <w:tr w:rsidR="00AD153B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35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Ходит и бегает (н аносках, тихо; высоко и низко поднимая ноги; прямым галопом), </w:t>
            </w:r>
            <w:r>
              <w:rPr>
                <w:spacing w:val="-2"/>
                <w:sz w:val="24"/>
                <w:szCs w:val="24"/>
              </w:rPr>
              <w:t>выполняет  п</w:t>
            </w:r>
            <w:r>
              <w:rPr>
                <w:sz w:val="24"/>
                <w:szCs w:val="24"/>
              </w:rPr>
              <w:t>лясовые движения в кругу, врассыпную, меняет движения с изменением характера музыки или  содержания  песни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</w:tr>
      <w:tr w:rsidR="00AD153B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5E5385">
            <w:pPr>
              <w:pStyle w:val="TableParagraph"/>
              <w:spacing w:line="234" w:lineRule="exact"/>
              <w:ind w:left="10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53B" w:rsidRDefault="00AD153B">
            <w:pPr>
              <w:jc w:val="both"/>
              <w:rPr>
                <w:rFonts w:ascii="Times New Roman" w:hAnsi="Times New Roman"/>
                <w:b/>
                <w:color w:val="000000" w:themeColor="dark1"/>
                <w:sz w:val="26"/>
                <w:szCs w:val="26"/>
              </w:rPr>
            </w:pPr>
          </w:p>
        </w:tc>
      </w:tr>
    </w:tbl>
    <w:p w:rsidR="00AD153B" w:rsidRDefault="00AD153B">
      <w:pPr>
        <w:spacing w:after="0" w:line="240" w:lineRule="auto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</w:p>
    <w:p w:rsidR="00AD153B" w:rsidRDefault="00AD153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dark1"/>
          <w:sz w:val="26"/>
          <w:szCs w:val="26"/>
        </w:rPr>
      </w:pPr>
    </w:p>
    <w:p w:rsidR="00AD153B" w:rsidRDefault="00AD153B">
      <w:pPr>
        <w:jc w:val="both"/>
        <w:rPr>
          <w:rFonts w:ascii="Times New Roman" w:hAnsi="Times New Roman"/>
        </w:rPr>
      </w:pPr>
    </w:p>
    <w:sectPr w:rsidR="00AD153B">
      <w:footerReference w:type="even" r:id="rId8"/>
      <w:footerReference w:type="default" r:id="rId9"/>
      <w:pgSz w:w="11906" w:h="16838"/>
      <w:pgMar w:top="1134" w:right="850" w:bottom="1191" w:left="1701" w:header="0" w:footer="1134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385" w:rsidRDefault="005E5385">
      <w:pPr>
        <w:spacing w:after="0" w:line="240" w:lineRule="auto"/>
      </w:pPr>
      <w:r>
        <w:separator/>
      </w:r>
    </w:p>
  </w:endnote>
  <w:endnote w:type="continuationSeparator" w:id="0">
    <w:p w:rsidR="005E5385" w:rsidRDefault="005E5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53B" w:rsidRDefault="005E5385">
    <w:pPr>
      <w:pStyle w:val="aa"/>
      <w:jc w:val="right"/>
    </w:pPr>
    <w:r>
      <w:fldChar w:fldCharType="begin"/>
    </w:r>
    <w:r>
      <w:instrText xml:space="preserve"> PAGE </w:instrText>
    </w:r>
    <w:r>
      <w:fldChar w:fldCharType="separate"/>
    </w:r>
    <w:r w:rsidR="00FB38EB">
      <w:rPr>
        <w:noProof/>
      </w:rPr>
      <w:t>2</w:t>
    </w:r>
    <w:r>
      <w:fldChar w:fldCharType="end"/>
    </w:r>
  </w:p>
  <w:p w:rsidR="00AD153B" w:rsidRDefault="00AD153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53B" w:rsidRDefault="005E5385">
    <w:pPr>
      <w:pStyle w:val="aa"/>
      <w:jc w:val="right"/>
    </w:pPr>
    <w:r>
      <w:fldChar w:fldCharType="begin"/>
    </w:r>
    <w:r>
      <w:instrText xml:space="preserve"> PAGE </w:instrText>
    </w:r>
    <w:r>
      <w:fldChar w:fldCharType="separate"/>
    </w:r>
    <w:r w:rsidR="00FB38EB">
      <w:rPr>
        <w:noProof/>
      </w:rPr>
      <w:t>3</w:t>
    </w:r>
    <w:r>
      <w:fldChar w:fldCharType="end"/>
    </w:r>
  </w:p>
  <w:p w:rsidR="00AD153B" w:rsidRDefault="00AD153B">
    <w:pPr>
      <w:pStyle w:val="a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385" w:rsidRDefault="005E5385">
      <w:pPr>
        <w:spacing w:after="0" w:line="240" w:lineRule="auto"/>
      </w:pPr>
      <w:r>
        <w:separator/>
      </w:r>
    </w:p>
  </w:footnote>
  <w:footnote w:type="continuationSeparator" w:id="0">
    <w:p w:rsidR="005E5385" w:rsidRDefault="005E5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128A"/>
    <w:multiLevelType w:val="multilevel"/>
    <w:tmpl w:val="B2F60F74"/>
    <w:lvl w:ilvl="0">
      <w:start w:val="1"/>
      <w:numFmt w:val="decimal"/>
      <w:lvlText w:val="%1."/>
      <w:lvlJc w:val="left"/>
      <w:pPr>
        <w:tabs>
          <w:tab w:val="num" w:pos="0"/>
        </w:tabs>
        <w:ind w:left="639" w:hanging="213"/>
      </w:pPr>
      <w:rPr>
        <w:rFonts w:ascii="Times New Roman" w:eastAsia="Times New Roman" w:hAnsi="Times New Roman" w:cs="Times New Roman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709" w:hanging="281"/>
      </w:pPr>
      <w:rPr>
        <w:rFonts w:ascii="Times New Roman" w:eastAsia="Times New Roman" w:hAnsi="Times New Roman" w:cs="Times New Roman"/>
        <w:b/>
        <w:bCs/>
        <w:w w:val="100"/>
        <w:sz w:val="28"/>
        <w:szCs w:val="28"/>
      </w:rPr>
    </w:lvl>
    <w:lvl w:ilvl="2"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40" w:hanging="70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47" w:hanging="70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5" w:hanging="70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563" w:hanging="70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70" w:hanging="701"/>
      </w:pPr>
      <w:rPr>
        <w:rFonts w:ascii="Symbol" w:hAnsi="Symbol" w:cs="Symbol" w:hint="default"/>
      </w:rPr>
    </w:lvl>
  </w:abstractNum>
  <w:abstractNum w:abstractNumId="1" w15:restartNumberingAfterBreak="0">
    <w:nsid w:val="04EB4A39"/>
    <w:multiLevelType w:val="multilevel"/>
    <w:tmpl w:val="637642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762361"/>
    <w:multiLevelType w:val="multilevel"/>
    <w:tmpl w:val="DB7E1BFC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7467E6"/>
    <w:multiLevelType w:val="multilevel"/>
    <w:tmpl w:val="4CA6E580"/>
    <w:lvl w:ilvl="0">
      <w:start w:val="1"/>
      <w:numFmt w:val="bullet"/>
      <w:lvlText w:val="•"/>
      <w:lvlJc w:val="left"/>
      <w:pPr>
        <w:tabs>
          <w:tab w:val="num" w:pos="0"/>
        </w:tabs>
        <w:ind w:left="3148" w:hanging="213"/>
      </w:pPr>
      <w:rPr>
        <w:rFonts w:ascii="Times New Roman" w:hAnsi="Times New Roman" w:cs="Times New Roman" w:hint="default"/>
        <w:b/>
        <w:spacing w:val="0"/>
        <w:w w:val="100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709" w:hanging="281"/>
      </w:pPr>
      <w:rPr>
        <w:rFonts w:ascii="Times New Roman" w:eastAsia="Times New Roman" w:hAnsi="Times New Roman" w:cs="Times New Roman"/>
        <w:b/>
        <w:bCs/>
        <w:w w:val="100"/>
        <w:sz w:val="28"/>
        <w:szCs w:val="28"/>
      </w:rPr>
    </w:lvl>
    <w:lvl w:ilvl="2"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40" w:hanging="70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47" w:hanging="70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5" w:hanging="70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563" w:hanging="70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70" w:hanging="701"/>
      </w:pPr>
      <w:rPr>
        <w:rFonts w:ascii="Symbol" w:hAnsi="Symbol" w:cs="Symbol" w:hint="default"/>
      </w:rPr>
    </w:lvl>
  </w:abstractNum>
  <w:abstractNum w:abstractNumId="4" w15:restartNumberingAfterBreak="0">
    <w:nsid w:val="124766A8"/>
    <w:multiLevelType w:val="multilevel"/>
    <w:tmpl w:val="12905F0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4E5F3A"/>
    <w:multiLevelType w:val="multilevel"/>
    <w:tmpl w:val="009CB2FC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7525F0"/>
    <w:multiLevelType w:val="multilevel"/>
    <w:tmpl w:val="6772EC8A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63E7D37"/>
    <w:multiLevelType w:val="multilevel"/>
    <w:tmpl w:val="091E11E4"/>
    <w:lvl w:ilvl="0">
      <w:start w:val="1"/>
      <w:numFmt w:val="bullet"/>
      <w:lvlText w:val="•"/>
      <w:lvlJc w:val="left"/>
      <w:pPr>
        <w:tabs>
          <w:tab w:val="num" w:pos="0"/>
        </w:tabs>
        <w:ind w:left="682" w:hanging="298"/>
      </w:pPr>
      <w:rPr>
        <w:rFonts w:ascii="Times New Roman" w:hAnsi="Times New Roman" w:cs="Times New Roman" w:hint="default"/>
        <w:w w:val="100"/>
        <w:sz w:val="2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700" w:hanging="29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21" w:hanging="29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41" w:hanging="29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762" w:hanging="29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83" w:hanging="29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03" w:hanging="29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824" w:hanging="29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845" w:hanging="298"/>
      </w:pPr>
      <w:rPr>
        <w:rFonts w:ascii="Symbol" w:hAnsi="Symbol" w:cs="Symbol" w:hint="default"/>
      </w:rPr>
    </w:lvl>
  </w:abstractNum>
  <w:abstractNum w:abstractNumId="8" w15:restartNumberingAfterBreak="0">
    <w:nsid w:val="172F0E74"/>
    <w:multiLevelType w:val="multilevel"/>
    <w:tmpl w:val="60307E80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ADF0407"/>
    <w:multiLevelType w:val="multilevel"/>
    <w:tmpl w:val="603A1146"/>
    <w:lvl w:ilvl="0">
      <w:start w:val="3"/>
      <w:numFmt w:val="upperRoman"/>
      <w:lvlText w:val="%1."/>
      <w:lvlJc w:val="left"/>
      <w:pPr>
        <w:tabs>
          <w:tab w:val="num" w:pos="0"/>
        </w:tabs>
        <w:ind w:left="3272" w:hanging="72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tabs>
          <w:tab w:val="num" w:pos="0"/>
        </w:tabs>
        <w:ind w:left="327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27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632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63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9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92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5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352" w:hanging="1800"/>
      </w:pPr>
      <w:rPr>
        <w:rFonts w:cs="Times New Roman"/>
      </w:rPr>
    </w:lvl>
  </w:abstractNum>
  <w:abstractNum w:abstractNumId="10" w15:restartNumberingAfterBreak="0">
    <w:nsid w:val="1C551314"/>
    <w:multiLevelType w:val="multilevel"/>
    <w:tmpl w:val="1F28C90C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CBA45AA"/>
    <w:multiLevelType w:val="multilevel"/>
    <w:tmpl w:val="A5D679F0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6E609B9"/>
    <w:multiLevelType w:val="multilevel"/>
    <w:tmpl w:val="58B2185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2A261C62"/>
    <w:multiLevelType w:val="multilevel"/>
    <w:tmpl w:val="1DD84F5E"/>
    <w:lvl w:ilvl="0">
      <w:start w:val="1"/>
      <w:numFmt w:val="bullet"/>
      <w:lvlText w:val=""/>
      <w:lvlJc w:val="left"/>
      <w:pPr>
        <w:tabs>
          <w:tab w:val="num" w:pos="0"/>
        </w:tabs>
        <w:ind w:left="962" w:hanging="879"/>
      </w:pPr>
      <w:rPr>
        <w:rFonts w:ascii="Symbol" w:hAnsi="Symbol" w:cs="Symbol" w:hint="default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978" w:hanging="879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997" w:hanging="879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5" w:hanging="879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034" w:hanging="879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053" w:hanging="879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71" w:hanging="879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90" w:hanging="879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09" w:hanging="879"/>
      </w:pPr>
      <w:rPr>
        <w:rFonts w:ascii="Symbol" w:hAnsi="Symbol" w:cs="Symbol" w:hint="default"/>
      </w:rPr>
    </w:lvl>
  </w:abstractNum>
  <w:abstractNum w:abstractNumId="14" w15:restartNumberingAfterBreak="0">
    <w:nsid w:val="2D21070F"/>
    <w:multiLevelType w:val="multilevel"/>
    <w:tmpl w:val="DC02ECC6"/>
    <w:lvl w:ilvl="0">
      <w:start w:val="1"/>
      <w:numFmt w:val="decimal"/>
      <w:lvlText w:val="%1)"/>
      <w:lvlJc w:val="left"/>
      <w:pPr>
        <w:tabs>
          <w:tab w:val="num" w:pos="0"/>
        </w:tabs>
        <w:ind w:left="962" w:hanging="442"/>
      </w:pPr>
      <w:rPr>
        <w:rFonts w:ascii="Times New Roman" w:eastAsia="Times New Roman" w:hAnsi="Times New Roman" w:cs="Times New Roman"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978" w:hanging="442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997" w:hanging="442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5" w:hanging="442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034" w:hanging="44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053" w:hanging="442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71" w:hanging="442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90" w:hanging="442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09" w:hanging="442"/>
      </w:pPr>
      <w:rPr>
        <w:rFonts w:ascii="Symbol" w:hAnsi="Symbol" w:cs="Symbol" w:hint="default"/>
      </w:rPr>
    </w:lvl>
  </w:abstractNum>
  <w:abstractNum w:abstractNumId="15" w15:restartNumberingAfterBreak="0">
    <w:nsid w:val="33766A8E"/>
    <w:multiLevelType w:val="multilevel"/>
    <w:tmpl w:val="106C864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4CD5A46"/>
    <w:multiLevelType w:val="multilevel"/>
    <w:tmpl w:val="F9C80E6E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2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2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83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08" w:hanging="1800"/>
      </w:pPr>
    </w:lvl>
  </w:abstractNum>
  <w:abstractNum w:abstractNumId="17" w15:restartNumberingAfterBreak="0">
    <w:nsid w:val="357F0B91"/>
    <w:multiLevelType w:val="multilevel"/>
    <w:tmpl w:val="D28E0EFE"/>
    <w:lvl w:ilvl="0">
      <w:start w:val="2"/>
      <w:numFmt w:val="decimal"/>
      <w:lvlText w:val="%1"/>
      <w:lvlJc w:val="left"/>
      <w:pPr>
        <w:tabs>
          <w:tab w:val="num" w:pos="0"/>
        </w:tabs>
        <w:ind w:left="4930" w:hanging="424"/>
      </w:pPr>
      <w:rPr>
        <w:rFonts w:cs="Times New Roman"/>
      </w:rPr>
    </w:lvl>
    <w:lvl w:ilvl="1"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426" w:hanging="84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169" w:hanging="84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913" w:hanging="84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656" w:hanging="84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399" w:hanging="844"/>
      </w:pPr>
      <w:rPr>
        <w:rFonts w:ascii="Symbol" w:hAnsi="Symbol" w:cs="Symbol" w:hint="default"/>
      </w:rPr>
    </w:lvl>
  </w:abstractNum>
  <w:abstractNum w:abstractNumId="18" w15:restartNumberingAfterBreak="0">
    <w:nsid w:val="365E757B"/>
    <w:multiLevelType w:val="multilevel"/>
    <w:tmpl w:val="72B03A7A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E1E551F"/>
    <w:multiLevelType w:val="multilevel"/>
    <w:tmpl w:val="B466474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5021AF0"/>
    <w:multiLevelType w:val="multilevel"/>
    <w:tmpl w:val="5C56DD5A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452A51"/>
    <w:multiLevelType w:val="multilevel"/>
    <w:tmpl w:val="1D5CCB86"/>
    <w:lvl w:ilvl="0">
      <w:start w:val="1"/>
      <w:numFmt w:val="upperRoman"/>
      <w:lvlText w:val="%1."/>
      <w:lvlJc w:val="left"/>
      <w:pPr>
        <w:tabs>
          <w:tab w:val="num" w:pos="0"/>
        </w:tabs>
        <w:ind w:left="3589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89" w:hanging="180"/>
      </w:pPr>
    </w:lvl>
  </w:abstractNum>
  <w:abstractNum w:abstractNumId="22" w15:restartNumberingAfterBreak="0">
    <w:nsid w:val="558C1FDF"/>
    <w:multiLevelType w:val="multilevel"/>
    <w:tmpl w:val="ACBC4FBA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F4943ED"/>
    <w:multiLevelType w:val="multilevel"/>
    <w:tmpl w:val="58AE7F0A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7A618C0"/>
    <w:multiLevelType w:val="multilevel"/>
    <w:tmpl w:val="4A16AA60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4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5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  <w:rPr>
        <w:rFonts w:cs="Times New Roman"/>
      </w:rPr>
    </w:lvl>
  </w:abstractNum>
  <w:abstractNum w:abstractNumId="25" w15:restartNumberingAfterBreak="0">
    <w:nsid w:val="697630C8"/>
    <w:multiLevelType w:val="multilevel"/>
    <w:tmpl w:val="41B6562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C4B56C8"/>
    <w:multiLevelType w:val="multilevel"/>
    <w:tmpl w:val="D8A4C60A"/>
    <w:lvl w:ilvl="0">
      <w:start w:val="1"/>
      <w:numFmt w:val="bullet"/>
      <w:lvlText w:val=""/>
      <w:lvlJc w:val="left"/>
      <w:pPr>
        <w:tabs>
          <w:tab w:val="num" w:pos="0"/>
        </w:tabs>
        <w:ind w:left="1080" w:hanging="284"/>
      </w:pPr>
      <w:rPr>
        <w:rFonts w:ascii="Symbol" w:hAnsi="Symbol" w:cs="Symbol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78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22B2FB6"/>
    <w:multiLevelType w:val="multilevel"/>
    <w:tmpl w:val="0886484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3"/>
      <w:numFmt w:val="decimal"/>
      <w:isLgl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8" w15:restartNumberingAfterBreak="0">
    <w:nsid w:val="787B497D"/>
    <w:multiLevelType w:val="multilevel"/>
    <w:tmpl w:val="12186AB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92A00BF"/>
    <w:multiLevelType w:val="multilevel"/>
    <w:tmpl w:val="A63A7D2A"/>
    <w:lvl w:ilvl="0">
      <w:start w:val="1"/>
      <w:numFmt w:val="decimal"/>
      <w:lvlText w:val="%1)"/>
      <w:lvlJc w:val="left"/>
      <w:pPr>
        <w:tabs>
          <w:tab w:val="num" w:pos="0"/>
        </w:tabs>
        <w:ind w:left="962" w:hanging="464"/>
      </w:pPr>
      <w:rPr>
        <w:rFonts w:ascii="Times New Roman" w:eastAsia="Times New Roman" w:hAnsi="Times New Roman" w:cs="Times New Roman"/>
        <w:spacing w:val="0"/>
        <w:w w:val="98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978" w:hanging="46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997" w:hanging="46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5" w:hanging="46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034" w:hanging="46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053" w:hanging="46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71" w:hanging="46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90" w:hanging="46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09" w:hanging="464"/>
      </w:pPr>
      <w:rPr>
        <w:rFonts w:ascii="Symbol" w:hAnsi="Symbol" w:cs="Symbol" w:hint="default"/>
      </w:rPr>
    </w:lvl>
  </w:abstractNum>
  <w:abstractNum w:abstractNumId="30" w15:restartNumberingAfterBreak="0">
    <w:nsid w:val="7B9D1784"/>
    <w:multiLevelType w:val="multilevel"/>
    <w:tmpl w:val="8FA2E12E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D2C45BC"/>
    <w:multiLevelType w:val="multilevel"/>
    <w:tmpl w:val="1C427B46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1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0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5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05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0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39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7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744" w:hanging="1800"/>
      </w:pPr>
    </w:lvl>
  </w:abstractNum>
  <w:num w:numId="1">
    <w:abstractNumId w:val="24"/>
  </w:num>
  <w:num w:numId="2">
    <w:abstractNumId w:val="26"/>
  </w:num>
  <w:num w:numId="3">
    <w:abstractNumId w:val="4"/>
  </w:num>
  <w:num w:numId="4">
    <w:abstractNumId w:val="7"/>
  </w:num>
  <w:num w:numId="5">
    <w:abstractNumId w:val="25"/>
  </w:num>
  <w:num w:numId="6">
    <w:abstractNumId w:val="23"/>
  </w:num>
  <w:num w:numId="7">
    <w:abstractNumId w:val="8"/>
  </w:num>
  <w:num w:numId="8">
    <w:abstractNumId w:val="18"/>
  </w:num>
  <w:num w:numId="9">
    <w:abstractNumId w:val="22"/>
  </w:num>
  <w:num w:numId="10">
    <w:abstractNumId w:val="5"/>
  </w:num>
  <w:num w:numId="11">
    <w:abstractNumId w:val="2"/>
  </w:num>
  <w:num w:numId="12">
    <w:abstractNumId w:val="28"/>
  </w:num>
  <w:num w:numId="13">
    <w:abstractNumId w:val="29"/>
  </w:num>
  <w:num w:numId="14">
    <w:abstractNumId w:val="13"/>
  </w:num>
  <w:num w:numId="15">
    <w:abstractNumId w:val="11"/>
  </w:num>
  <w:num w:numId="16">
    <w:abstractNumId w:val="14"/>
  </w:num>
  <w:num w:numId="17">
    <w:abstractNumId w:val="30"/>
  </w:num>
  <w:num w:numId="18">
    <w:abstractNumId w:val="15"/>
  </w:num>
  <w:num w:numId="19">
    <w:abstractNumId w:val="20"/>
  </w:num>
  <w:num w:numId="20">
    <w:abstractNumId w:val="19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27"/>
  </w:num>
  <w:num w:numId="26">
    <w:abstractNumId w:val="0"/>
  </w:num>
  <w:num w:numId="27">
    <w:abstractNumId w:val="9"/>
  </w:num>
  <w:num w:numId="28">
    <w:abstractNumId w:val="6"/>
  </w:num>
  <w:num w:numId="29">
    <w:abstractNumId w:val="3"/>
  </w:num>
  <w:num w:numId="30">
    <w:abstractNumId w:val="31"/>
  </w:num>
  <w:num w:numId="31">
    <w:abstractNumId w:val="21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153B"/>
    <w:rsid w:val="005E5385"/>
    <w:rsid w:val="00AD153B"/>
    <w:rsid w:val="00FB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398A15-368F-428E-ADC4-5FBE063B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qFormat/>
    <w:rPr>
      <w:rFonts w:ascii="Arial" w:eastAsia="Calibri" w:hAnsi="Arial" w:cs="Tahoma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4">
    <w:name w:val="s4"/>
    <w:qFormat/>
  </w:style>
  <w:style w:type="character" w:customStyle="1" w:styleId="FontStyle19">
    <w:name w:val="Font Style19"/>
    <w:basedOn w:val="a0"/>
    <w:qFormat/>
    <w:rPr>
      <w:rFonts w:ascii="Times New Roman" w:hAnsi="Times New Roman" w:cs="Times New Roman"/>
      <w:color w:val="000000"/>
      <w:sz w:val="18"/>
      <w:szCs w:val="18"/>
    </w:rPr>
  </w:style>
  <w:style w:type="character" w:customStyle="1" w:styleId="a7">
    <w:name w:val="Верхний колонтитул Знак"/>
    <w:basedOn w:val="a0"/>
    <w:link w:val="a8"/>
    <w:qFormat/>
    <w:rPr>
      <w:rFonts w:ascii="Calibri" w:eastAsia="Calibri" w:hAnsi="Calibri" w:cs="Times New Roman"/>
      <w:lang w:eastAsia="ru-RU"/>
    </w:rPr>
  </w:style>
  <w:style w:type="character" w:customStyle="1" w:styleId="a9">
    <w:name w:val="Нижний колонтитул Знак"/>
    <w:basedOn w:val="a0"/>
    <w:link w:val="aa"/>
    <w:qFormat/>
    <w:rPr>
      <w:rFonts w:ascii="Calibri" w:eastAsia="Calibri" w:hAnsi="Calibri" w:cs="Times New Roman"/>
      <w:lang w:eastAsia="ru-RU"/>
    </w:rPr>
  </w:style>
  <w:style w:type="paragraph" w:styleId="ab">
    <w:name w:val="Title"/>
    <w:basedOn w:val="a"/>
    <w:next w:val="a6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6">
    <w:name w:val="Body Text"/>
    <w:basedOn w:val="a"/>
    <w:link w:val="a5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ac">
    <w:name w:val="List"/>
    <w:basedOn w:val="a6"/>
    <w:rPr>
      <w:rFonts w:ascii="PT Astra Serif" w:hAnsi="PT Astra Serif" w:cs="Free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e">
    <w:name w:val="index heading"/>
    <w:basedOn w:val="a"/>
    <w:pPr>
      <w:suppressLineNumbers/>
    </w:pPr>
    <w:rPr>
      <w:rFonts w:ascii="PT Astra Serif" w:hAnsi="PT Astra Serif" w:cs="FreeSans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link w:val="a3"/>
    <w:qFormat/>
    <w:pPr>
      <w:widowControl w:val="0"/>
    </w:pPr>
    <w:rPr>
      <w:rFonts w:ascii="Arial" w:hAnsi="Arial"/>
      <w:sz w:val="24"/>
      <w:szCs w:val="24"/>
      <w:lang w:eastAsia="ru-RU"/>
    </w:rPr>
  </w:style>
  <w:style w:type="paragraph" w:styleId="af">
    <w:name w:val="List Paragraph"/>
    <w:basedOn w:val="a"/>
    <w:qFormat/>
    <w:pPr>
      <w:ind w:left="720"/>
      <w:contextualSpacing/>
    </w:pPr>
    <w:rPr>
      <w:lang w:eastAsia="en-US"/>
    </w:rPr>
  </w:style>
  <w:style w:type="paragraph" w:customStyle="1" w:styleId="11">
    <w:name w:val="Заголовок 11"/>
    <w:basedOn w:val="a"/>
    <w:qFormat/>
    <w:pPr>
      <w:widowControl w:val="0"/>
      <w:spacing w:after="0" w:line="240" w:lineRule="auto"/>
      <w:ind w:left="921"/>
      <w:outlineLvl w:val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p11">
    <w:name w:val="p11"/>
    <w:basedOn w:val="a"/>
    <w:qFormat/>
    <w:pPr>
      <w:spacing w:before="280" w:after="28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21">
    <w:name w:val="Заголовок 21"/>
    <w:basedOn w:val="a"/>
    <w:qFormat/>
    <w:pPr>
      <w:widowControl w:val="0"/>
      <w:spacing w:after="0" w:line="240" w:lineRule="auto"/>
      <w:ind w:left="921"/>
      <w:jc w:val="both"/>
      <w:outlineLvl w:val="2"/>
    </w:pPr>
    <w:rPr>
      <w:rFonts w:ascii="Times New Roman" w:hAnsi="Times New Roman"/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qFormat/>
    <w:pPr>
      <w:widowControl w:val="0"/>
      <w:spacing w:before="92" w:after="0" w:line="240" w:lineRule="auto"/>
      <w:ind w:left="101"/>
    </w:pPr>
    <w:rPr>
      <w:rFonts w:ascii="Times New Roman" w:hAnsi="Times New Roman"/>
      <w:lang w:eastAsia="en-US"/>
    </w:rPr>
  </w:style>
  <w:style w:type="paragraph" w:customStyle="1" w:styleId="af0">
    <w:name w:val="Содержимое врезки"/>
    <w:basedOn w:val="a"/>
    <w:qFormat/>
  </w:style>
  <w:style w:type="paragraph" w:customStyle="1" w:styleId="HeaderandFooter">
    <w:name w:val="Header and Footer"/>
    <w:basedOn w:val="a"/>
    <w:qFormat/>
    <w:pPr>
      <w:suppressLineNumbers/>
      <w:tabs>
        <w:tab w:val="center" w:pos="4677"/>
        <w:tab w:val="right" w:pos="9355"/>
      </w:tabs>
    </w:pPr>
  </w:style>
  <w:style w:type="paragraph" w:styleId="aa">
    <w:name w:val="footer"/>
    <w:basedOn w:val="HeaderandFooter"/>
    <w:link w:val="a9"/>
  </w:style>
  <w:style w:type="paragraph" w:styleId="a8">
    <w:name w:val="head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numbering" w:customStyle="1" w:styleId="af2">
    <w:name w:val="Без списка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34</Pages>
  <Words>12239</Words>
  <Characters>69764</Characters>
  <Application>Microsoft Office Word</Application>
  <DocSecurity>0</DocSecurity>
  <Lines>581</Lines>
  <Paragraphs>163</Paragraphs>
  <ScaleCrop>false</ScaleCrop>
  <Company/>
  <LinksUpToDate>false</LinksUpToDate>
  <CharactersWithSpaces>81840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dc:description/>
  <cp:lastModifiedBy>Татьяна</cp:lastModifiedBy>
  <cp:revision>13</cp:revision>
  <cp:lastPrinted>2026-08-19T12:51:00Z</cp:lastPrinted>
  <dcterms:created xsi:type="dcterms:W3CDTF">2026-08-18T07:36:00Z</dcterms:created>
  <dcterms:modified xsi:type="dcterms:W3CDTF">2026-09-01T08:29:00Z</dcterms:modified>
  <dc:language>ru-RU</dc:language>
</cp:coreProperties>
</file>