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945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Default="007D7529"/>
    <w:p w:rsidR="007D7529" w:rsidRPr="007D7529" w:rsidRDefault="007D7529" w:rsidP="007D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29">
        <w:rPr>
          <w:rFonts w:ascii="Times New Roman" w:hAnsi="Times New Roman" w:cs="Times New Roman"/>
          <w:b/>
          <w:sz w:val="28"/>
          <w:szCs w:val="28"/>
        </w:rPr>
        <w:lastRenderedPageBreak/>
        <w:t>ОСГБУСОССЗН «Областной социально-реабилитационный центр для несовершеннолетних»</w:t>
      </w:r>
    </w:p>
    <w:p w:rsidR="007D7529" w:rsidRPr="007D7529" w:rsidRDefault="007D7529" w:rsidP="007D7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29" w:rsidRDefault="007D7529"/>
    <w:p w:rsidR="007D7529" w:rsidRPr="007D7529" w:rsidRDefault="007D7529" w:rsidP="007D7529">
      <w:pPr>
        <w:jc w:val="center"/>
        <w:rPr>
          <w:rFonts w:ascii="Times New Roman" w:hAnsi="Times New Roman" w:cs="Times New Roman"/>
          <w:b/>
        </w:rPr>
      </w:pPr>
      <w:r w:rsidRPr="007D7529">
        <w:rPr>
          <w:rFonts w:ascii="Times New Roman" w:hAnsi="Times New Roman" w:cs="Times New Roman"/>
          <w:b/>
        </w:rPr>
        <w:t xml:space="preserve">ПАМЯТКА ДЛЯ ПОДРОСТКОВ </w:t>
      </w:r>
    </w:p>
    <w:p w:rsidR="007D7529" w:rsidRDefault="007D7529" w:rsidP="007D75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7529">
        <w:rPr>
          <w:rFonts w:ascii="Times New Roman" w:hAnsi="Times New Roman" w:cs="Times New Roman"/>
          <w:b/>
          <w:sz w:val="44"/>
          <w:szCs w:val="44"/>
        </w:rPr>
        <w:t>«ОСТОРОЖНО ВЕЙПИНГ!»</w:t>
      </w:r>
    </w:p>
    <w:p w:rsidR="007D7529" w:rsidRDefault="00D81AEA" w:rsidP="007D75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401185" cy="2926751"/>
            <wp:effectExtent l="19050" t="0" r="0" b="0"/>
            <wp:docPr id="2" name="Рисунок 1" descr="C:\Users\1\.android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29" w:rsidRDefault="007D7529" w:rsidP="007D75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7529" w:rsidRPr="00D81AEA" w:rsidRDefault="00D81AEA" w:rsidP="007D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EA">
        <w:rPr>
          <w:rFonts w:ascii="Times New Roman" w:hAnsi="Times New Roman" w:cs="Times New Roman"/>
          <w:b/>
          <w:sz w:val="28"/>
          <w:szCs w:val="28"/>
        </w:rPr>
        <w:t>Белгород, 2023 г</w:t>
      </w:r>
    </w:p>
    <w:p w:rsidR="004821BB" w:rsidRPr="004821BB" w:rsidRDefault="004821BB" w:rsidP="004821BB">
      <w:pPr>
        <w:pStyle w:val="a3"/>
        <w:tabs>
          <w:tab w:val="left" w:pos="0"/>
        </w:tabs>
        <w:spacing w:before="0" w:line="360" w:lineRule="auto"/>
        <w:ind w:firstLine="284"/>
        <w:jc w:val="both"/>
        <w:rPr>
          <w:sz w:val="26"/>
          <w:szCs w:val="26"/>
        </w:rPr>
      </w:pPr>
      <w:r w:rsidRPr="004821BB">
        <w:rPr>
          <w:sz w:val="26"/>
          <w:szCs w:val="26"/>
        </w:rPr>
        <w:lastRenderedPageBreak/>
        <w:t xml:space="preserve">  На</w:t>
      </w:r>
      <w:r w:rsidRPr="004821BB">
        <w:rPr>
          <w:spacing w:val="-4"/>
          <w:sz w:val="26"/>
          <w:szCs w:val="26"/>
        </w:rPr>
        <w:t xml:space="preserve"> </w:t>
      </w:r>
      <w:r w:rsidRPr="004821BB">
        <w:rPr>
          <w:sz w:val="26"/>
          <w:szCs w:val="26"/>
        </w:rPr>
        <w:t>современном</w:t>
      </w:r>
      <w:r w:rsidRPr="004821BB">
        <w:rPr>
          <w:spacing w:val="-2"/>
          <w:sz w:val="26"/>
          <w:szCs w:val="26"/>
        </w:rPr>
        <w:t xml:space="preserve"> </w:t>
      </w:r>
      <w:r w:rsidRPr="004821BB">
        <w:rPr>
          <w:sz w:val="26"/>
          <w:szCs w:val="26"/>
        </w:rPr>
        <w:t>этапе</w:t>
      </w:r>
      <w:r w:rsidRPr="004821BB">
        <w:rPr>
          <w:spacing w:val="-2"/>
          <w:sz w:val="26"/>
          <w:szCs w:val="26"/>
        </w:rPr>
        <w:t xml:space="preserve"> </w:t>
      </w:r>
      <w:r w:rsidRPr="004821BB">
        <w:rPr>
          <w:sz w:val="26"/>
          <w:szCs w:val="26"/>
        </w:rPr>
        <w:t>достаточно</w:t>
      </w:r>
      <w:r w:rsidRPr="004821BB">
        <w:rPr>
          <w:spacing w:val="-2"/>
          <w:sz w:val="26"/>
          <w:szCs w:val="26"/>
        </w:rPr>
        <w:t xml:space="preserve"> </w:t>
      </w:r>
      <w:r w:rsidRPr="004821BB">
        <w:rPr>
          <w:sz w:val="26"/>
          <w:szCs w:val="26"/>
        </w:rPr>
        <w:t>много</w:t>
      </w:r>
      <w:r w:rsidRPr="004821BB">
        <w:rPr>
          <w:spacing w:val="-1"/>
          <w:sz w:val="26"/>
          <w:szCs w:val="26"/>
        </w:rPr>
        <w:t xml:space="preserve"> </w:t>
      </w:r>
      <w:r w:rsidRPr="004821BB">
        <w:rPr>
          <w:sz w:val="26"/>
          <w:szCs w:val="26"/>
        </w:rPr>
        <w:t>подростков</w:t>
      </w:r>
      <w:r w:rsidRPr="004821BB">
        <w:rPr>
          <w:spacing w:val="-4"/>
          <w:sz w:val="26"/>
          <w:szCs w:val="26"/>
        </w:rPr>
        <w:t xml:space="preserve"> </w:t>
      </w:r>
      <w:r w:rsidRPr="004821BB">
        <w:rPr>
          <w:sz w:val="26"/>
          <w:szCs w:val="26"/>
        </w:rPr>
        <w:t>хотя</w:t>
      </w:r>
      <w:r w:rsidRPr="004821BB">
        <w:rPr>
          <w:spacing w:val="-1"/>
          <w:sz w:val="26"/>
          <w:szCs w:val="26"/>
        </w:rPr>
        <w:t xml:space="preserve"> </w:t>
      </w:r>
      <w:r w:rsidRPr="004821BB">
        <w:rPr>
          <w:sz w:val="26"/>
          <w:szCs w:val="26"/>
        </w:rPr>
        <w:t>бы</w:t>
      </w:r>
      <w:r w:rsidRPr="004821BB">
        <w:rPr>
          <w:spacing w:val="-5"/>
          <w:sz w:val="26"/>
          <w:szCs w:val="26"/>
        </w:rPr>
        <w:t xml:space="preserve"> </w:t>
      </w:r>
      <w:r w:rsidRPr="004821BB">
        <w:rPr>
          <w:sz w:val="26"/>
          <w:szCs w:val="26"/>
        </w:rPr>
        <w:t>раз</w:t>
      </w:r>
      <w:r w:rsidRPr="004821BB">
        <w:rPr>
          <w:spacing w:val="-1"/>
          <w:sz w:val="26"/>
          <w:szCs w:val="26"/>
        </w:rPr>
        <w:t xml:space="preserve"> </w:t>
      </w:r>
      <w:r w:rsidRPr="004821BB">
        <w:rPr>
          <w:sz w:val="26"/>
          <w:szCs w:val="26"/>
        </w:rPr>
        <w:t xml:space="preserve">курили  </w:t>
      </w:r>
      <w:r w:rsidRPr="004821BB">
        <w:rPr>
          <w:spacing w:val="-57"/>
          <w:sz w:val="26"/>
          <w:szCs w:val="26"/>
        </w:rPr>
        <w:t xml:space="preserve"> </w:t>
      </w:r>
      <w:r w:rsidRPr="004821BB">
        <w:rPr>
          <w:sz w:val="26"/>
          <w:szCs w:val="26"/>
        </w:rPr>
        <w:t>электронную</w:t>
      </w:r>
      <w:r w:rsidRPr="004821BB">
        <w:rPr>
          <w:spacing w:val="-1"/>
          <w:sz w:val="26"/>
          <w:szCs w:val="26"/>
        </w:rPr>
        <w:t xml:space="preserve"> </w:t>
      </w:r>
      <w:r w:rsidRPr="004821BB">
        <w:rPr>
          <w:sz w:val="26"/>
          <w:szCs w:val="26"/>
        </w:rPr>
        <w:t>сигарету.</w:t>
      </w:r>
    </w:p>
    <w:p w:rsidR="004821BB" w:rsidRPr="004821BB" w:rsidRDefault="004821BB" w:rsidP="004821BB">
      <w:pPr>
        <w:pStyle w:val="a3"/>
        <w:tabs>
          <w:tab w:val="left" w:pos="0"/>
        </w:tabs>
        <w:spacing w:before="0" w:line="360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821BB">
        <w:rPr>
          <w:color w:val="000000" w:themeColor="text1"/>
          <w:sz w:val="26"/>
          <w:szCs w:val="26"/>
          <w:shd w:val="clear" w:color="auto" w:fill="FFFFFF"/>
        </w:rPr>
        <w:t>Всемирная организация здравоохранения (ВОЗ) относит электронные сигареты к электронным системам доставки никотина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4821BB" w:rsidRPr="004821BB" w:rsidRDefault="004821BB" w:rsidP="004821BB">
      <w:pPr>
        <w:pStyle w:val="a3"/>
        <w:tabs>
          <w:tab w:val="left" w:pos="0"/>
        </w:tabs>
        <w:spacing w:before="0" w:line="360" w:lineRule="auto"/>
        <w:ind w:firstLine="284"/>
        <w:jc w:val="both"/>
        <w:rPr>
          <w:b/>
          <w:color w:val="17365D" w:themeColor="text2" w:themeShade="BF"/>
          <w:sz w:val="26"/>
          <w:szCs w:val="26"/>
        </w:rPr>
      </w:pPr>
      <w:r w:rsidRPr="004821BB">
        <w:rPr>
          <w:sz w:val="26"/>
          <w:szCs w:val="26"/>
        </w:rPr>
        <w:t xml:space="preserve">    </w:t>
      </w:r>
      <w:r w:rsidRPr="00D81AEA">
        <w:rPr>
          <w:b/>
          <w:color w:val="17365D" w:themeColor="text2" w:themeShade="BF"/>
          <w:sz w:val="26"/>
          <w:szCs w:val="26"/>
        </w:rPr>
        <w:t>Каждый курильщик электронных устройств обязан знать, что:</w:t>
      </w:r>
    </w:p>
    <w:p w:rsidR="004821BB" w:rsidRPr="004821BB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821BB">
        <w:rPr>
          <w:sz w:val="26"/>
          <w:szCs w:val="26"/>
        </w:rPr>
        <w:t>урение парящих устройств не является альтер</w:t>
      </w:r>
      <w:r>
        <w:rPr>
          <w:sz w:val="26"/>
          <w:szCs w:val="26"/>
        </w:rPr>
        <w:t>нативой курению обычных сигарет;</w:t>
      </w:r>
    </w:p>
    <w:p w:rsidR="004821BB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821BB">
        <w:rPr>
          <w:sz w:val="26"/>
          <w:szCs w:val="26"/>
        </w:rPr>
        <w:t xml:space="preserve">урение электронных устройств не исключает </w:t>
      </w:r>
      <w:r w:rsidRPr="004821BB">
        <w:rPr>
          <w:b/>
          <w:sz w:val="26"/>
          <w:szCs w:val="26"/>
        </w:rPr>
        <w:t>никотиновую зависимость;</w:t>
      </w:r>
    </w:p>
    <w:p w:rsidR="004821BB" w:rsidRPr="004821BB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4821BB">
        <w:rPr>
          <w:sz w:val="26"/>
          <w:szCs w:val="26"/>
        </w:rPr>
        <w:t xml:space="preserve">урение электронных устройств может вызвать </w:t>
      </w:r>
      <w:r w:rsidRPr="004821BB">
        <w:rPr>
          <w:b/>
          <w:sz w:val="26"/>
          <w:szCs w:val="26"/>
        </w:rPr>
        <w:t>рак, заболевания легких и сердца;</w:t>
      </w:r>
    </w:p>
    <w:p w:rsidR="004821BB" w:rsidRPr="004821BB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821BB">
        <w:rPr>
          <w:sz w:val="26"/>
          <w:szCs w:val="26"/>
        </w:rPr>
        <w:t>бщее использование одним устройством может привести к зар</w:t>
      </w:r>
      <w:r>
        <w:rPr>
          <w:sz w:val="26"/>
          <w:szCs w:val="26"/>
        </w:rPr>
        <w:t xml:space="preserve">ажению </w:t>
      </w:r>
      <w:r w:rsidRPr="004821BB">
        <w:rPr>
          <w:b/>
          <w:sz w:val="26"/>
          <w:szCs w:val="26"/>
        </w:rPr>
        <w:t>гепатитом и туберкулезом;</w:t>
      </w:r>
    </w:p>
    <w:p w:rsidR="004821BB" w:rsidRPr="004821BB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821BB">
        <w:rPr>
          <w:sz w:val="26"/>
          <w:szCs w:val="26"/>
        </w:rPr>
        <w:t xml:space="preserve">ары пропиленгликоля и глицерина негативно сказываются на работе внутренних органов. Они токсичны и </w:t>
      </w:r>
      <w:r w:rsidRPr="004821BB">
        <w:rPr>
          <w:b/>
          <w:sz w:val="26"/>
          <w:szCs w:val="26"/>
        </w:rPr>
        <w:t>засоряют бронхолегочную систему</w:t>
      </w:r>
      <w:r w:rsidR="00D81AEA">
        <w:rPr>
          <w:b/>
          <w:sz w:val="26"/>
          <w:szCs w:val="26"/>
        </w:rPr>
        <w:t>;</w:t>
      </w:r>
      <w:r w:rsidRPr="004821BB">
        <w:rPr>
          <w:sz w:val="26"/>
          <w:szCs w:val="26"/>
        </w:rPr>
        <w:t xml:space="preserve"> </w:t>
      </w:r>
    </w:p>
    <w:p w:rsidR="004821BB" w:rsidRPr="00D81AEA" w:rsidRDefault="004821BB" w:rsidP="004821BB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821BB">
        <w:rPr>
          <w:sz w:val="26"/>
          <w:szCs w:val="26"/>
        </w:rPr>
        <w:t>роматизаторы, которые зачастую содержатся в масляных заправках для электронных сигарет, при злоупотреблении провоцируют</w:t>
      </w:r>
      <w:r>
        <w:rPr>
          <w:sz w:val="26"/>
          <w:szCs w:val="26"/>
        </w:rPr>
        <w:t xml:space="preserve"> </w:t>
      </w:r>
      <w:r w:rsidRPr="004821BB">
        <w:rPr>
          <w:sz w:val="26"/>
          <w:szCs w:val="26"/>
        </w:rPr>
        <w:t xml:space="preserve"> </w:t>
      </w:r>
      <w:r w:rsidRPr="004821BB">
        <w:rPr>
          <w:b/>
          <w:sz w:val="26"/>
          <w:szCs w:val="26"/>
        </w:rPr>
        <w:t>аллергические реакции</w:t>
      </w:r>
      <w:r w:rsidR="00D81AEA">
        <w:rPr>
          <w:b/>
          <w:sz w:val="26"/>
          <w:szCs w:val="26"/>
        </w:rPr>
        <w:t>;</w:t>
      </w:r>
    </w:p>
    <w:p w:rsidR="00D81AEA" w:rsidRPr="004821BB" w:rsidRDefault="00606945" w:rsidP="00112261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0" w:righ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статистике и</w:t>
      </w:r>
      <w:r w:rsidR="00D81AEA" w:rsidRPr="00D81AEA">
        <w:rPr>
          <w:sz w:val="26"/>
          <w:szCs w:val="26"/>
        </w:rPr>
        <w:t xml:space="preserve">звестно </w:t>
      </w:r>
      <w:proofErr w:type="gramStart"/>
      <w:r w:rsidR="00D81AEA" w:rsidRPr="00D81AEA">
        <w:rPr>
          <w:sz w:val="26"/>
          <w:szCs w:val="26"/>
        </w:rPr>
        <w:t>о</w:t>
      </w:r>
      <w:proofErr w:type="gramEnd"/>
      <w:r w:rsidR="00D81AEA" w:rsidRPr="00D81AEA">
        <w:rPr>
          <w:sz w:val="26"/>
          <w:szCs w:val="26"/>
        </w:rPr>
        <w:t xml:space="preserve"> электронных сигаретах</w:t>
      </w:r>
      <w:r>
        <w:rPr>
          <w:sz w:val="26"/>
          <w:szCs w:val="26"/>
        </w:rPr>
        <w:t>,</w:t>
      </w:r>
      <w:r w:rsidR="00D81AEA" w:rsidRPr="00D81AEA">
        <w:rPr>
          <w:sz w:val="26"/>
          <w:szCs w:val="26"/>
        </w:rPr>
        <w:t xml:space="preserve"> </w:t>
      </w:r>
      <w:r w:rsidRPr="00D81AEA">
        <w:rPr>
          <w:sz w:val="26"/>
          <w:szCs w:val="26"/>
        </w:rPr>
        <w:t xml:space="preserve">взорвавшихся около лица </w:t>
      </w:r>
      <w:r w:rsidR="00D81AEA" w:rsidRPr="00D81AEA">
        <w:rPr>
          <w:sz w:val="26"/>
          <w:szCs w:val="26"/>
        </w:rPr>
        <w:t>в связи с перегревом аккумулятора.</w:t>
      </w:r>
      <w:r>
        <w:rPr>
          <w:sz w:val="26"/>
          <w:szCs w:val="26"/>
        </w:rPr>
        <w:t xml:space="preserve"> Это приводит к ожогам глаз, кожи лица, слизистых.</w:t>
      </w:r>
    </w:p>
    <w:p w:rsidR="004821BB" w:rsidRDefault="004821BB" w:rsidP="004821BB">
      <w:pPr>
        <w:pStyle w:val="a3"/>
        <w:tabs>
          <w:tab w:val="left" w:pos="0"/>
        </w:tabs>
        <w:spacing w:before="0" w:line="360" w:lineRule="auto"/>
        <w:ind w:left="284"/>
        <w:jc w:val="both"/>
        <w:rPr>
          <w:sz w:val="26"/>
          <w:szCs w:val="26"/>
        </w:rPr>
      </w:pPr>
      <w:r w:rsidRPr="004821BB">
        <w:rPr>
          <w:sz w:val="26"/>
          <w:szCs w:val="26"/>
        </w:rPr>
        <w:drawing>
          <wp:inline distT="0" distB="0" distL="0" distR="0">
            <wp:extent cx="4400550" cy="238125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38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29" w:rsidRPr="00FA0809" w:rsidRDefault="00FA0809" w:rsidP="007D7529">
      <w:pPr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FA0809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Ответсвенность за курение  </w:t>
      </w: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электронных сигарет</w:t>
      </w:r>
    </w:p>
    <w:p w:rsidR="00112261" w:rsidRDefault="00112261" w:rsidP="00112261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284"/>
        <w:jc w:val="center"/>
        <w:rPr>
          <w:color w:val="000000"/>
          <w:sz w:val="28"/>
          <w:szCs w:val="28"/>
          <w:shd w:val="clear" w:color="auto" w:fill="FFFFFF"/>
        </w:rPr>
      </w:pPr>
    </w:p>
    <w:p w:rsidR="00112261" w:rsidRDefault="00FA0809" w:rsidP="00112261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284"/>
        <w:jc w:val="center"/>
        <w:rPr>
          <w:color w:val="000000"/>
          <w:sz w:val="28"/>
          <w:szCs w:val="28"/>
          <w:shd w:val="clear" w:color="auto" w:fill="FFFFFF"/>
        </w:rPr>
      </w:pPr>
      <w:r w:rsidRPr="00112261">
        <w:rPr>
          <w:color w:val="000000"/>
          <w:sz w:val="28"/>
          <w:szCs w:val="28"/>
          <w:shd w:val="clear" w:color="auto" w:fill="FFFFFF"/>
        </w:rPr>
        <w:t>Курение несовершеннолетних запрещено согласно части 4 статьи 20 Федерального закона от 23.02.2013 № 15-ФЗ «Об охране здоровья граждан от воздействия окружающего табачного дыма, последствий потребления никотинсодержащей продукции»</w:t>
      </w:r>
      <w:r w:rsidRPr="00112261">
        <w:rPr>
          <w:sz w:val="28"/>
          <w:szCs w:val="28"/>
          <w:shd w:val="clear" w:color="auto" w:fill="FFFFFF"/>
        </w:rPr>
        <w:t>.</w:t>
      </w:r>
      <w:r w:rsidRPr="00112261">
        <w:rPr>
          <w:color w:val="000000"/>
          <w:sz w:val="28"/>
          <w:szCs w:val="28"/>
          <w:shd w:val="clear" w:color="auto" w:fill="FFFFFF"/>
        </w:rPr>
        <w:t xml:space="preserve"> Запрет также касается электронных сигарет, вейпов, кальянов и другой никотинсодержащей продукции.</w:t>
      </w:r>
    </w:p>
    <w:p w:rsidR="00606945" w:rsidRPr="00112261" w:rsidRDefault="00606945" w:rsidP="00112261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284"/>
        <w:jc w:val="center"/>
        <w:rPr>
          <w:sz w:val="28"/>
          <w:szCs w:val="28"/>
        </w:rPr>
      </w:pPr>
    </w:p>
    <w:sectPr w:rsidR="00606945" w:rsidRPr="00112261" w:rsidSect="00112261">
      <w:pgSz w:w="16838" w:h="11906" w:orient="landscape"/>
      <w:pgMar w:top="1418" w:right="536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711"/>
    <w:multiLevelType w:val="hybridMultilevel"/>
    <w:tmpl w:val="C1B280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28713E"/>
    <w:multiLevelType w:val="hybridMultilevel"/>
    <w:tmpl w:val="479A5C8C"/>
    <w:lvl w:ilvl="0" w:tplc="CDD2AA2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ru-RU" w:eastAsia="en-US" w:bidi="ar-SA"/>
      </w:rPr>
    </w:lvl>
    <w:lvl w:ilvl="1" w:tplc="16F87E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5E041A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3300F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EA2643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7506A5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97CF2D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68063F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2828DD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24C154D"/>
    <w:multiLevelType w:val="multilevel"/>
    <w:tmpl w:val="D6FAA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529"/>
    <w:rsid w:val="000F3219"/>
    <w:rsid w:val="00112261"/>
    <w:rsid w:val="004821BB"/>
    <w:rsid w:val="00606945"/>
    <w:rsid w:val="007D7529"/>
    <w:rsid w:val="00D81AEA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21BB"/>
    <w:pPr>
      <w:widowControl w:val="0"/>
      <w:autoSpaceDE w:val="0"/>
      <w:autoSpaceDN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21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48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21BB"/>
    <w:rPr>
      <w:b/>
      <w:bCs/>
    </w:rPr>
  </w:style>
  <w:style w:type="paragraph" w:customStyle="1" w:styleId="Heading2">
    <w:name w:val="Heading 2"/>
    <w:basedOn w:val="a"/>
    <w:uiPriority w:val="1"/>
    <w:qFormat/>
    <w:rsid w:val="004821BB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4821BB"/>
    <w:pPr>
      <w:widowControl w:val="0"/>
      <w:autoSpaceDE w:val="0"/>
      <w:autoSpaceDN w:val="0"/>
      <w:spacing w:before="200" w:after="0" w:line="240" w:lineRule="auto"/>
      <w:ind w:left="821" w:right="263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A0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2023-06-21T09:39:00Z</cp:lastPrinted>
  <dcterms:created xsi:type="dcterms:W3CDTF">2023-06-21T08:06:00Z</dcterms:created>
  <dcterms:modified xsi:type="dcterms:W3CDTF">2023-06-21T09:39:00Z</dcterms:modified>
</cp:coreProperties>
</file>